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center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4748"/>
      </w:tblGrid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i/>
              </w:rPr>
            </w:pPr>
            <w:r w:rsidRPr="00452697">
              <w:rPr>
                <w:b/>
              </w:rPr>
              <w:t>Условия исполнения контракта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181E59" w:rsidP="007F4E49">
            <w:pPr>
              <w:ind w:left="-108" w:right="-108"/>
              <w:jc w:val="center"/>
              <w:rPr>
                <w:b/>
                <w:i/>
              </w:rPr>
            </w:pPr>
            <w:r w:rsidRPr="00452697">
              <w:rPr>
                <w:b/>
              </w:rPr>
              <w:t>Предложение единственного участника запроса предложений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A25671" w:rsidRDefault="00452697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0" w:firstLine="0"/>
              <w:rPr>
                <w:sz w:val="22"/>
                <w:szCs w:val="22"/>
              </w:rPr>
            </w:pPr>
            <w:r w:rsidRPr="00A25671">
              <w:rPr>
                <w:sz w:val="22"/>
                <w:szCs w:val="22"/>
              </w:rPr>
              <w:t xml:space="preserve"> </w:t>
            </w:r>
            <w:r w:rsidR="00181E59" w:rsidRPr="00A25671">
              <w:rPr>
                <w:sz w:val="22"/>
                <w:szCs w:val="22"/>
              </w:rPr>
              <w:t xml:space="preserve">Величина жилой площади жилого помещения </w:t>
            </w:r>
          </w:p>
        </w:tc>
        <w:tc>
          <w:tcPr>
            <w:tcW w:w="4748" w:type="dxa"/>
            <w:shd w:val="clear" w:color="auto" w:fill="auto"/>
          </w:tcPr>
          <w:p w:rsidR="00181E59" w:rsidRPr="00452697" w:rsidRDefault="00E41EFE" w:rsidP="00BD6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</w:t>
            </w:r>
            <w:r>
              <w:rPr>
                <w:sz w:val="22"/>
                <w:szCs w:val="22"/>
                <w:lang w:val="en-US"/>
              </w:rPr>
              <w:t>9</w:t>
            </w:r>
            <w:r w:rsidR="00795EDB" w:rsidRPr="00E41EFE">
              <w:rPr>
                <w:sz w:val="22"/>
                <w:szCs w:val="22"/>
              </w:rPr>
              <w:t xml:space="preserve"> </w:t>
            </w:r>
            <w:r w:rsidR="00181E59" w:rsidRPr="00452697">
              <w:rPr>
                <w:sz w:val="22"/>
                <w:szCs w:val="22"/>
              </w:rPr>
              <w:t>кв.</w:t>
            </w:r>
            <w:r w:rsidRPr="00E41EFE">
              <w:rPr>
                <w:sz w:val="22"/>
                <w:szCs w:val="22"/>
              </w:rPr>
              <w:t xml:space="preserve"> </w:t>
            </w:r>
            <w:r w:rsidR="00181E59" w:rsidRPr="00452697">
              <w:rPr>
                <w:sz w:val="22"/>
                <w:szCs w:val="22"/>
              </w:rPr>
              <w:t>м.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A25671" w:rsidRDefault="00452697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0" w:firstLine="0"/>
              <w:rPr>
                <w:rFonts w:cs="Tahoma"/>
                <w:sz w:val="22"/>
                <w:szCs w:val="22"/>
              </w:rPr>
            </w:pPr>
            <w:r w:rsidRPr="00A25671">
              <w:rPr>
                <w:rFonts w:eastAsia="Calibri"/>
                <w:sz w:val="22"/>
                <w:szCs w:val="22"/>
              </w:rPr>
              <w:t xml:space="preserve"> </w:t>
            </w:r>
            <w:r w:rsidR="00181E59" w:rsidRPr="00A25671">
              <w:rPr>
                <w:rFonts w:eastAsia="Calibri"/>
                <w:sz w:val="22"/>
                <w:szCs w:val="22"/>
              </w:rPr>
              <w:t xml:space="preserve">Качество отделки жилого помещения </w:t>
            </w:r>
          </w:p>
        </w:tc>
        <w:tc>
          <w:tcPr>
            <w:tcW w:w="4748" w:type="dxa"/>
            <w:shd w:val="clear" w:color="auto" w:fill="auto"/>
          </w:tcPr>
          <w:p w:rsidR="00A25671" w:rsidRPr="00E66D9F" w:rsidRDefault="00E41EFE" w:rsidP="00795E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Стены в жилой комнате оклеены обоями. В коридоре  и ванной комнате стены отделаны стеновыми панелями. На кухне стены оклеены обоями, «фартук» выполнен из керамической плитки. Потолок  в жилой комнате и коридоре натяжной, со встроенными точечными светильниками, на кухне - двухуровневый, подвесной, со встроенными точечными светильниками, в ванной комнате потолок окрашен. На полу  уложен линолеум, имеются плинтуса и пороги.</w:t>
            </w:r>
          </w:p>
        </w:tc>
      </w:tr>
      <w:tr w:rsidR="00181E59" w:rsidRPr="00452697" w:rsidTr="00B04B24">
        <w:trPr>
          <w:jc w:val="center"/>
        </w:trPr>
        <w:tc>
          <w:tcPr>
            <w:tcW w:w="5106" w:type="dxa"/>
            <w:shd w:val="clear" w:color="auto" w:fill="auto"/>
          </w:tcPr>
          <w:p w:rsidR="00181E59" w:rsidRPr="00452697" w:rsidRDefault="00452697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>
              <w:rPr>
                <w:rFonts w:eastAsia="Calibri" w:cs="Tahoma"/>
                <w:sz w:val="22"/>
                <w:szCs w:val="22"/>
              </w:rPr>
              <w:t xml:space="preserve"> </w:t>
            </w:r>
            <w:r w:rsidR="00181E59" w:rsidRPr="00452697">
              <w:rPr>
                <w:rFonts w:eastAsia="Calibri" w:cs="Tahoma"/>
                <w:sz w:val="22"/>
                <w:szCs w:val="22"/>
              </w:rPr>
              <w:t xml:space="preserve">Район расположения жилого помещения </w:t>
            </w:r>
          </w:p>
        </w:tc>
        <w:tc>
          <w:tcPr>
            <w:tcW w:w="4748" w:type="dxa"/>
            <w:shd w:val="clear" w:color="auto" w:fill="auto"/>
          </w:tcPr>
          <w:p w:rsidR="00E66D9F" w:rsidRDefault="00E41EFE" w:rsidP="00A256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 расположено по адресу: г. Иваново, ул. 5-й Проезд, д. 19 ,кв. 30. Остановки общественного транспорта (в прямом и обратном направлении) расположены примерно в 10-ти минутах ходьбы: транспорт – автобусы и маршрутные такси №№ 8,12,13,17,24,116, троллейбусы №№ 1,5.</w:t>
            </w:r>
          </w:p>
          <w:p w:rsidR="005106FC" w:rsidRPr="00452697" w:rsidRDefault="005106FC" w:rsidP="00A2567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 с развитой инфраструктурой: во дворе дома имеются 2 </w:t>
            </w:r>
            <w:proofErr w:type="gramStart"/>
            <w:r>
              <w:rPr>
                <w:sz w:val="22"/>
                <w:szCs w:val="22"/>
              </w:rPr>
              <w:t>продуктовых</w:t>
            </w:r>
            <w:proofErr w:type="gramEnd"/>
            <w:r>
              <w:rPr>
                <w:sz w:val="22"/>
                <w:szCs w:val="22"/>
              </w:rPr>
              <w:t xml:space="preserve"> магазина. Недалеко расположен магазин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хозтоваров</w:t>
            </w:r>
            <w:proofErr w:type="spellEnd"/>
            <w:r>
              <w:rPr>
                <w:sz w:val="22"/>
                <w:szCs w:val="22"/>
              </w:rPr>
              <w:t>, магазины «Кенгуру», «Доминант Мебель», «Магнит». В шаговой доступности расположены общеобразовательные школы №№ 31, 42, 49.</w:t>
            </w:r>
          </w:p>
        </w:tc>
      </w:tr>
      <w:tr w:rsidR="00602042" w:rsidRPr="00452697" w:rsidTr="009B0BF7">
        <w:trPr>
          <w:trHeight w:val="373"/>
          <w:jc w:val="center"/>
        </w:trPr>
        <w:tc>
          <w:tcPr>
            <w:tcW w:w="5106" w:type="dxa"/>
            <w:shd w:val="clear" w:color="auto" w:fill="auto"/>
            <w:vAlign w:val="center"/>
          </w:tcPr>
          <w:p w:rsidR="00602042" w:rsidRPr="00880CF4" w:rsidRDefault="00602042" w:rsidP="00A25671">
            <w:pPr>
              <w:pStyle w:val="a3"/>
              <w:numPr>
                <w:ilvl w:val="0"/>
                <w:numId w:val="4"/>
              </w:numPr>
              <w:tabs>
                <w:tab w:val="left" w:pos="0"/>
                <w:tab w:val="left" w:pos="305"/>
                <w:tab w:val="left" w:pos="447"/>
              </w:tabs>
              <w:ind w:left="21" w:firstLine="0"/>
              <w:rPr>
                <w:rFonts w:eastAsia="Calibri" w:cs="Tahoma"/>
                <w:sz w:val="22"/>
                <w:szCs w:val="22"/>
              </w:rPr>
            </w:pPr>
            <w:r w:rsidRPr="00880CF4">
              <w:rPr>
                <w:rFonts w:eastAsia="Calibri" w:cs="Tahoma"/>
                <w:sz w:val="22"/>
                <w:szCs w:val="22"/>
              </w:rPr>
              <w:t xml:space="preserve"> </w:t>
            </w:r>
            <w:r w:rsidR="00A4343F" w:rsidRPr="00880CF4">
              <w:rPr>
                <w:sz w:val="22"/>
                <w:szCs w:val="22"/>
              </w:rPr>
              <w:t>Стоимость жилого помещения</w:t>
            </w:r>
          </w:p>
        </w:tc>
        <w:tc>
          <w:tcPr>
            <w:tcW w:w="4748" w:type="dxa"/>
            <w:shd w:val="clear" w:color="auto" w:fill="auto"/>
            <w:vAlign w:val="center"/>
          </w:tcPr>
          <w:p w:rsidR="00602042" w:rsidRPr="00880CF4" w:rsidRDefault="00A4343F" w:rsidP="00A25671">
            <w:pPr>
              <w:rPr>
                <w:sz w:val="22"/>
                <w:szCs w:val="22"/>
              </w:rPr>
            </w:pPr>
            <w:r w:rsidRPr="00880CF4">
              <w:rPr>
                <w:sz w:val="22"/>
                <w:szCs w:val="22"/>
              </w:rPr>
              <w:t>1 6</w:t>
            </w:r>
            <w:r w:rsidR="00E41EFE">
              <w:rPr>
                <w:sz w:val="22"/>
                <w:szCs w:val="22"/>
              </w:rPr>
              <w:t>9</w:t>
            </w:r>
            <w:r w:rsidRPr="00880CF4">
              <w:rPr>
                <w:sz w:val="22"/>
                <w:szCs w:val="22"/>
              </w:rPr>
              <w:t>0 000,00 руб.</w:t>
            </w:r>
          </w:p>
        </w:tc>
      </w:tr>
    </w:tbl>
    <w:p w:rsidR="00C4563E" w:rsidRDefault="00536C2B" w:rsidP="00181E59">
      <w:pPr>
        <w:ind w:left="-1134"/>
      </w:pPr>
    </w:p>
    <w:sectPr w:rsidR="00C4563E" w:rsidSect="00B04B2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2A"/>
    <w:multiLevelType w:val="hybridMultilevel"/>
    <w:tmpl w:val="46DCE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5267"/>
    <w:multiLevelType w:val="multilevel"/>
    <w:tmpl w:val="1A66FD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2" w:hanging="1800"/>
      </w:pPr>
      <w:rPr>
        <w:rFonts w:hint="default"/>
      </w:rPr>
    </w:lvl>
  </w:abstractNum>
  <w:abstractNum w:abstractNumId="2">
    <w:nsid w:val="300D2F60"/>
    <w:multiLevelType w:val="hybridMultilevel"/>
    <w:tmpl w:val="7710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D0A46"/>
    <w:multiLevelType w:val="multilevel"/>
    <w:tmpl w:val="5900E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9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5E38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1E59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17A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15AF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1BC2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22EC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697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06FC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2B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042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57EFE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2A53"/>
    <w:rsid w:val="00732BF1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5EDB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0CF4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5B64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0BF7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71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43F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706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B24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2F9D"/>
    <w:rsid w:val="00B77C77"/>
    <w:rsid w:val="00B83B5B"/>
    <w:rsid w:val="00B85A75"/>
    <w:rsid w:val="00B93175"/>
    <w:rsid w:val="00B939BA"/>
    <w:rsid w:val="00B94E2D"/>
    <w:rsid w:val="00B961D9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6BEC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4FC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A706A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3377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1EFE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6D9F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3D6F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59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Наталья Евгеньевна Кузнецова</cp:lastModifiedBy>
  <cp:revision>3</cp:revision>
  <cp:lastPrinted>2014-10-07T10:44:00Z</cp:lastPrinted>
  <dcterms:created xsi:type="dcterms:W3CDTF">2014-11-19T12:31:00Z</dcterms:created>
  <dcterms:modified xsi:type="dcterms:W3CDTF">2014-11-19T12:54:00Z</dcterms:modified>
</cp:coreProperties>
</file>