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рассмотрения единственной заявки на участие в </w:t>
      </w:r>
      <w:r w:rsidR="00F20087">
        <w:rPr>
          <w:rFonts w:ascii="Times New Roman" w:hAnsi="Times New Roman"/>
          <w:b/>
          <w:bCs/>
          <w:sz w:val="24"/>
          <w:szCs w:val="24"/>
        </w:rPr>
        <w:t xml:space="preserve">электронном </w:t>
      </w:r>
      <w:r>
        <w:rPr>
          <w:rFonts w:ascii="Times New Roman" w:hAnsi="Times New Roman"/>
          <w:b/>
          <w:bCs/>
          <w:sz w:val="24"/>
          <w:szCs w:val="24"/>
        </w:rPr>
        <w:t>аукционе</w:t>
      </w:r>
    </w:p>
    <w:p w:rsidR="000B5E4E" w:rsidRPr="0006426C" w:rsidRDefault="004F4BF4" w:rsidP="000B5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013330000171</w:t>
      </w:r>
      <w:r w:rsidR="00DF2CDA">
        <w:rPr>
          <w:rFonts w:ascii="Times New Roman" w:hAnsi="Times New Roman"/>
          <w:b/>
          <w:sz w:val="24"/>
          <w:szCs w:val="24"/>
        </w:rPr>
        <w:t>50000</w:t>
      </w:r>
      <w:r w:rsidR="00DF2CDA" w:rsidRPr="0006426C">
        <w:rPr>
          <w:rFonts w:ascii="Times New Roman" w:hAnsi="Times New Roman"/>
          <w:b/>
          <w:sz w:val="24"/>
          <w:szCs w:val="24"/>
        </w:rPr>
        <w:t>29</w:t>
      </w: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B5E4E" w:rsidRPr="00DF2CDA" w:rsidRDefault="000B5E4E" w:rsidP="00463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DF2CDA">
        <w:rPr>
          <w:rFonts w:ascii="Times New Roman" w:hAnsi="Times New Roman"/>
          <w:sz w:val="24"/>
          <w:szCs w:val="24"/>
        </w:rPr>
        <w:t>2</w:t>
      </w:r>
      <w:r w:rsidR="00DF2CDA" w:rsidRPr="00DF2CDA">
        <w:rPr>
          <w:rFonts w:ascii="Times New Roman" w:hAnsi="Times New Roman"/>
          <w:sz w:val="24"/>
          <w:szCs w:val="24"/>
        </w:rPr>
        <w:t>6</w:t>
      </w:r>
      <w:r w:rsidR="00DF2CDA">
        <w:rPr>
          <w:rFonts w:ascii="Times New Roman" w:hAnsi="Times New Roman"/>
          <w:sz w:val="24"/>
          <w:szCs w:val="24"/>
        </w:rPr>
        <w:t>.0</w:t>
      </w:r>
      <w:r w:rsidR="00DF2CDA" w:rsidRPr="00DF2CD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="004639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1.</w:t>
      </w:r>
      <w:r w:rsidRPr="004F4BF4">
        <w:rPr>
          <w:rFonts w:ascii="Times New Roman" w:hAnsi="Times New Roman"/>
          <w:bCs/>
          <w:sz w:val="24"/>
          <w:szCs w:val="24"/>
        </w:rPr>
        <w:t>Заказчик:</w:t>
      </w:r>
      <w:r w:rsidR="0046396C">
        <w:rPr>
          <w:rFonts w:ascii="Times New Roman" w:hAnsi="Times New Roman"/>
          <w:bCs/>
          <w:sz w:val="24"/>
          <w:szCs w:val="24"/>
        </w:rPr>
        <w:t xml:space="preserve"> </w:t>
      </w:r>
      <w:r w:rsidR="00DF2CDA" w:rsidRPr="00DF2CDA">
        <w:rPr>
          <w:rFonts w:ascii="Times New Roman" w:hAnsi="Times New Roman"/>
          <w:sz w:val="24"/>
          <w:szCs w:val="24"/>
        </w:rPr>
        <w:t>Ивановский городской комитет по управлению имуществом.</w:t>
      </w:r>
    </w:p>
    <w:p w:rsidR="0046396C" w:rsidRDefault="0046396C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Процедура рассмотрения </w:t>
      </w:r>
      <w:r>
        <w:rPr>
          <w:rFonts w:ascii="Times New Roman" w:hAnsi="Times New Roman"/>
          <w:bCs/>
          <w:sz w:val="24"/>
          <w:szCs w:val="24"/>
        </w:rPr>
        <w:t>единственной заявки участника электронного аукциона</w:t>
      </w:r>
      <w:r w:rsidR="004F4BF4">
        <w:rPr>
          <w:rFonts w:ascii="Times New Roman" w:hAnsi="Times New Roman"/>
          <w:sz w:val="24"/>
          <w:szCs w:val="24"/>
        </w:rPr>
        <w:t xml:space="preserve"> № 013330000171</w:t>
      </w:r>
      <w:r w:rsidR="0046396C">
        <w:rPr>
          <w:rFonts w:ascii="Times New Roman" w:hAnsi="Times New Roman"/>
          <w:sz w:val="24"/>
          <w:szCs w:val="24"/>
        </w:rPr>
        <w:t>50000</w:t>
      </w:r>
      <w:r w:rsidR="00DF2CDA" w:rsidRPr="00DF2CD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проводилась аукционной комиссией по осуществлению закупок </w:t>
      </w:r>
      <w:r w:rsidR="00DF2CDA" w:rsidRPr="00DF2CDA">
        <w:rPr>
          <w:rFonts w:ascii="Times New Roman" w:hAnsi="Times New Roman"/>
          <w:sz w:val="24"/>
          <w:szCs w:val="24"/>
        </w:rPr>
        <w:t>26</w:t>
      </w:r>
      <w:r w:rsidR="00DF2CDA">
        <w:rPr>
          <w:rFonts w:ascii="Times New Roman" w:hAnsi="Times New Roman"/>
          <w:sz w:val="24"/>
          <w:szCs w:val="24"/>
        </w:rPr>
        <w:t>.0</w:t>
      </w:r>
      <w:r w:rsidR="00DF2CDA" w:rsidRPr="00DF2CD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="004639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 адресу: 153000, Российская Федерация, Ивановская область, г. Иваново,   </w:t>
      </w:r>
      <w:r w:rsidR="0062099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пл. Революции, д. 6, к. 220.</w:t>
      </w:r>
    </w:p>
    <w:p w:rsidR="000B5E4E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E4E" w:rsidRPr="00DF2CDA" w:rsidRDefault="000B5E4E" w:rsidP="00463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A120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Наименование объекта закупки:</w:t>
      </w:r>
      <w:r w:rsidR="00A120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202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2CDA" w:rsidRPr="00DF2CD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обслуживанию аппаратно-программн</w:t>
      </w:r>
      <w:r w:rsidR="00DF2CDA">
        <w:rPr>
          <w:rFonts w:ascii="Times New Roman" w:eastAsia="Times New Roman" w:hAnsi="Times New Roman"/>
          <w:sz w:val="24"/>
          <w:szCs w:val="24"/>
          <w:lang w:eastAsia="ru-RU"/>
        </w:rPr>
        <w:t>ого комплекса «Безопасный город</w:t>
      </w:r>
      <w:r w:rsidRPr="00A1202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12025">
        <w:rPr>
          <w:rFonts w:ascii="Times New Roman" w:hAnsi="Times New Roman"/>
          <w:sz w:val="24"/>
          <w:szCs w:val="24"/>
        </w:rPr>
        <w:t xml:space="preserve">.                  </w:t>
      </w:r>
    </w:p>
    <w:p w:rsidR="0046396C" w:rsidRDefault="0046396C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Pr="004F4BF4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 xml:space="preserve">Начальная (максимальная) цена </w:t>
      </w:r>
      <w:r w:rsidRPr="00A12025">
        <w:rPr>
          <w:rFonts w:ascii="Times New Roman" w:hAnsi="Times New Roman"/>
          <w:bCs/>
          <w:sz w:val="24"/>
          <w:szCs w:val="24"/>
        </w:rPr>
        <w:t>контракта:</w:t>
      </w:r>
      <w:r w:rsidRPr="00A12025">
        <w:rPr>
          <w:rFonts w:ascii="Times New Roman" w:hAnsi="Times New Roman"/>
          <w:sz w:val="24"/>
          <w:szCs w:val="24"/>
        </w:rPr>
        <w:t xml:space="preserve"> </w:t>
      </w:r>
      <w:r w:rsidR="00DF2CDA">
        <w:rPr>
          <w:rFonts w:ascii="Times New Roman" w:hAnsi="Times New Roman"/>
          <w:sz w:val="24"/>
          <w:szCs w:val="24"/>
        </w:rPr>
        <w:t>1 800 000,</w:t>
      </w:r>
      <w:r w:rsidR="00DF2CDA" w:rsidRPr="00DF2CDA">
        <w:rPr>
          <w:rFonts w:ascii="Times New Roman" w:hAnsi="Times New Roman"/>
          <w:sz w:val="24"/>
          <w:szCs w:val="24"/>
        </w:rPr>
        <w:t xml:space="preserve">00 </w:t>
      </w:r>
      <w:r w:rsidRPr="0046396C">
        <w:rPr>
          <w:rFonts w:ascii="Times New Roman" w:hAnsi="Times New Roman"/>
          <w:sz w:val="24"/>
          <w:szCs w:val="24"/>
        </w:rPr>
        <w:t>руб.</w:t>
      </w:r>
    </w:p>
    <w:p w:rsidR="000B5E4E" w:rsidRPr="004F4BF4" w:rsidRDefault="000B5E4E" w:rsidP="000B5E4E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Извещение и документация об электронно</w:t>
      </w:r>
      <w:r w:rsidR="004F4BF4">
        <w:rPr>
          <w:rFonts w:ascii="Times New Roman" w:hAnsi="Times New Roman"/>
          <w:sz w:val="24"/>
          <w:szCs w:val="24"/>
        </w:rPr>
        <w:t>м аукционе № 013330</w:t>
      </w:r>
      <w:r w:rsidR="00D16C1F">
        <w:rPr>
          <w:rFonts w:ascii="Times New Roman" w:hAnsi="Times New Roman"/>
          <w:sz w:val="24"/>
          <w:szCs w:val="24"/>
        </w:rPr>
        <w:t>000171</w:t>
      </w:r>
      <w:r w:rsidR="00DF2CDA">
        <w:rPr>
          <w:rFonts w:ascii="Times New Roman" w:hAnsi="Times New Roman"/>
          <w:sz w:val="24"/>
          <w:szCs w:val="24"/>
        </w:rPr>
        <w:t>5000029</w:t>
      </w:r>
      <w:r w:rsidR="00D16C1F">
        <w:rPr>
          <w:rFonts w:ascii="Times New Roman" w:hAnsi="Times New Roman"/>
          <w:sz w:val="24"/>
          <w:szCs w:val="24"/>
        </w:rPr>
        <w:t xml:space="preserve"> были размещены «</w:t>
      </w:r>
      <w:r w:rsidR="00DF2CD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» </w:t>
      </w:r>
      <w:r w:rsidR="00DF2CDA">
        <w:rPr>
          <w:rFonts w:ascii="Times New Roman" w:hAnsi="Times New Roman"/>
          <w:sz w:val="24"/>
          <w:szCs w:val="24"/>
        </w:rPr>
        <w:t>февраля</w:t>
      </w:r>
      <w:r w:rsidR="004639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4639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на сайте оператора электронной площадки (</w:t>
      </w:r>
      <w:hyperlink r:id="rId5" w:history="1">
        <w:r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www.rts-tender.ru</w:t>
        </w:r>
      </w:hyperlink>
      <w:r>
        <w:rPr>
          <w:rFonts w:ascii="Times New Roman" w:hAnsi="Times New Roman"/>
          <w:sz w:val="24"/>
          <w:szCs w:val="24"/>
        </w:rPr>
        <w:t>) и в единой информационной системе (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x-none" w:eastAsia="x-none"/>
          </w:rPr>
          <w:t>www.zakupki.gov.ru</w:t>
        </w:r>
      </w:hyperlink>
      <w:r>
        <w:rPr>
          <w:rFonts w:ascii="Times New Roman" w:hAnsi="Times New Roman"/>
          <w:color w:val="000000"/>
          <w:sz w:val="24"/>
          <w:szCs w:val="24"/>
          <w:lang w:eastAsia="x-none"/>
        </w:rPr>
        <w:t>).</w:t>
      </w:r>
    </w:p>
    <w:p w:rsidR="000B5E4E" w:rsidRDefault="000B5E4E" w:rsidP="000B5E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5E4E" w:rsidRDefault="000B5E4E" w:rsidP="000B5E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Состав аукционной комиссии по осуществлению закупок.</w:t>
      </w:r>
    </w:p>
    <w:p w:rsidR="000B5E4E" w:rsidRPr="00A12025" w:rsidRDefault="000B5E4E" w:rsidP="00A120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кционной комиссии при рассмотрении единственной заявки на участие в электронном аукционе присутствовали:</w:t>
      </w:r>
    </w:p>
    <w:p w:rsidR="000B5E4E" w:rsidRPr="00A12025" w:rsidRDefault="000B5E4E" w:rsidP="00A12025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52"/>
        <w:gridCol w:w="425"/>
        <w:gridCol w:w="7230"/>
      </w:tblGrid>
      <w:tr w:rsidR="00A12025" w:rsidRPr="00A12025" w:rsidTr="0046396C">
        <w:trPr>
          <w:trHeight w:val="435"/>
        </w:trPr>
        <w:tc>
          <w:tcPr>
            <w:tcW w:w="2552" w:type="dxa"/>
          </w:tcPr>
          <w:p w:rsidR="00A12025" w:rsidRPr="00A12025" w:rsidRDefault="00A12025" w:rsidP="00A1202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A12025" w:rsidRPr="00A12025" w:rsidRDefault="00A12025" w:rsidP="00A12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0" w:type="dxa"/>
          </w:tcPr>
          <w:p w:rsidR="00A12025" w:rsidRPr="00A12025" w:rsidRDefault="00A12025" w:rsidP="00A1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A12025" w:rsidRPr="00A12025" w:rsidTr="0046396C">
        <w:trPr>
          <w:trHeight w:val="435"/>
        </w:trPr>
        <w:tc>
          <w:tcPr>
            <w:tcW w:w="2552" w:type="dxa"/>
          </w:tcPr>
          <w:p w:rsidR="00A12025" w:rsidRPr="00A12025" w:rsidRDefault="00A12025" w:rsidP="00A1202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A12025" w:rsidRPr="00A12025" w:rsidRDefault="00A12025" w:rsidP="00A12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0" w:type="dxa"/>
          </w:tcPr>
          <w:p w:rsidR="00A12025" w:rsidRPr="00A12025" w:rsidRDefault="00A12025" w:rsidP="00A1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A12025" w:rsidRPr="00A12025" w:rsidTr="0046396C">
        <w:trPr>
          <w:trHeight w:val="435"/>
        </w:trPr>
        <w:tc>
          <w:tcPr>
            <w:tcW w:w="2552" w:type="dxa"/>
          </w:tcPr>
          <w:p w:rsidR="00A12025" w:rsidRPr="00A12025" w:rsidRDefault="00DF2CDA" w:rsidP="00A1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Константинов</w:t>
            </w:r>
            <w:r w:rsidR="0046396C">
              <w:rPr>
                <w:rFonts w:ascii="Times New Roman" w:hAnsi="Times New Roman"/>
                <w:sz w:val="24"/>
                <w:szCs w:val="24"/>
              </w:rPr>
              <w:t>а</w:t>
            </w:r>
            <w:r w:rsidR="00A12025" w:rsidRPr="00A12025">
              <w:rPr>
                <w:rFonts w:ascii="Times New Roman" w:hAnsi="Times New Roman"/>
                <w:sz w:val="24"/>
                <w:szCs w:val="24"/>
              </w:rPr>
              <w:tab/>
            </w:r>
            <w:r w:rsidR="00A12025" w:rsidRPr="00A1202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A12025" w:rsidRPr="00A12025" w:rsidRDefault="00A12025" w:rsidP="00A1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0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30" w:type="dxa"/>
          </w:tcPr>
          <w:p w:rsidR="00A12025" w:rsidRPr="00A12025" w:rsidRDefault="00DF2CDA" w:rsidP="00DF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A12025" w:rsidRPr="00A12025">
              <w:rPr>
                <w:rFonts w:ascii="Times New Roman" w:hAnsi="Times New Roman"/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="00A12025" w:rsidRPr="00A12025">
              <w:rPr>
                <w:rFonts w:ascii="Times New Roman" w:hAnsi="Times New Roman"/>
                <w:sz w:val="24"/>
                <w:szCs w:val="24"/>
              </w:rPr>
              <w:t xml:space="preserve"> Иванова, секретарь комиссии.</w:t>
            </w:r>
          </w:p>
        </w:tc>
      </w:tr>
    </w:tbl>
    <w:p w:rsidR="000B5E4E" w:rsidRDefault="000B5E4E" w:rsidP="00A12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 окончании срока подачи заявок до </w:t>
      </w:r>
      <w:r w:rsidR="00851E2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 час. 00 мин. (время московское) «</w:t>
      </w:r>
      <w:r w:rsidR="00DF2CDA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DF2CDA">
        <w:rPr>
          <w:rFonts w:ascii="Times New Roman" w:hAnsi="Times New Roman"/>
          <w:sz w:val="24"/>
          <w:szCs w:val="24"/>
        </w:rPr>
        <w:t>февраля</w:t>
      </w:r>
      <w:r w:rsidR="004F4BF4">
        <w:rPr>
          <w:rFonts w:ascii="Times New Roman" w:hAnsi="Times New Roman"/>
          <w:sz w:val="24"/>
          <w:szCs w:val="24"/>
        </w:rPr>
        <w:t xml:space="preserve"> </w:t>
      </w:r>
      <w:r w:rsidR="005C3270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 года была подана одна заявка от</w:t>
      </w:r>
      <w:r w:rsidR="00F20087">
        <w:rPr>
          <w:rFonts w:ascii="Times New Roman" w:hAnsi="Times New Roman"/>
          <w:sz w:val="24"/>
          <w:szCs w:val="24"/>
        </w:rPr>
        <w:t xml:space="preserve"> участника с порядковым номером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0B5E4E" w:rsidRDefault="000B5E4E" w:rsidP="00A12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ч. 16 ст. 66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</w:t>
      </w:r>
      <w:r w:rsidR="004F4BF4">
        <w:rPr>
          <w:rFonts w:ascii="Times New Roman" w:hAnsi="Times New Roman"/>
          <w:sz w:val="24"/>
          <w:szCs w:val="24"/>
        </w:rPr>
        <w:t>нн</w:t>
      </w:r>
      <w:r w:rsidR="008D4954">
        <w:rPr>
          <w:rFonts w:ascii="Times New Roman" w:hAnsi="Times New Roman"/>
          <w:sz w:val="24"/>
          <w:szCs w:val="24"/>
        </w:rPr>
        <w:t>ый аукцион № 013330000171</w:t>
      </w:r>
      <w:r w:rsidR="0046396C">
        <w:rPr>
          <w:rFonts w:ascii="Times New Roman" w:hAnsi="Times New Roman"/>
          <w:sz w:val="24"/>
          <w:szCs w:val="24"/>
        </w:rPr>
        <w:t>50000</w:t>
      </w:r>
      <w:r w:rsidR="00DF2CDA">
        <w:rPr>
          <w:rFonts w:ascii="Times New Roman" w:hAnsi="Times New Roman"/>
          <w:sz w:val="24"/>
          <w:szCs w:val="24"/>
        </w:rPr>
        <w:t>29</w:t>
      </w:r>
      <w:r w:rsidR="00414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0B5E4E" w:rsidRDefault="000B5E4E" w:rsidP="000B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E4E" w:rsidRDefault="000B5E4E" w:rsidP="008D4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Аукционная комиссия в соответствии со ст. 71</w:t>
      </w:r>
      <w:r>
        <w:rPr>
          <w:rFonts w:ascii="Times New Roman" w:hAnsi="Times New Roman"/>
          <w:sz w:val="24"/>
          <w:szCs w:val="24"/>
        </w:rPr>
        <w:t xml:space="preserve"> Закона № 44-ФЗ рассмотрела первую и вторую части </w:t>
      </w:r>
      <w:r>
        <w:rPr>
          <w:rFonts w:ascii="Times New Roman" w:hAnsi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>
        <w:rPr>
          <w:rFonts w:ascii="Times New Roman" w:hAnsi="Times New Roman"/>
          <w:sz w:val="24"/>
          <w:szCs w:val="24"/>
        </w:rPr>
        <w:t xml:space="preserve">и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>
        <w:rPr>
          <w:rFonts w:ascii="Times New Roman" w:hAnsi="Times New Roman"/>
          <w:color w:val="000000"/>
          <w:sz w:val="24"/>
          <w:szCs w:val="24"/>
        </w:rPr>
        <w:t xml:space="preserve">на предмет соответствия требованиям </w:t>
      </w:r>
      <w:r>
        <w:rPr>
          <w:rFonts w:ascii="Times New Roman" w:hAnsi="Times New Roman"/>
          <w:sz w:val="24"/>
          <w:szCs w:val="24"/>
        </w:rPr>
        <w:t>Закона № 44-ФЗ</w:t>
      </w:r>
      <w:r>
        <w:rPr>
          <w:rFonts w:ascii="Times New Roman" w:hAnsi="Times New Roman"/>
          <w:color w:val="000000"/>
          <w:sz w:val="24"/>
          <w:szCs w:val="24"/>
        </w:rPr>
        <w:t xml:space="preserve"> и документации об электронном аукционе, и приняла следующее решение:</w:t>
      </w:r>
      <w:proofErr w:type="gramEnd"/>
    </w:p>
    <w:p w:rsidR="000B5E4E" w:rsidRDefault="000B5E4E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CDA" w:rsidRDefault="00DF2CDA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CDA" w:rsidRDefault="00DF2CDA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CDA" w:rsidRPr="001A66DF" w:rsidRDefault="00DF2CDA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Y="82"/>
        <w:tblW w:w="101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1984"/>
        <w:gridCol w:w="2126"/>
        <w:gridCol w:w="1841"/>
        <w:gridCol w:w="1846"/>
        <w:gridCol w:w="1418"/>
      </w:tblGrid>
      <w:tr w:rsidR="0062099C" w:rsidRPr="001A66DF" w:rsidTr="0006426C">
        <w:trPr>
          <w:trHeight w:val="600"/>
        </w:trPr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lastRenderedPageBreak/>
              <w:t>Порядковый номер заявки участника электронного аукциона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Участник электронного аукциона</w:t>
            </w:r>
          </w:p>
        </w:tc>
        <w:tc>
          <w:tcPr>
            <w:tcW w:w="3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 xml:space="preserve">Решение членов </w:t>
            </w:r>
            <w:proofErr w:type="gramStart"/>
            <w:r w:rsidRPr="001A66DF">
              <w:rPr>
                <w:rFonts w:ascii="Times New Roman" w:hAnsi="Times New Roman"/>
                <w:sz w:val="24"/>
                <w:szCs w:val="24"/>
              </w:rPr>
              <w:t>аукционной</w:t>
            </w:r>
            <w:proofErr w:type="gramEnd"/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Сведения о решении каждого члена аукционной комиссии</w:t>
            </w:r>
          </w:p>
        </w:tc>
      </w:tr>
      <w:tr w:rsidR="0062099C" w:rsidRPr="001A66DF" w:rsidTr="0006426C">
        <w:trPr>
          <w:trHeight w:val="400"/>
        </w:trPr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9C" w:rsidRPr="001A66DF" w:rsidRDefault="0062099C" w:rsidP="001A6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9C" w:rsidRPr="001A66DF" w:rsidRDefault="0062099C" w:rsidP="001A6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О соответствии участника электронного аукциона и заявки участника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об электронном аукционе и Закона № 44-ФЗ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О не соответствии участника электронного аукциона и заявки участника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об электронном аукционе и Закона № 44-ФЗ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Голосовали «за» принятое решение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Голосовали «против» принятого решения</w:t>
            </w:r>
          </w:p>
        </w:tc>
      </w:tr>
      <w:tr w:rsidR="0062099C" w:rsidRPr="001A66DF" w:rsidTr="0006426C">
        <w:trPr>
          <w:trHeight w:val="180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2CDA" w:rsidRDefault="00A12025" w:rsidP="001A66DF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DF2CDA" w:rsidRDefault="0006426C" w:rsidP="001A66DF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Спецл</w:t>
            </w:r>
            <w:r w:rsidR="00DF2CDA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="00DF2CD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099C" w:rsidRPr="001A66DF" w:rsidRDefault="00A12025" w:rsidP="001A66DF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99C" w:rsidRPr="001A66DF">
              <w:rPr>
                <w:rFonts w:ascii="Times New Roman" w:hAnsi="Times New Roman"/>
                <w:sz w:val="24"/>
                <w:szCs w:val="24"/>
              </w:rPr>
              <w:t>ИНН</w:t>
            </w:r>
            <w:r w:rsidR="00705E8B" w:rsidRPr="001A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96C">
              <w:rPr>
                <w:rFonts w:ascii="Times New Roman" w:hAnsi="Times New Roman"/>
                <w:sz w:val="24"/>
                <w:szCs w:val="24"/>
              </w:rPr>
              <w:t>37020</w:t>
            </w:r>
            <w:r w:rsidR="00DF2CDA">
              <w:rPr>
                <w:rFonts w:ascii="Times New Roman" w:hAnsi="Times New Roman"/>
                <w:sz w:val="24"/>
                <w:szCs w:val="24"/>
              </w:rPr>
              <w:t>32344</w:t>
            </w:r>
          </w:p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Участник электронного аукциона и поданная им заявка соответствуют требованиям Закона № 44-ФЗ и документации об электронном аукционе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6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Н.Б. Абрамова</w:t>
            </w:r>
          </w:p>
          <w:p w:rsidR="0046396C" w:rsidRPr="001A66DF" w:rsidRDefault="0046396C" w:rsidP="0046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6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Е.В. Сергеева</w:t>
            </w:r>
          </w:p>
          <w:p w:rsidR="0062099C" w:rsidRPr="001A66DF" w:rsidRDefault="00DF2CDA" w:rsidP="001A6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Константино</w:t>
            </w:r>
            <w:r w:rsidR="0046396C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099C" w:rsidRPr="001A66DF" w:rsidRDefault="0062099C" w:rsidP="001A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D4954" w:rsidRPr="001A66DF" w:rsidRDefault="008D4954" w:rsidP="00DF2CD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A66DF">
        <w:rPr>
          <w:rFonts w:ascii="Times New Roman" w:hAnsi="Times New Roman"/>
          <w:sz w:val="24"/>
          <w:szCs w:val="24"/>
        </w:rPr>
        <w:t xml:space="preserve">10. </w:t>
      </w:r>
      <w:r w:rsidR="00CB1D36">
        <w:rPr>
          <w:rFonts w:ascii="Times New Roman" w:hAnsi="Times New Roman"/>
          <w:sz w:val="24"/>
          <w:szCs w:val="24"/>
        </w:rPr>
        <w:t xml:space="preserve"> В соответствии со ст. 71 Закона 44-ФЗ к</w:t>
      </w:r>
      <w:r w:rsidRPr="001A66DF">
        <w:rPr>
          <w:rFonts w:ascii="Times New Roman" w:hAnsi="Times New Roman"/>
          <w:sz w:val="24"/>
          <w:szCs w:val="24"/>
        </w:rPr>
        <w:t>онтракт заключается с участником электронного аукциона, подавшим единственную заявку на участие в электронном аукционе</w:t>
      </w:r>
      <w:r w:rsidR="00FE7CAE">
        <w:rPr>
          <w:rFonts w:ascii="Times New Roman" w:hAnsi="Times New Roman"/>
          <w:sz w:val="24"/>
          <w:szCs w:val="24"/>
        </w:rPr>
        <w:t xml:space="preserve"> -</w:t>
      </w:r>
      <w:r w:rsidRPr="001A66DF">
        <w:rPr>
          <w:rFonts w:ascii="Times New Roman" w:hAnsi="Times New Roman"/>
          <w:sz w:val="24"/>
          <w:szCs w:val="24"/>
        </w:rPr>
        <w:t xml:space="preserve"> </w:t>
      </w:r>
      <w:r w:rsidR="00FE7CAE">
        <w:rPr>
          <w:rFonts w:ascii="Times New Roman" w:hAnsi="Times New Roman"/>
          <w:sz w:val="24"/>
          <w:szCs w:val="24"/>
        </w:rPr>
        <w:t xml:space="preserve"> Общество</w:t>
      </w:r>
      <w:r w:rsidR="006B2E3B">
        <w:rPr>
          <w:rFonts w:ascii="Times New Roman" w:hAnsi="Times New Roman"/>
          <w:sz w:val="24"/>
          <w:szCs w:val="24"/>
        </w:rPr>
        <w:t>м</w:t>
      </w:r>
      <w:r w:rsidR="00FE7CAE">
        <w:rPr>
          <w:rFonts w:ascii="Times New Roman" w:hAnsi="Times New Roman"/>
          <w:sz w:val="24"/>
          <w:szCs w:val="24"/>
        </w:rPr>
        <w:t xml:space="preserve"> с ограниченной ответственностью</w:t>
      </w:r>
      <w:r w:rsidR="00DF2CDA">
        <w:rPr>
          <w:rFonts w:ascii="Times New Roman" w:hAnsi="Times New Roman"/>
          <w:sz w:val="24"/>
          <w:szCs w:val="24"/>
        </w:rPr>
        <w:t xml:space="preserve"> </w:t>
      </w:r>
      <w:r w:rsidR="0006426C">
        <w:rPr>
          <w:rFonts w:ascii="Times New Roman" w:hAnsi="Times New Roman"/>
          <w:sz w:val="24"/>
          <w:szCs w:val="24"/>
        </w:rPr>
        <w:t>«</w:t>
      </w:r>
      <w:proofErr w:type="spellStart"/>
      <w:r w:rsidR="0006426C">
        <w:rPr>
          <w:rFonts w:ascii="Times New Roman" w:hAnsi="Times New Roman"/>
          <w:sz w:val="24"/>
          <w:szCs w:val="24"/>
        </w:rPr>
        <w:t>Спецл</w:t>
      </w:r>
      <w:bookmarkStart w:id="0" w:name="_GoBack"/>
      <w:bookmarkEnd w:id="0"/>
      <w:r w:rsidR="00DF2CDA" w:rsidRPr="00DF2CDA">
        <w:rPr>
          <w:rFonts w:ascii="Times New Roman" w:hAnsi="Times New Roman"/>
          <w:sz w:val="24"/>
          <w:szCs w:val="24"/>
        </w:rPr>
        <w:t>аб</w:t>
      </w:r>
      <w:proofErr w:type="spellEnd"/>
      <w:r w:rsidR="00DF2CDA" w:rsidRPr="00DF2CDA">
        <w:rPr>
          <w:rFonts w:ascii="Times New Roman" w:hAnsi="Times New Roman"/>
          <w:sz w:val="24"/>
          <w:szCs w:val="24"/>
        </w:rPr>
        <w:t>»</w:t>
      </w:r>
      <w:r w:rsidR="00DF2CDA">
        <w:rPr>
          <w:rFonts w:ascii="Times New Roman" w:hAnsi="Times New Roman"/>
          <w:sz w:val="24"/>
          <w:szCs w:val="24"/>
        </w:rPr>
        <w:t xml:space="preserve">, </w:t>
      </w:r>
      <w:r w:rsidR="00CB1D36">
        <w:rPr>
          <w:rFonts w:ascii="Times New Roman" w:hAnsi="Times New Roman"/>
          <w:sz w:val="24"/>
          <w:szCs w:val="24"/>
        </w:rPr>
        <w:t xml:space="preserve">в соответствии с п. 25 ч. </w:t>
      </w:r>
      <w:r w:rsidR="00A278C7">
        <w:rPr>
          <w:rFonts w:ascii="Times New Roman" w:hAnsi="Times New Roman"/>
          <w:sz w:val="24"/>
          <w:szCs w:val="24"/>
        </w:rPr>
        <w:t>1 ст.</w:t>
      </w:r>
      <w:r w:rsidR="00496296">
        <w:rPr>
          <w:rFonts w:ascii="Times New Roman" w:hAnsi="Times New Roman"/>
          <w:sz w:val="24"/>
          <w:szCs w:val="24"/>
        </w:rPr>
        <w:t xml:space="preserve"> </w:t>
      </w:r>
      <w:r w:rsidR="00A278C7">
        <w:rPr>
          <w:rFonts w:ascii="Times New Roman" w:hAnsi="Times New Roman"/>
          <w:sz w:val="24"/>
          <w:szCs w:val="24"/>
        </w:rPr>
        <w:t>93 Закона 44-ФЗ</w:t>
      </w:r>
      <w:r w:rsidR="00FE7CAE">
        <w:rPr>
          <w:rFonts w:ascii="Times New Roman" w:hAnsi="Times New Roman"/>
          <w:sz w:val="24"/>
          <w:szCs w:val="24"/>
        </w:rPr>
        <w:t xml:space="preserve"> </w:t>
      </w:r>
      <w:r w:rsidRPr="001A66DF">
        <w:rPr>
          <w:rFonts w:ascii="Times New Roman" w:hAnsi="Times New Roman"/>
          <w:sz w:val="24"/>
          <w:szCs w:val="24"/>
        </w:rPr>
        <w:t>в порядке, установленном ст. 70 Закона № 44-ФЗ.</w:t>
      </w:r>
    </w:p>
    <w:p w:rsidR="008D4954" w:rsidRPr="001A66DF" w:rsidRDefault="008D4954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D4954" w:rsidRPr="001A66DF" w:rsidRDefault="008D4954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A66DF">
        <w:rPr>
          <w:rFonts w:ascii="Times New Roman" w:hAnsi="Times New Roman"/>
          <w:sz w:val="24"/>
          <w:szCs w:val="24"/>
        </w:rPr>
        <w:t xml:space="preserve">11. Настоящий протокол подлежит направлению оператору электронной площадки </w:t>
      </w:r>
      <w:hyperlink r:id="rId9" w:history="1">
        <w:r w:rsidRPr="001A66D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1A66D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rts</w:t>
        </w:r>
        <w:r w:rsidRPr="001A66D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1A66D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tender</w:t>
        </w:r>
        <w:r w:rsidRPr="001A66D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1A66D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A66DF">
        <w:rPr>
          <w:rFonts w:ascii="Times New Roman" w:hAnsi="Times New Roman"/>
          <w:sz w:val="24"/>
          <w:szCs w:val="24"/>
        </w:rPr>
        <w:t xml:space="preserve"> в соответствии </w:t>
      </w:r>
      <w:r w:rsidRPr="001A66DF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10" w:history="1">
        <w:r w:rsidRPr="001A66DF">
          <w:rPr>
            <w:rFonts w:ascii="Times New Roman" w:hAnsi="Times New Roman"/>
            <w:color w:val="000000" w:themeColor="text1"/>
            <w:sz w:val="24"/>
            <w:szCs w:val="24"/>
          </w:rPr>
          <w:t>п. 3 ч. 1 ст. 71</w:t>
        </w:r>
      </w:hyperlink>
      <w:r w:rsidRPr="001A66DF">
        <w:rPr>
          <w:rFonts w:ascii="Times New Roman" w:hAnsi="Times New Roman"/>
          <w:sz w:val="24"/>
          <w:szCs w:val="24"/>
        </w:rPr>
        <w:t xml:space="preserve"> Закона № 44-ФЗ.</w:t>
      </w:r>
    </w:p>
    <w:p w:rsidR="008D4954" w:rsidRPr="001A66DF" w:rsidRDefault="008D4954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1A66DF" w:rsidRPr="001A66DF" w:rsidRDefault="001A66DF" w:rsidP="001A66D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1A66DF">
        <w:rPr>
          <w:rFonts w:ascii="Times New Roman" w:hAnsi="Times New Roman"/>
          <w:sz w:val="24"/>
          <w:szCs w:val="24"/>
        </w:rPr>
        <w:t>Подписи членов аукционной комиссии:</w:t>
      </w:r>
    </w:p>
    <w:p w:rsidR="001A66DF" w:rsidRPr="001A66DF" w:rsidRDefault="001A66DF" w:rsidP="001A66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4642"/>
      </w:tblGrid>
      <w:tr w:rsidR="001A66DF" w:rsidRPr="001A66DF" w:rsidTr="00D1729A">
        <w:trPr>
          <w:trHeight w:val="63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A66DF" w:rsidRPr="001A66DF" w:rsidRDefault="001A66DF" w:rsidP="001A66DF">
            <w:pPr>
              <w:pStyle w:val="a7"/>
              <w:ind w:left="176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1A66DF" w:rsidRPr="001A66DF" w:rsidRDefault="001A66DF" w:rsidP="001A66DF">
            <w:pPr>
              <w:pStyle w:val="a7"/>
              <w:ind w:left="176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A66DF" w:rsidRPr="001A66DF" w:rsidRDefault="001A66DF" w:rsidP="00DF2CDA">
            <w:pPr>
              <w:pStyle w:val="a7"/>
              <w:ind w:left="175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A66DF">
              <w:rPr>
                <w:rFonts w:ascii="Times New Roman" w:hAnsi="Times New Roman" w:cs="Times New Roman"/>
                <w:szCs w:val="24"/>
              </w:rPr>
              <w:t xml:space="preserve">________________/Н.Б. Абрамова/ </w:t>
            </w:r>
          </w:p>
          <w:p w:rsidR="001A66DF" w:rsidRPr="001A66DF" w:rsidRDefault="001A66DF" w:rsidP="001A66DF">
            <w:pPr>
              <w:pStyle w:val="a7"/>
              <w:ind w:left="175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A66DF">
              <w:rPr>
                <w:rFonts w:ascii="Times New Roman" w:hAnsi="Times New Roman" w:cs="Times New Roman"/>
                <w:szCs w:val="24"/>
              </w:rPr>
              <w:t>___________</w:t>
            </w:r>
          </w:p>
        </w:tc>
      </w:tr>
      <w:tr w:rsidR="001A66DF" w:rsidRPr="001A66DF" w:rsidTr="00D1729A">
        <w:trPr>
          <w:trHeight w:val="63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A66DF" w:rsidRPr="001A66DF" w:rsidRDefault="001A66DF" w:rsidP="001A66DF">
            <w:pPr>
              <w:pStyle w:val="a7"/>
              <w:ind w:left="176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A66DF" w:rsidRPr="001A66DF" w:rsidRDefault="001A66DF" w:rsidP="001A66DF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________________/Е.В. Сергеева/</w:t>
            </w:r>
          </w:p>
          <w:p w:rsidR="001A66DF" w:rsidRPr="001A66DF" w:rsidRDefault="001A66DF" w:rsidP="001A66DF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1A66DF" w:rsidRPr="001A66DF" w:rsidRDefault="001A66DF" w:rsidP="0046396C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>_______________ /</w:t>
            </w:r>
            <w:r w:rsidR="00496296">
              <w:rPr>
                <w:rFonts w:ascii="Times New Roman" w:hAnsi="Times New Roman"/>
                <w:sz w:val="24"/>
                <w:szCs w:val="24"/>
              </w:rPr>
              <w:t xml:space="preserve"> А.А. Константинова</w:t>
            </w:r>
            <w:r w:rsidR="00496296" w:rsidRPr="001A6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6DF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1A66DF" w:rsidRPr="001A66DF" w:rsidTr="00D1729A">
        <w:trPr>
          <w:trHeight w:val="63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A66DF" w:rsidRPr="001A66DF" w:rsidRDefault="001A66DF" w:rsidP="001A66DF">
            <w:pPr>
              <w:pStyle w:val="a7"/>
              <w:ind w:left="0" w:firstLine="0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</w:p>
          <w:p w:rsidR="001A66DF" w:rsidRPr="001A66DF" w:rsidRDefault="001A66DF" w:rsidP="00496296">
            <w:pPr>
              <w:pStyle w:val="a7"/>
              <w:ind w:left="0" w:firstLine="0"/>
              <w:jc w:val="both"/>
              <w:outlineLvl w:val="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A66DF">
              <w:rPr>
                <w:rFonts w:ascii="Times New Roman" w:hAnsi="Times New Roman" w:cs="Times New Roman"/>
                <w:szCs w:val="24"/>
              </w:rPr>
              <w:t>Представитель заказчика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A66DF" w:rsidRPr="001A66DF" w:rsidRDefault="001A66DF" w:rsidP="001A6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A66DF" w:rsidRPr="001A66DF" w:rsidRDefault="001A66DF" w:rsidP="001A6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6DF">
              <w:rPr>
                <w:rFonts w:ascii="Times New Roman" w:hAnsi="Times New Roman"/>
                <w:sz w:val="24"/>
                <w:szCs w:val="24"/>
              </w:rPr>
              <w:t xml:space="preserve">   ________________/                           /</w:t>
            </w:r>
          </w:p>
        </w:tc>
      </w:tr>
    </w:tbl>
    <w:p w:rsidR="009158DD" w:rsidRDefault="009158DD"/>
    <w:sectPr w:rsidR="009158DD" w:rsidSect="0046396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4E"/>
    <w:rsid w:val="0006426C"/>
    <w:rsid w:val="000B5E4E"/>
    <w:rsid w:val="001145C6"/>
    <w:rsid w:val="001A66DF"/>
    <w:rsid w:val="00256006"/>
    <w:rsid w:val="00265A14"/>
    <w:rsid w:val="003F51A9"/>
    <w:rsid w:val="004141E0"/>
    <w:rsid w:val="0046396C"/>
    <w:rsid w:val="00496296"/>
    <w:rsid w:val="004F4BF4"/>
    <w:rsid w:val="005C3270"/>
    <w:rsid w:val="0062099C"/>
    <w:rsid w:val="006B2E3B"/>
    <w:rsid w:val="006F48C1"/>
    <w:rsid w:val="00705E8B"/>
    <w:rsid w:val="007C1445"/>
    <w:rsid w:val="00851E27"/>
    <w:rsid w:val="008D4954"/>
    <w:rsid w:val="009158DD"/>
    <w:rsid w:val="00972B4D"/>
    <w:rsid w:val="009B38CD"/>
    <w:rsid w:val="00A12025"/>
    <w:rsid w:val="00A278C7"/>
    <w:rsid w:val="00C45097"/>
    <w:rsid w:val="00C5080D"/>
    <w:rsid w:val="00CB1D36"/>
    <w:rsid w:val="00CB7BA0"/>
    <w:rsid w:val="00D16C1F"/>
    <w:rsid w:val="00DF2CDA"/>
    <w:rsid w:val="00F12709"/>
    <w:rsid w:val="00F20087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E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4E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locked/>
    <w:rsid w:val="001A66DF"/>
    <w:rPr>
      <w:sz w:val="24"/>
      <w:shd w:val="clear" w:color="auto" w:fill="FFFFFF"/>
    </w:rPr>
  </w:style>
  <w:style w:type="paragraph" w:styleId="a7">
    <w:name w:val="Body Text Indent"/>
    <w:basedOn w:val="a"/>
    <w:link w:val="a6"/>
    <w:rsid w:val="001A66D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1A66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E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E4E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с отступом Знак"/>
    <w:link w:val="a7"/>
    <w:locked/>
    <w:rsid w:val="001A66DF"/>
    <w:rPr>
      <w:sz w:val="24"/>
      <w:shd w:val="clear" w:color="auto" w:fill="FFFFFF"/>
    </w:rPr>
  </w:style>
  <w:style w:type="paragraph" w:styleId="a7">
    <w:name w:val="Body Text Indent"/>
    <w:basedOn w:val="a"/>
    <w:link w:val="a6"/>
    <w:rsid w:val="001A66D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10" w:hanging="1843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1A66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V3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A6ABCA791740D55B1F5130D07FEC20532D0E8EF0E5EA24D026EF35ED3EDC5CD490626B5ECD15E5V8T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10" Type="http://schemas.openxmlformats.org/officeDocument/2006/relationships/hyperlink" Target="consultantplus://offline/ref=F3A6ABCA791740D55B1F5130D07FEC20532D0E8EF0E5EA24D026EF35ED3EDC5CD490626B5ECD14EAV8T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Анна Алексеевна Константинова</cp:lastModifiedBy>
  <cp:revision>4</cp:revision>
  <cp:lastPrinted>2015-02-25T07:53:00Z</cp:lastPrinted>
  <dcterms:created xsi:type="dcterms:W3CDTF">2015-02-25T07:34:00Z</dcterms:created>
  <dcterms:modified xsi:type="dcterms:W3CDTF">2015-02-25T10:05:00Z</dcterms:modified>
</cp:coreProperties>
</file>