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D2" w:rsidRPr="00ED69D2" w:rsidRDefault="00ED69D2" w:rsidP="00ED69D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D69D2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ED69D2" w:rsidRPr="00ED69D2" w:rsidRDefault="00ED69D2" w:rsidP="00ED69D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ED69D2">
        <w:rPr>
          <w:rFonts w:ascii="Tahoma" w:eastAsia="Times New Roman" w:hAnsi="Tahoma" w:cs="Tahoma"/>
          <w:sz w:val="21"/>
          <w:szCs w:val="21"/>
        </w:rPr>
        <w:t>для закупки №0133300001714001382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D69D2" w:rsidRPr="00ED69D2" w:rsidTr="00ED69D2">
        <w:tc>
          <w:tcPr>
            <w:tcW w:w="2000" w:type="pct"/>
            <w:vAlign w:val="center"/>
            <w:hideMark/>
          </w:tcPr>
          <w:p w:rsidR="00ED69D2" w:rsidRPr="00ED69D2" w:rsidRDefault="00ED69D2" w:rsidP="00ED69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ED69D2" w:rsidRPr="00ED69D2" w:rsidRDefault="00ED69D2" w:rsidP="00ED69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0133300001714001382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Ликвидация стихийных свалок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 xml:space="preserve">не указано 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Заказчика: Управление благоустройства Администрации города </w:t>
            </w:r>
            <w:proofErr w:type="spellStart"/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Иванова</w:t>
            </w:r>
            <w:proofErr w:type="gramStart"/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.М</w:t>
            </w:r>
            <w:proofErr w:type="gramEnd"/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есто</w:t>
            </w:r>
            <w:proofErr w:type="spellEnd"/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 xml:space="preserve"> нахождения/почтовый адрес: 153000, Российская Федерация, Ивановская область, Иваново г, пл. Революции, д.6, оф.1203. Адрес электронной почты: blag@ivgoradm.ru. Номер контактного телефона: (4932) 32-80-83.Ответственное должностное лицо: </w:t>
            </w:r>
            <w:proofErr w:type="spellStart"/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Кугданова</w:t>
            </w:r>
            <w:proofErr w:type="spellEnd"/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 xml:space="preserve"> Инна Петровна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25.11.2014 18:00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11.12.2014 08:00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12.12.2014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15.12.2014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5125096.00 Российский рубль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Бюджет города Иванова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5125096.00 Российский рубль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, Иваново г, территории общего пользования в границах городского округа Иваново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контракта, но не ранее 01.01.2015 и до 25.12.2015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51250.96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011.99.281.0</w:t>
            </w:r>
          </w:p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512509.60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011.99.281.0</w:t>
            </w:r>
          </w:p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ED69D2" w:rsidRPr="00ED69D2" w:rsidTr="00ED69D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  <w:gridCol w:w="1229"/>
              <w:gridCol w:w="2026"/>
              <w:gridCol w:w="1118"/>
              <w:gridCol w:w="1139"/>
              <w:gridCol w:w="1137"/>
              <w:gridCol w:w="1096"/>
            </w:tblGrid>
            <w:tr w:rsidR="00ED69D2" w:rsidRPr="00ED69D2">
              <w:tc>
                <w:tcPr>
                  <w:tcW w:w="0" w:type="auto"/>
                  <w:gridSpan w:val="7"/>
                  <w:vAlign w:val="center"/>
                  <w:hideMark/>
                </w:tcPr>
                <w:p w:rsidR="00ED69D2" w:rsidRPr="00ED69D2" w:rsidRDefault="00ED69D2" w:rsidP="00ED69D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D69D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ED69D2" w:rsidRPr="00ED69D2">
              <w:tc>
                <w:tcPr>
                  <w:tcW w:w="0" w:type="auto"/>
                  <w:vAlign w:val="center"/>
                  <w:hideMark/>
                </w:tcPr>
                <w:p w:rsidR="00ED69D2" w:rsidRPr="00ED69D2" w:rsidRDefault="00ED69D2" w:rsidP="00ED69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D69D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69D2" w:rsidRPr="00ED69D2" w:rsidRDefault="00ED69D2" w:rsidP="00ED69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D69D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69D2" w:rsidRPr="00ED69D2" w:rsidRDefault="00ED69D2" w:rsidP="00ED69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D69D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69D2" w:rsidRPr="00ED69D2" w:rsidRDefault="00ED69D2" w:rsidP="00ED69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D69D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69D2" w:rsidRPr="00ED69D2" w:rsidRDefault="00ED69D2" w:rsidP="00ED69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D69D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69D2" w:rsidRPr="00ED69D2" w:rsidRDefault="00ED69D2" w:rsidP="00ED69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D69D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ED69D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ED69D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ED69D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ED69D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69D2" w:rsidRPr="00ED69D2" w:rsidRDefault="00ED69D2" w:rsidP="00ED69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D69D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ED69D2" w:rsidRPr="00ED69D2">
              <w:tc>
                <w:tcPr>
                  <w:tcW w:w="0" w:type="auto"/>
                  <w:vAlign w:val="center"/>
                  <w:hideMark/>
                </w:tcPr>
                <w:p w:rsidR="00ED69D2" w:rsidRPr="00ED69D2" w:rsidRDefault="00ED69D2" w:rsidP="00ED69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D69D2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Ликвидация стихийных свалок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69D2" w:rsidRPr="00ED69D2" w:rsidRDefault="00ED69D2" w:rsidP="00ED69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D69D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90.02.11.130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69D2" w:rsidRPr="00ED69D2" w:rsidRDefault="00ED69D2" w:rsidP="00ED69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D69D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69D2" w:rsidRPr="00ED69D2" w:rsidRDefault="00ED69D2" w:rsidP="00ED69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69D2" w:rsidRPr="00ED69D2" w:rsidRDefault="00ED69D2" w:rsidP="00ED69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D69D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69D2" w:rsidRPr="00ED69D2" w:rsidRDefault="00ED69D2" w:rsidP="00ED69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D69D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5125096.00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69D2" w:rsidRPr="00ED69D2" w:rsidRDefault="00ED69D2" w:rsidP="00ED69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D69D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5125096.00</w:t>
                  </w:r>
                </w:p>
              </w:tc>
            </w:tr>
            <w:tr w:rsidR="00ED69D2" w:rsidRPr="00ED69D2">
              <w:tc>
                <w:tcPr>
                  <w:tcW w:w="0" w:type="auto"/>
                  <w:gridSpan w:val="7"/>
                  <w:vAlign w:val="center"/>
                  <w:hideMark/>
                </w:tcPr>
                <w:p w:rsidR="00ED69D2" w:rsidRPr="00ED69D2" w:rsidRDefault="00ED69D2" w:rsidP="00ED69D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ED69D2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5125096.00</w:t>
                  </w:r>
                </w:p>
              </w:tc>
            </w:tr>
          </w:tbl>
          <w:p w:rsidR="00ED69D2" w:rsidRPr="00ED69D2" w:rsidRDefault="00ED69D2" w:rsidP="00ED69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ED69D2" w:rsidRPr="00ED69D2" w:rsidTr="00ED69D2">
        <w:tc>
          <w:tcPr>
            <w:tcW w:w="0" w:type="auto"/>
            <w:gridSpan w:val="2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1 документация</w:t>
            </w:r>
          </w:p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2 смета</w:t>
            </w:r>
          </w:p>
        </w:tc>
      </w:tr>
      <w:tr w:rsidR="00ED69D2" w:rsidRPr="00ED69D2" w:rsidTr="00ED69D2"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D69D2" w:rsidRPr="00ED69D2" w:rsidRDefault="00ED69D2" w:rsidP="00ED69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ED69D2">
              <w:rPr>
                <w:rFonts w:ascii="Tahoma" w:eastAsia="Times New Roman" w:hAnsi="Tahoma" w:cs="Tahoma"/>
                <w:sz w:val="21"/>
                <w:szCs w:val="21"/>
              </w:rPr>
              <w:t>25.11.2014 17:23</w:t>
            </w: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D2"/>
    <w:rsid w:val="008259B6"/>
    <w:rsid w:val="00ED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ED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ED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ED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ED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ED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ED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ED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ED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ED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ED6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0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3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2014-11-25T14:25:00Z</dcterms:created>
  <dcterms:modified xsi:type="dcterms:W3CDTF">2014-11-25T14:25:00Z</dcterms:modified>
</cp:coreProperties>
</file>