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5C" w:rsidRPr="00633B4C" w:rsidRDefault="00FF3B5C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</w:p>
    <w:p w:rsidR="009F32F9" w:rsidRPr="00633B4C" w:rsidRDefault="00FF3B5C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рассмотрения заявок на участие в </w:t>
      </w:r>
      <w:r w:rsidR="000C4DED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электронном </w:t>
      </w: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аукционе</w:t>
      </w:r>
    </w:p>
    <w:p w:rsidR="00FF3B5C" w:rsidRDefault="008342B8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E4340A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62E7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013330000171400</w:t>
      </w:r>
      <w:r w:rsidR="00592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80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214</w:t>
      </w:r>
    </w:p>
    <w:p w:rsidR="0008418D" w:rsidRDefault="0008418D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B5C" w:rsidRPr="00633B4C" w:rsidRDefault="00FF3B5C" w:rsidP="00FF3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Ивановская область, г. Иваново                                                                            </w:t>
      </w:r>
      <w:r w:rsidR="0002348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31B9B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2348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7B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79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24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.2014</w:t>
      </w:r>
    </w:p>
    <w:p w:rsidR="00FF3B5C" w:rsidRPr="00C47971" w:rsidRDefault="00FF3B5C" w:rsidP="00C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Заказчиком является:</w:t>
      </w:r>
      <w:r w:rsidR="007E4A41" w:rsidRPr="007E4A41">
        <w:t xml:space="preserve"> </w:t>
      </w:r>
      <w:r w:rsidR="00C47971" w:rsidRPr="00C47971">
        <w:rPr>
          <w:rFonts w:ascii="Times New Roman" w:hAnsi="Times New Roman" w:cs="Times New Roman"/>
          <w:sz w:val="24"/>
          <w:szCs w:val="24"/>
        </w:rPr>
        <w:t>Управление жилищной политики и ипотечного кредитования администрации города Иванова</w:t>
      </w:r>
    </w:p>
    <w:p w:rsidR="00FF3B5C" w:rsidRPr="00633B4C" w:rsidRDefault="00FF3B5C" w:rsidP="00C807B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Процедура рассмотрения заявок на участие в </w:t>
      </w:r>
      <w:r w:rsidR="00D5245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аукционе</w:t>
      </w:r>
      <w:r w:rsidR="000C4DED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2B8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249DE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013330000171400</w:t>
      </w:r>
      <w:bookmarkStart w:id="0" w:name="_GoBack"/>
      <w:bookmarkEnd w:id="0"/>
      <w:r w:rsidR="00C807B4">
        <w:rPr>
          <w:rFonts w:ascii="Times New Roman" w:eastAsia="Times New Roman" w:hAnsi="Times New Roman" w:cs="Times New Roman"/>
          <w:sz w:val="24"/>
          <w:szCs w:val="24"/>
          <w:lang w:eastAsia="ru-RU"/>
        </w:rPr>
        <w:t>1214</w:t>
      </w:r>
      <w:r w:rsidR="00B32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проводилась аукционной комиссией по </w:t>
      </w:r>
      <w:r w:rsidR="0059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осуществлению закупок </w:t>
      </w:r>
      <w:r w:rsidR="00C807B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32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79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24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.2014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153000, 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Иваново,</w:t>
      </w:r>
      <w:r w:rsidR="0002348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Революции, 6, к. 220.</w:t>
      </w:r>
    </w:p>
    <w:p w:rsidR="00825B6C" w:rsidRPr="00C807B4" w:rsidRDefault="00FF3B5C" w:rsidP="00C80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Наименование предмета</w:t>
      </w:r>
      <w:r w:rsidR="000C4DED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</w:t>
      </w:r>
      <w:r w:rsidR="008342B8" w:rsidRPr="00633B4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8342B8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3B3" w:rsidRPr="00C807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807B4" w:rsidRPr="00C807B4">
        <w:rPr>
          <w:rFonts w:ascii="Times New Roman" w:hAnsi="Times New Roman" w:cs="Times New Roman"/>
          <w:sz w:val="24"/>
          <w:szCs w:val="24"/>
        </w:rPr>
        <w:t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</w:t>
      </w:r>
      <w:r w:rsidR="007613B3" w:rsidRPr="00C807B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8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F3B5C" w:rsidRPr="00633B4C" w:rsidRDefault="00825B6C" w:rsidP="00C807B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F3B5C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  (максимальная)   цена   </w:t>
      </w:r>
      <w:r w:rsidR="008342B8" w:rsidRPr="00633B4C">
        <w:rPr>
          <w:rFonts w:ascii="Times New Roman" w:hAnsi="Times New Roman" w:cs="Times New Roman"/>
          <w:sz w:val="24"/>
          <w:szCs w:val="24"/>
        </w:rPr>
        <w:t>контракта</w:t>
      </w:r>
      <w:r w:rsidR="00A65A53" w:rsidRPr="0059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</w:t>
      </w:r>
      <w:r w:rsidR="00C807B4" w:rsidRPr="00C807B4">
        <w:rPr>
          <w:rFonts w:ascii="Times New Roman" w:hAnsi="Times New Roman" w:cs="Times New Roman"/>
          <w:sz w:val="24"/>
          <w:szCs w:val="24"/>
        </w:rPr>
        <w:t xml:space="preserve">1 693 918,50 </w:t>
      </w:r>
      <w:r w:rsidR="00FF3B5C" w:rsidRPr="00C807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FF3B5C" w:rsidRPr="00633B4C" w:rsidRDefault="00FF3B5C" w:rsidP="00C807B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Извещение и 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об электронном аукционе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разме</w:t>
      </w:r>
      <w:r w:rsidR="0002348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щены «</w:t>
      </w:r>
      <w:r w:rsidR="00B320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07B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47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A65A53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</w:t>
      </w:r>
      <w:r w:rsidR="00FA61E1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оператора электронной площадки (</w:t>
      </w:r>
      <w:hyperlink r:id="rId5" w:history="1">
        <w:r w:rsidR="00FA61E1" w:rsidRPr="00633B4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www.rts-tender.ru</w:t>
        </w:r>
      </w:hyperlink>
      <w:r w:rsidR="00FA61E1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единой информационной системе (</w:t>
      </w:r>
      <w:hyperlink r:id="rId6" w:history="1">
        <w:r w:rsidR="00FA61E1" w:rsidRPr="00633B4C">
          <w:rPr>
            <w:rStyle w:val="a4"/>
            <w:rFonts w:ascii="Times New Roman" w:hAnsi="Times New Roman" w:cs="Times New Roman"/>
            <w:sz w:val="24"/>
            <w:szCs w:val="24"/>
            <w:u w:val="none"/>
            <w:lang w:val="x-none" w:eastAsia="x-none"/>
          </w:rPr>
          <w:t>www.zakupki.gov.ru</w:t>
        </w:r>
      </w:hyperlink>
      <w:r w:rsidR="00FA61E1" w:rsidRPr="00633B4C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).</w:t>
      </w:r>
    </w:p>
    <w:p w:rsidR="00FF3B5C" w:rsidRPr="00633B4C" w:rsidRDefault="00FF3B5C" w:rsidP="00C807B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6.  Состав аукционной комиссии.</w:t>
      </w:r>
    </w:p>
    <w:p w:rsidR="00FF3B5C" w:rsidRDefault="00FF3B5C" w:rsidP="000841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</w:t>
      </w:r>
      <w:proofErr w:type="gramStart"/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кционной комиссии при рассмотрении первых частей заявок на участие в 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аукционе 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tbl>
      <w:tblPr>
        <w:tblW w:w="102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81"/>
        <w:gridCol w:w="398"/>
        <w:gridCol w:w="7337"/>
      </w:tblGrid>
      <w:tr w:rsidR="00C807B4" w:rsidRPr="00C807B4" w:rsidTr="00C807B4">
        <w:trPr>
          <w:trHeight w:val="246"/>
        </w:trPr>
        <w:tc>
          <w:tcPr>
            <w:tcW w:w="2481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Н.Б. Абрамова</w:t>
            </w:r>
          </w:p>
        </w:tc>
        <w:tc>
          <w:tcPr>
            <w:tcW w:w="398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37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</w:t>
            </w:r>
          </w:p>
        </w:tc>
      </w:tr>
      <w:tr w:rsidR="00C807B4" w:rsidRPr="00C807B4" w:rsidTr="00C807B4">
        <w:trPr>
          <w:trHeight w:val="73"/>
        </w:trPr>
        <w:tc>
          <w:tcPr>
            <w:tcW w:w="2481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Е.Л. Седых</w:t>
            </w:r>
          </w:p>
        </w:tc>
        <w:tc>
          <w:tcPr>
            <w:tcW w:w="398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37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C807B4">
              <w:rPr>
                <w:rFonts w:ascii="Times New Roman" w:hAnsi="Times New Roman" w:cs="Times New Roman"/>
                <w:sz w:val="24"/>
                <w:szCs w:val="24"/>
              </w:rPr>
              <w:t xml:space="preserve"> Иванова, заместитель председателя комиссии</w:t>
            </w:r>
          </w:p>
        </w:tc>
      </w:tr>
      <w:tr w:rsidR="00C807B4" w:rsidRPr="00C807B4" w:rsidTr="00C807B4">
        <w:trPr>
          <w:trHeight w:val="849"/>
        </w:trPr>
        <w:tc>
          <w:tcPr>
            <w:tcW w:w="2481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Е.В. Сергеева</w:t>
            </w:r>
          </w:p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 xml:space="preserve">И.В. Иванкина </w:t>
            </w: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 xml:space="preserve">С.О. </w:t>
            </w:r>
            <w:proofErr w:type="spellStart"/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Гурылева</w:t>
            </w:r>
            <w:proofErr w:type="spellEnd"/>
          </w:p>
        </w:tc>
        <w:tc>
          <w:tcPr>
            <w:tcW w:w="398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B4" w:rsidRPr="00C807B4" w:rsidRDefault="00C807B4" w:rsidP="00C8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37" w:type="dxa"/>
          </w:tcPr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</w:p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</w:t>
            </w:r>
          </w:p>
          <w:p w:rsidR="00C807B4" w:rsidRPr="00C807B4" w:rsidRDefault="00C807B4" w:rsidP="00C80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B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C807B4">
              <w:rPr>
                <w:rFonts w:ascii="Times New Roman" w:hAnsi="Times New Roman" w:cs="Times New Roman"/>
                <w:sz w:val="24"/>
                <w:szCs w:val="24"/>
              </w:rPr>
              <w:t>отдела котировок цен управления муниципального заказа Администрации города</w:t>
            </w:r>
            <w:proofErr w:type="gramEnd"/>
            <w:r w:rsidRPr="00C807B4">
              <w:rPr>
                <w:rFonts w:ascii="Times New Roman" w:hAnsi="Times New Roman" w:cs="Times New Roman"/>
                <w:sz w:val="24"/>
                <w:szCs w:val="24"/>
              </w:rPr>
              <w:t xml:space="preserve"> Иванова, секретарь комиссии</w:t>
            </w:r>
          </w:p>
        </w:tc>
      </w:tr>
    </w:tbl>
    <w:p w:rsidR="00FF3B5C" w:rsidRPr="00633B4C" w:rsidRDefault="00FF3B5C" w:rsidP="00C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7.  По окончании срока подачи заявок до 08 час</w:t>
      </w:r>
      <w:r w:rsidR="0002348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. 00 мин. (время московское) «</w:t>
      </w:r>
      <w:r w:rsidR="00C807B4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7A1EB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80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7A1EB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было подано ни одной заявки.</w:t>
      </w:r>
    </w:p>
    <w:p w:rsidR="00FF3B5C" w:rsidRPr="00633B4C" w:rsidRDefault="00FF3B5C" w:rsidP="00C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</w:t>
      </w:r>
      <w:r w:rsidR="008342B8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9DE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013330000171400</w:t>
      </w:r>
      <w:r w:rsidR="00C479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07B4">
        <w:rPr>
          <w:rFonts w:ascii="Times New Roman" w:eastAsia="Times New Roman" w:hAnsi="Times New Roman" w:cs="Times New Roman"/>
          <w:sz w:val="24"/>
          <w:szCs w:val="24"/>
          <w:lang w:eastAsia="ru-RU"/>
        </w:rPr>
        <w:t>214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несостоявшимся в связи с тем, что не подана ни одна заявка на участие 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аукционе (</w:t>
      </w:r>
      <w:r w:rsidR="007A1EBA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16 статьи 66 Федерального закона от 05.04.2013г. №4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4-ФЗ «О 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контрактной системе в сфере закупок товаров, работ, услуг для обеспечения государственных и муниципальных нужд»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A61E1" w:rsidRPr="00633B4C" w:rsidRDefault="00FF3B5C" w:rsidP="00C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Настоящий протокол </w:t>
      </w:r>
      <w:r w:rsidR="00FA61E1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направлению оператору электронной площадки                  (</w:t>
      </w:r>
      <w:hyperlink r:id="rId7" w:history="1">
        <w:r w:rsidR="00FA61E1" w:rsidRPr="00633B4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www.rts-tender.ru</w:t>
        </w:r>
      </w:hyperlink>
      <w:r w:rsidR="00FA61E1" w:rsidRPr="00633B4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  <w:r w:rsidR="00FA61E1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размещению в единой информационной системе (</w:t>
      </w:r>
      <w:hyperlink r:id="rId8" w:history="1">
        <w:r w:rsidR="00FA61E1" w:rsidRPr="00633B4C">
          <w:rPr>
            <w:rStyle w:val="a4"/>
            <w:rFonts w:ascii="Times New Roman" w:hAnsi="Times New Roman" w:cs="Times New Roman"/>
            <w:sz w:val="24"/>
            <w:szCs w:val="24"/>
            <w:u w:val="none"/>
            <w:lang w:val="x-none" w:eastAsia="x-none"/>
          </w:rPr>
          <w:t>www.zakupki.gov.ru</w:t>
        </w:r>
      </w:hyperlink>
      <w:r w:rsidR="00FA61E1" w:rsidRPr="00633B4C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).</w:t>
      </w:r>
    </w:p>
    <w:p w:rsidR="00653CE6" w:rsidRPr="00653CE6" w:rsidRDefault="00653CE6" w:rsidP="00FF3B5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355A9" w:rsidRPr="001249DE" w:rsidRDefault="001249DE" w:rsidP="00653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49DE">
        <w:rPr>
          <w:rFonts w:ascii="Times New Roman" w:hAnsi="Times New Roman" w:cs="Times New Roman"/>
          <w:sz w:val="24"/>
          <w:szCs w:val="24"/>
        </w:rPr>
        <w:t>Подписи членов аукционной комиссии: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813"/>
        <w:gridCol w:w="4677"/>
      </w:tblGrid>
      <w:tr w:rsidR="001249DE" w:rsidRPr="001249DE" w:rsidTr="00C807B4">
        <w:trPr>
          <w:trHeight w:val="74"/>
        </w:trPr>
        <w:tc>
          <w:tcPr>
            <w:tcW w:w="5813" w:type="dxa"/>
            <w:shd w:val="clear" w:color="auto" w:fill="auto"/>
          </w:tcPr>
          <w:p w:rsidR="001249DE" w:rsidRPr="001249DE" w:rsidRDefault="001249DE" w:rsidP="005924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1249DE" w:rsidRDefault="001249DE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592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Н.Б. Абрамова</w:t>
            </w: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C47971" w:rsidRDefault="00C47971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971" w:rsidRDefault="00C47971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592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Е.Л. Седых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C807B4" w:rsidRDefault="00C807B4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B4" w:rsidRPr="001249DE" w:rsidRDefault="00C807B4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________________/Е.В. Сергеева/</w:t>
            </w:r>
          </w:p>
          <w:p w:rsidR="001249DE" w:rsidRPr="001249DE" w:rsidRDefault="001249DE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9DE" w:rsidRPr="001249DE" w:rsidTr="00C807B4">
        <w:trPr>
          <w:trHeight w:val="561"/>
        </w:trPr>
        <w:tc>
          <w:tcPr>
            <w:tcW w:w="5813" w:type="dxa"/>
            <w:shd w:val="clear" w:color="auto" w:fill="auto"/>
          </w:tcPr>
          <w:p w:rsidR="001249DE" w:rsidRPr="001249DE" w:rsidRDefault="001249DE" w:rsidP="005924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1249DE" w:rsidRPr="001249DE" w:rsidRDefault="001249DE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Pr="0012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И.В. Иванкина </w:t>
            </w: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1249DE" w:rsidRPr="001249DE" w:rsidRDefault="001249DE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9DE" w:rsidRPr="001249DE" w:rsidTr="00C807B4">
        <w:trPr>
          <w:trHeight w:val="561"/>
        </w:trPr>
        <w:tc>
          <w:tcPr>
            <w:tcW w:w="5813" w:type="dxa"/>
            <w:shd w:val="clear" w:color="auto" w:fill="auto"/>
          </w:tcPr>
          <w:p w:rsidR="001249DE" w:rsidRPr="001249DE" w:rsidRDefault="001249DE" w:rsidP="005924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1249DE" w:rsidRPr="001249DE" w:rsidRDefault="007613B3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592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Гурылева</w:t>
            </w:r>
            <w:r w:rsidR="001249DE"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249DE" w:rsidRPr="001249DE" w:rsidTr="00C807B4">
        <w:trPr>
          <w:trHeight w:val="70"/>
        </w:trPr>
        <w:tc>
          <w:tcPr>
            <w:tcW w:w="5813" w:type="dxa"/>
            <w:shd w:val="clear" w:color="auto" w:fill="auto"/>
          </w:tcPr>
          <w:p w:rsidR="001249DE" w:rsidRPr="001249DE" w:rsidRDefault="001249DE" w:rsidP="005924B7">
            <w:pPr>
              <w:spacing w:after="0" w:line="240" w:lineRule="auto"/>
              <w:ind w:left="-108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заказчика:</w:t>
            </w:r>
          </w:p>
        </w:tc>
        <w:tc>
          <w:tcPr>
            <w:tcW w:w="4677" w:type="dxa"/>
            <w:shd w:val="clear" w:color="auto" w:fill="auto"/>
          </w:tcPr>
          <w:p w:rsidR="001249DE" w:rsidRPr="001249DE" w:rsidRDefault="001249DE" w:rsidP="00592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                             /</w:t>
            </w:r>
          </w:p>
        </w:tc>
      </w:tr>
    </w:tbl>
    <w:p w:rsidR="001249DE" w:rsidRPr="009662E7" w:rsidRDefault="001249DE" w:rsidP="00592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1249DE" w:rsidRPr="009662E7" w:rsidSect="00C807B4">
      <w:pgSz w:w="11906" w:h="16838"/>
      <w:pgMar w:top="426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5D"/>
    <w:rsid w:val="0002348A"/>
    <w:rsid w:val="0008418D"/>
    <w:rsid w:val="000C4DED"/>
    <w:rsid w:val="001249DE"/>
    <w:rsid w:val="0014300D"/>
    <w:rsid w:val="00283E90"/>
    <w:rsid w:val="00310DFC"/>
    <w:rsid w:val="003559D6"/>
    <w:rsid w:val="004355A9"/>
    <w:rsid w:val="0057285D"/>
    <w:rsid w:val="005924B7"/>
    <w:rsid w:val="005A7E69"/>
    <w:rsid w:val="005D6352"/>
    <w:rsid w:val="00633B4C"/>
    <w:rsid w:val="00653CE6"/>
    <w:rsid w:val="0068262A"/>
    <w:rsid w:val="006D0C4C"/>
    <w:rsid w:val="007613B3"/>
    <w:rsid w:val="00787DE6"/>
    <w:rsid w:val="007A1EBA"/>
    <w:rsid w:val="007C6F41"/>
    <w:rsid w:val="007E4A41"/>
    <w:rsid w:val="00825B6C"/>
    <w:rsid w:val="00831B9B"/>
    <w:rsid w:val="008342B8"/>
    <w:rsid w:val="008549FD"/>
    <w:rsid w:val="00943E95"/>
    <w:rsid w:val="009662E7"/>
    <w:rsid w:val="009E4D64"/>
    <w:rsid w:val="009F32F9"/>
    <w:rsid w:val="00A568B7"/>
    <w:rsid w:val="00A65A53"/>
    <w:rsid w:val="00B3207F"/>
    <w:rsid w:val="00B4682C"/>
    <w:rsid w:val="00C47971"/>
    <w:rsid w:val="00C677B2"/>
    <w:rsid w:val="00C807B4"/>
    <w:rsid w:val="00CC0AAA"/>
    <w:rsid w:val="00D434D0"/>
    <w:rsid w:val="00D52458"/>
    <w:rsid w:val="00E419A3"/>
    <w:rsid w:val="00E4340A"/>
    <w:rsid w:val="00E51390"/>
    <w:rsid w:val="00E851EC"/>
    <w:rsid w:val="00F14FE2"/>
    <w:rsid w:val="00FA61E1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8"/>
    <w:pPr>
      <w:ind w:left="720"/>
      <w:contextualSpacing/>
    </w:pPr>
  </w:style>
  <w:style w:type="character" w:styleId="a4">
    <w:name w:val="Hyperlink"/>
    <w:rsid w:val="00FA6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8"/>
    <w:pPr>
      <w:ind w:left="720"/>
      <w:contextualSpacing/>
    </w:pPr>
  </w:style>
  <w:style w:type="character" w:styleId="a4">
    <w:name w:val="Hyperlink"/>
    <w:rsid w:val="00FA6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rts-tend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Светлана Олеговна Гурылева</cp:lastModifiedBy>
  <cp:revision>5</cp:revision>
  <cp:lastPrinted>2014-10-29T11:38:00Z</cp:lastPrinted>
  <dcterms:created xsi:type="dcterms:W3CDTF">2014-10-31T06:49:00Z</dcterms:created>
  <dcterms:modified xsi:type="dcterms:W3CDTF">2014-11-06T10:57:00Z</dcterms:modified>
</cp:coreProperties>
</file>