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41662E" w:rsidRDefault="0041662E" w:rsidP="0041662E">
            <w:pPr>
              <w:suppressAutoHyphens w:val="0"/>
              <w:autoSpaceDE w:val="0"/>
              <w:autoSpaceDN w:val="0"/>
              <w:adjustRightInd w:val="0"/>
              <w:spacing w:after="0" w:line="240" w:lineRule="auto"/>
              <w:rPr>
                <w:sz w:val="28"/>
                <w:szCs w:val="28"/>
              </w:rPr>
            </w:pPr>
            <w:r>
              <w:rPr>
                <w:sz w:val="28"/>
                <w:szCs w:val="28"/>
              </w:rPr>
              <w:t>М</w:t>
            </w:r>
            <w:r w:rsidRPr="00AD45CD">
              <w:rPr>
                <w:sz w:val="28"/>
                <w:szCs w:val="28"/>
              </w:rPr>
              <w:t>у</w:t>
            </w:r>
            <w:r>
              <w:rPr>
                <w:sz w:val="28"/>
                <w:szCs w:val="28"/>
              </w:rPr>
              <w:t xml:space="preserve">ниципальное казенное учреждение </w:t>
            </w:r>
          </w:p>
          <w:p w:rsidR="00FC176D" w:rsidRPr="00C102FD" w:rsidRDefault="0041662E" w:rsidP="0041662E">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AD45CD">
              <w:rPr>
                <w:sz w:val="28"/>
                <w:szCs w:val="28"/>
              </w:rPr>
              <w:t>"Многофункциональный центр</w:t>
            </w:r>
            <w:r>
              <w:rPr>
                <w:sz w:val="28"/>
                <w:szCs w:val="28"/>
              </w:rPr>
              <w:t xml:space="preserve"> </w:t>
            </w:r>
            <w:r w:rsidRPr="00AD45CD">
              <w:rPr>
                <w:sz w:val="28"/>
                <w:szCs w:val="28"/>
              </w:rPr>
              <w:t>предоставления государственных и муниципальных услуг в городе Иванове"</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102FD" w:rsidRDefault="0085219B" w:rsidP="001C05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sidR="0041662E">
        <w:rPr>
          <w:rFonts w:eastAsia="Times New Roman" w:cs="Times New Roman"/>
          <w:b/>
          <w:color w:val="000000"/>
          <w:sz w:val="28"/>
          <w:szCs w:val="28"/>
          <w:lang w:eastAsia="ru-RU" w:bidi="ar-SA"/>
        </w:rPr>
        <w:t xml:space="preserve"> </w:t>
      </w:r>
      <w:r w:rsidR="0041662E">
        <w:rPr>
          <w:rFonts w:eastAsia="Times New Roman"/>
          <w:sz w:val="28"/>
          <w:szCs w:val="28"/>
        </w:rPr>
        <w:t>П</w:t>
      </w:r>
      <w:r w:rsidR="0041662E" w:rsidRPr="0041662E">
        <w:rPr>
          <w:rFonts w:eastAsia="Times New Roman"/>
          <w:sz w:val="28"/>
          <w:szCs w:val="28"/>
        </w:rPr>
        <w:t>оставка электронно-вычислительной техники</w:t>
      </w:r>
      <w:r w:rsidR="0041662E">
        <w:rPr>
          <w:rFonts w:eastAsia="Times New Roman"/>
          <w:sz w:val="28"/>
          <w:szCs w:val="28"/>
        </w:rPr>
        <w:t>.</w:t>
      </w: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58760E">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8760E"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2</w:t>
            </w:r>
            <w:r w:rsidR="0058760E" w:rsidRPr="0058760E">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58760E"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2</w:t>
            </w:r>
            <w:r w:rsidR="0058760E" w:rsidRPr="0058760E">
              <w:rPr>
                <w:rFonts w:eastAsia="Times New Roman" w:cs="Times New Roman"/>
                <w:color w:val="000000"/>
                <w:lang w:eastAsia="ru-RU" w:bidi="ar-SA"/>
              </w:rPr>
              <w:t>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58760E"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8760E"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8760E">
              <w:rPr>
                <w:rFonts w:eastAsia="Times New Roman" w:cs="Times New Roman"/>
                <w:color w:val="000000"/>
                <w:lang w:eastAsia="ru-RU" w:bidi="ar-SA"/>
              </w:rPr>
              <w:t>3</w:t>
            </w:r>
            <w:r w:rsidR="0058760E" w:rsidRPr="0058760E">
              <w:rPr>
                <w:rFonts w:eastAsia="Times New Roman" w:cs="Times New Roman"/>
                <w:color w:val="000000"/>
                <w:lang w:eastAsia="ru-RU" w:bidi="ar-SA"/>
              </w:rPr>
              <w:t>5</w:t>
            </w:r>
          </w:p>
        </w:tc>
      </w:tr>
    </w:tbl>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olor w:val="000000"/>
          <w:spacing w:val="-5"/>
          <w:w w:val="121"/>
          <w:lang w:eastAsia="ru-RU" w:bidi="ar-SA"/>
        </w:rPr>
        <w:br w:type="page"/>
      </w:r>
      <w:r w:rsidRPr="006C0962">
        <w:rPr>
          <w:rFonts w:eastAsia="Times New Roman" w:cs="Times New Roman"/>
          <w:b/>
          <w:caps/>
          <w:color w:val="000000"/>
          <w:sz w:val="28"/>
          <w:szCs w:val="28"/>
          <w:lang w:eastAsia="ru-RU" w:bidi="ar-SA"/>
        </w:rPr>
        <w:lastRenderedPageBreak/>
        <w:t>Часть I</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6C0962">
        <w:rPr>
          <w:rFonts w:eastAsia="Times New Roman" w:cs="Times New Roman"/>
          <w:b/>
          <w:caps/>
          <w:color w:val="000000"/>
          <w:sz w:val="28"/>
          <w:szCs w:val="28"/>
          <w:lang w:eastAsia="ru-RU" w:bidi="ar-SA"/>
        </w:rPr>
        <w:t>ЭЛЕКТРОННЫЙ АУКЦИОН</w:t>
      </w:r>
    </w:p>
    <w:p w:rsidR="006C0962" w:rsidRPr="006C0962" w:rsidRDefault="006C0962" w:rsidP="006C0962">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РАЗДЕЛ 1.1. Приглашение к участию в электронном аукционе</w:t>
      </w:r>
    </w:p>
    <w:p w:rsidR="006C0962" w:rsidRPr="006C0962" w:rsidRDefault="006C0962" w:rsidP="006C0962">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015C69" w:rsidRPr="00015C69" w:rsidRDefault="00015C69" w:rsidP="00015C69">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015C69">
        <w:rPr>
          <w:rFonts w:eastAsia="Times New Roman" w:cs="Times New Roman"/>
          <w:color w:val="000000"/>
          <w:lang w:val="x-none" w:eastAsia="x-none" w:bidi="ar-SA"/>
        </w:rPr>
        <w:t xml:space="preserve">Настоящим приглашаются к участию в электронном аукционе, </w:t>
      </w:r>
      <w:r w:rsidRPr="00015C69">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015C69">
        <w:rPr>
          <w:rFonts w:eastAsia="Times New Roman" w:cs="Times New Roman"/>
          <w:b/>
          <w:bCs/>
          <w:color w:val="0D0D0D"/>
          <w:lang w:eastAsia="ru-RU" w:bidi="ar-SA"/>
        </w:rPr>
        <w:t xml:space="preserve"> </w:t>
      </w:r>
      <w:r w:rsidRPr="00015C69">
        <w:rPr>
          <w:rFonts w:eastAsia="Times New Roman" w:cs="Times New Roman"/>
          <w:bCs/>
          <w:color w:val="0D0D0D"/>
          <w:lang w:eastAsia="ru-RU" w:bidi="ar-SA"/>
        </w:rPr>
        <w:t>социально ориентированных некоммерческих организаций,</w:t>
      </w:r>
      <w:r w:rsidRPr="00015C69">
        <w:rPr>
          <w:rFonts w:eastAsia="Times New Roman" w:cs="Times New Roman"/>
          <w:color w:val="0D0D0D"/>
          <w:lang w:eastAsia="ru-RU" w:bidi="ar-SA"/>
        </w:rPr>
        <w:t xml:space="preserve"> в соответствии с указанием на это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015C69">
        <w:rPr>
          <w:rFonts w:eastAsia="Times New Roman" w:cs="Times New Roman"/>
          <w:bCs/>
          <w:color w:val="0D0D0D"/>
          <w:lang w:eastAsia="ru-RU" w:bidi="ar-SA"/>
        </w:rPr>
        <w:t>социально ориентированные некоммерческие организации</w:t>
      </w:r>
      <w:r w:rsidRPr="00015C69">
        <w:rPr>
          <w:rFonts w:eastAsia="Times New Roman" w:cs="Times New Roman"/>
          <w:bCs/>
          <w:lang w:eastAsia="ru-RU" w:bidi="ar-SA"/>
        </w:rPr>
        <w:t>.</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015C69">
        <w:rPr>
          <w:rFonts w:eastAsia="Times New Roman" w:cs="Times New Roman"/>
          <w:color w:val="0D0D0D"/>
          <w:lang w:val="x-none" w:eastAsia="x-none" w:bidi="ar-SA"/>
        </w:rPr>
        <w:t>Документация об электронн</w:t>
      </w:r>
      <w:r w:rsidRPr="00015C69">
        <w:rPr>
          <w:rFonts w:eastAsia="Times New Roman" w:cs="Times New Roman"/>
          <w:color w:val="0D0D0D"/>
          <w:lang w:eastAsia="x-none" w:bidi="ar-SA"/>
        </w:rPr>
        <w:t>ом</w:t>
      </w:r>
      <w:r w:rsidRPr="00015C69">
        <w:rPr>
          <w:rFonts w:eastAsia="Times New Roman" w:cs="Times New Roman"/>
          <w:color w:val="0D0D0D"/>
          <w:lang w:val="x-none" w:eastAsia="x-none" w:bidi="ar-SA"/>
        </w:rPr>
        <w:t xml:space="preserve"> </w:t>
      </w:r>
      <w:r w:rsidRPr="00015C69">
        <w:rPr>
          <w:rFonts w:eastAsia="Times New Roman" w:cs="Times New Roman"/>
          <w:color w:val="0D0D0D"/>
          <w:lang w:eastAsia="x-none" w:bidi="ar-SA"/>
        </w:rPr>
        <w:t xml:space="preserve">аукционе </w:t>
      </w:r>
      <w:r w:rsidRPr="00015C69">
        <w:rPr>
          <w:rFonts w:eastAsia="Times New Roman" w:cs="Times New Roman"/>
          <w:color w:val="0D0D0D"/>
          <w:lang w:val="x-none" w:eastAsia="x-none" w:bidi="ar-SA"/>
        </w:rPr>
        <w:t xml:space="preserve">размещена </w:t>
      </w:r>
      <w:r w:rsidRPr="00015C69">
        <w:rPr>
          <w:rFonts w:eastAsia="Times New Roman" w:cs="Times New Roman"/>
          <w:color w:val="0D0D0D"/>
          <w:lang w:eastAsia="x-none" w:bidi="ar-SA"/>
        </w:rPr>
        <w:t>в</w:t>
      </w:r>
      <w:r w:rsidRPr="00015C69">
        <w:rPr>
          <w:rFonts w:eastAsia="Times New Roman" w:cs="Times New Roman"/>
          <w:color w:val="0D0D0D"/>
          <w:lang w:val="x-none" w:eastAsia="x-none" w:bidi="ar-SA"/>
        </w:rPr>
        <w:t xml:space="preserve"> </w:t>
      </w:r>
      <w:r w:rsidRPr="00015C69">
        <w:rPr>
          <w:rFonts w:eastAsia="Times New Roman" w:cs="Times New Roman"/>
          <w:bCs/>
          <w:color w:val="0D0D0D"/>
          <w:lang w:eastAsia="ru-RU" w:bidi="ar-SA"/>
        </w:rPr>
        <w:t>единой информационной системе (далее также ЕИС)</w:t>
      </w:r>
      <w:r w:rsidRPr="00015C69">
        <w:rPr>
          <w:rFonts w:eastAsia="Times New Roman" w:cs="Times New Roman"/>
          <w:b/>
          <w:bCs/>
          <w:color w:val="0D0D0D"/>
          <w:vertAlign w:val="superscript"/>
          <w:lang w:eastAsia="ru-RU" w:bidi="ar-SA"/>
        </w:rPr>
        <w:footnoteReference w:id="1"/>
      </w:r>
      <w:r w:rsidRPr="00015C69">
        <w:rPr>
          <w:rFonts w:eastAsia="Times New Roman" w:cs="Times New Roman"/>
          <w:b/>
          <w:bCs/>
          <w:color w:val="0D0D0D"/>
          <w:lang w:eastAsia="ru-RU" w:bidi="ar-SA"/>
        </w:rPr>
        <w:t xml:space="preserve"> </w:t>
      </w:r>
      <w:r w:rsidRPr="00015C69">
        <w:rPr>
          <w:rFonts w:eastAsia="Times New Roman" w:cs="Times New Roman"/>
          <w:color w:val="0D0D0D"/>
          <w:lang w:val="x-none" w:eastAsia="x-none" w:bidi="ar-SA"/>
        </w:rPr>
        <w:t xml:space="preserve">одновременно с извещением о проведении электронного аукциона. </w:t>
      </w:r>
    </w:p>
    <w:p w:rsidR="00015C69" w:rsidRPr="00015C69" w:rsidRDefault="00015C69" w:rsidP="00015C6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015C69">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015C69" w:rsidRPr="00015C69" w:rsidRDefault="00015C69" w:rsidP="0001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015C69">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015C69" w:rsidRPr="00015C69" w:rsidRDefault="00015C69" w:rsidP="00015C6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015C69">
        <w:rPr>
          <w:rFonts w:eastAsia="Times New Roman" w:cs="Times New Roman"/>
          <w:color w:val="0D0D0D"/>
          <w:lang w:eastAsia="x-none" w:bidi="ar-SA"/>
        </w:rPr>
        <w:t>В</w:t>
      </w:r>
      <w:r w:rsidRPr="00015C69">
        <w:rPr>
          <w:rFonts w:eastAsia="Times New Roman" w:cs="Times New Roman"/>
          <w:color w:val="0D0D0D"/>
          <w:lang w:val="x-none" w:eastAsia="x-none" w:bidi="ar-SA"/>
        </w:rPr>
        <w:t xml:space="preserve"> </w:t>
      </w:r>
      <w:r w:rsidRPr="00015C69">
        <w:rPr>
          <w:rFonts w:eastAsia="Times New Roman" w:cs="Times New Roman"/>
          <w:bCs/>
          <w:color w:val="0D0D0D"/>
          <w:lang w:eastAsia="ru-RU" w:bidi="ar-SA"/>
        </w:rPr>
        <w:t xml:space="preserve">единой информационной системе </w:t>
      </w:r>
      <w:r w:rsidRPr="00015C69">
        <w:rPr>
          <w:rFonts w:eastAsia="Times New Roman" w:cs="Times New Roman"/>
          <w:color w:val="0D0D0D"/>
          <w:spacing w:val="1"/>
          <w:lang w:val="x-none" w:eastAsia="x-none" w:bidi="ar-SA"/>
        </w:rPr>
        <w:t>будут публиковаться все разъяснения, касающиеся положений на</w:t>
      </w:r>
      <w:r w:rsidRPr="00015C69">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015C69">
        <w:rPr>
          <w:rFonts w:eastAsia="Times New Roman" w:cs="Times New Roman"/>
          <w:color w:val="0D0D0D"/>
          <w:lang w:val="x-none" w:eastAsia="x-none" w:bidi="ar-SA"/>
        </w:rPr>
        <w:t xml:space="preserve">документации </w:t>
      </w:r>
      <w:r w:rsidRPr="00015C69">
        <w:rPr>
          <w:rFonts w:eastAsia="Times New Roman" w:cs="Times New Roman"/>
          <w:color w:val="0D0D0D"/>
          <w:spacing w:val="-1"/>
          <w:lang w:val="x-none" w:eastAsia="x-none" w:bidi="ar-SA"/>
        </w:rPr>
        <w:t>об электронном аукционе</w:t>
      </w:r>
      <w:r w:rsidRPr="00015C69">
        <w:rPr>
          <w:rFonts w:eastAsia="Times New Roman" w:cs="Times New Roman"/>
          <w:color w:val="0D0D0D"/>
          <w:lang w:val="x-none" w:eastAsia="x-none" w:bidi="ar-SA"/>
        </w:rPr>
        <w:t xml:space="preserve"> в случае возникновения таковых.</w:t>
      </w:r>
    </w:p>
    <w:p w:rsidR="00015C69" w:rsidRPr="00015C69" w:rsidRDefault="00015C69" w:rsidP="00015C69">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015C69">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015C69">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015C69" w:rsidRPr="00015C69" w:rsidRDefault="00015C69" w:rsidP="00015C69">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015C69">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015C69">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015C69">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015C69">
        <w:rPr>
          <w:rFonts w:eastAsia="Times New Roman" w:cs="Times New Roman"/>
          <w:b/>
          <w:color w:val="0D0D0D"/>
          <w:lang w:eastAsia="ru-RU" w:bidi="ar-SA"/>
        </w:rPr>
        <w:t>оператора электронной площадки уведомлений о</w:t>
      </w:r>
      <w:r w:rsidRPr="00015C69">
        <w:rPr>
          <w:rFonts w:eastAsia="Times New Roman" w:cs="Times New Roman"/>
          <w:b/>
          <w:color w:val="0D0D0D"/>
          <w:szCs w:val="20"/>
          <w:lang w:eastAsia="ru-RU" w:bidi="ar-SA"/>
        </w:rPr>
        <w:t xml:space="preserve"> разъяснении или изменений к </w:t>
      </w:r>
      <w:r w:rsidRPr="00015C69">
        <w:rPr>
          <w:rFonts w:eastAsia="Times New Roman" w:cs="Times New Roman"/>
          <w:b/>
          <w:color w:val="0D0D0D"/>
          <w:spacing w:val="2"/>
          <w:lang w:eastAsia="ru-RU" w:bidi="ar-SA"/>
        </w:rPr>
        <w:t xml:space="preserve">документации </w:t>
      </w:r>
      <w:r w:rsidRPr="00015C69">
        <w:rPr>
          <w:rFonts w:eastAsia="Times New Roman" w:cs="Times New Roman"/>
          <w:b/>
          <w:color w:val="0D0D0D"/>
          <w:spacing w:val="-1"/>
          <w:lang w:eastAsia="ru-RU" w:bidi="ar-SA"/>
        </w:rPr>
        <w:t>об электронном аукционе.</w:t>
      </w:r>
      <w:proofErr w:type="gramEnd"/>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015C69">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015C69">
        <w:rPr>
          <w:rFonts w:eastAsia="Times New Roman" w:cs="Times New Roman"/>
          <w:b/>
          <w:color w:val="0D0D0D"/>
          <w:lang w:eastAsia="ru-RU" w:bidi="ar-SA"/>
        </w:rPr>
        <w:t>1. ОБЩИЕ СВЕДЕНИЯ</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15C69" w:rsidRPr="00015C69" w:rsidRDefault="00015C69" w:rsidP="00015C6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b/>
          <w:color w:val="0D0D0D"/>
          <w:lang w:eastAsia="ru-RU" w:bidi="ar-SA"/>
        </w:rPr>
        <w:t xml:space="preserve">1.1. </w:t>
      </w:r>
      <w:proofErr w:type="gramStart"/>
      <w:r w:rsidRPr="00015C69">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015C69">
        <w:rPr>
          <w:rFonts w:eastAsia="Times New Roman" w:cs="Times New Roman"/>
          <w:color w:val="0D0D0D"/>
          <w:lang w:val="en-US" w:eastAsia="ru-RU" w:bidi="ar-SA"/>
        </w:rPr>
        <w:t>II</w:t>
      </w:r>
      <w:r w:rsidRPr="00015C69">
        <w:rPr>
          <w:rFonts w:eastAsia="Times New Roman" w:cs="Times New Roman"/>
          <w:color w:val="0D0D0D"/>
          <w:lang w:eastAsia="ru-RU" w:bidi="ar-SA"/>
        </w:rPr>
        <w:t xml:space="preserve">), описание объекта закупки (части </w:t>
      </w:r>
      <w:r w:rsidRPr="00015C69">
        <w:rPr>
          <w:rFonts w:eastAsia="Times New Roman" w:cs="Times New Roman"/>
          <w:color w:val="0D0D0D"/>
          <w:lang w:val="en-US" w:eastAsia="ru-RU" w:bidi="ar-SA"/>
        </w:rPr>
        <w:t>III</w:t>
      </w:r>
      <w:r w:rsidRPr="00015C69">
        <w:rPr>
          <w:rFonts w:eastAsia="Times New Roman" w:cs="Times New Roman"/>
          <w:color w:val="0D0D0D"/>
          <w:lang w:eastAsia="ru-RU" w:bidi="ar-SA"/>
        </w:rPr>
        <w:t xml:space="preserve">) документации об электронном аукционе. </w:t>
      </w:r>
      <w:proofErr w:type="gramEnd"/>
    </w:p>
    <w:p w:rsidR="00015C69" w:rsidRPr="00015C69" w:rsidRDefault="00015C69" w:rsidP="00015C6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1.2. Законодательное регулирование.</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1.2.1. </w:t>
      </w:r>
      <w:proofErr w:type="gramStart"/>
      <w:r w:rsidRPr="00015C69">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015C69">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015C69">
        <w:rPr>
          <w:rFonts w:eastAsia="Times New Roman" w:cs="Times New Roman"/>
          <w:b/>
          <w:color w:val="0D0D0D"/>
          <w:lang w:eastAsia="ru-RU" w:bidi="ar-SA"/>
        </w:rPr>
        <w:t>1.3. Заказчик, уполномоченный орган.</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1.3.1. Заказчик указан в </w:t>
      </w:r>
      <w:r w:rsidRPr="00015C69">
        <w:rPr>
          <w:rFonts w:eastAsia="Times New Roman" w:cs="Times New Roman"/>
          <w:b/>
          <w:i/>
          <w:color w:val="0D0D0D"/>
          <w:lang w:eastAsia="ru-RU" w:bidi="ar-SA"/>
        </w:rPr>
        <w:t xml:space="preserve">Информационной карте электронного аукциона </w:t>
      </w:r>
      <w:r w:rsidRPr="00015C69">
        <w:rPr>
          <w:rFonts w:eastAsia="Times New Roman" w:cs="Times New Roman"/>
          <w:color w:val="0D0D0D"/>
          <w:lang w:eastAsia="ru-RU" w:bidi="ar-SA"/>
        </w:rPr>
        <w:t>настоящей документации об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1.3.2. </w:t>
      </w:r>
      <w:proofErr w:type="gramStart"/>
      <w:r w:rsidRPr="00015C69">
        <w:rPr>
          <w:rFonts w:eastAsia="Times New Roman" w:cs="Times New Roman"/>
          <w:color w:val="0D0D0D"/>
          <w:lang w:eastAsia="ru-RU" w:bidi="ar-SA"/>
        </w:rPr>
        <w:t xml:space="preserve">Уполномоченный орган, указанный соответственно в </w:t>
      </w:r>
      <w:r w:rsidRPr="00015C69">
        <w:rPr>
          <w:rFonts w:eastAsia="Times New Roman" w:cs="Times New Roman"/>
          <w:b/>
          <w:i/>
          <w:color w:val="0D0D0D"/>
          <w:lang w:eastAsia="ru-RU" w:bidi="ar-SA"/>
        </w:rPr>
        <w:t xml:space="preserve">Информационной карте электронного аукциона </w:t>
      </w:r>
      <w:r w:rsidRPr="00015C69">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в соответствии с процедурами, условиями</w:t>
      </w:r>
      <w:proofErr w:type="gramEnd"/>
      <w:r w:rsidRPr="00015C69">
        <w:rPr>
          <w:rFonts w:eastAsia="Times New Roman" w:cs="Times New Roman"/>
          <w:color w:val="0D0D0D"/>
          <w:lang w:eastAsia="ru-RU" w:bidi="ar-SA"/>
        </w:rPr>
        <w:t xml:space="preserve"> и положениями настоящей документации об электронном аукционе.</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015C69">
        <w:rPr>
          <w:rFonts w:eastAsia="Times New Roman" w:cs="Times New Roman"/>
          <w:b/>
          <w:color w:val="0D0D0D"/>
          <w:lang w:eastAsia="ru-RU" w:bidi="ar-SA"/>
        </w:rPr>
        <w:t xml:space="preserve">1.4. Наименование и описание объекта электронного аукциона, </w:t>
      </w:r>
      <w:r w:rsidRPr="00015C69">
        <w:rPr>
          <w:rFonts w:eastAsia="Times New Roman" w:cs="Times New Roman"/>
          <w:b/>
          <w:bCs/>
          <w:color w:val="0D0D0D"/>
          <w:lang w:eastAsia="ru-RU" w:bidi="ar-SA"/>
        </w:rPr>
        <w:t>идентификационный код закупки</w:t>
      </w:r>
      <w:r w:rsidRPr="00015C69">
        <w:rPr>
          <w:rFonts w:eastAsia="Times New Roman" w:cs="Times New Roman"/>
          <w:b/>
          <w:bCs/>
          <w:color w:val="0D0D0D"/>
          <w:vertAlign w:val="superscript"/>
          <w:lang w:eastAsia="ru-RU" w:bidi="ar-SA"/>
        </w:rPr>
        <w:footnoteReference w:id="2"/>
      </w:r>
      <w:r w:rsidRPr="00015C69">
        <w:rPr>
          <w:rFonts w:eastAsia="Times New Roman" w:cs="Times New Roman"/>
          <w:b/>
          <w:color w:val="0D0D0D"/>
          <w:lang w:eastAsia="ru-RU" w:bidi="ar-SA"/>
        </w:rPr>
        <w:t>. Место</w:t>
      </w:r>
      <w:r w:rsidRPr="00015C69">
        <w:rPr>
          <w:rFonts w:eastAsia="Times New Roman" w:cs="Times New Roman"/>
          <w:b/>
          <w:bCs/>
          <w:color w:val="0D0D0D"/>
          <w:lang w:eastAsia="ru-RU" w:bidi="ar-SA"/>
        </w:rPr>
        <w:t xml:space="preserve"> </w:t>
      </w:r>
      <w:r w:rsidRPr="00015C69">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015C69">
        <w:rPr>
          <w:rFonts w:eastAsia="Times New Roman" w:cs="Times New Roman"/>
          <w:b/>
          <w:color w:val="0D0D0D"/>
          <w:lang w:eastAsia="ru-RU" w:bidi="ar-SA"/>
        </w:rPr>
        <w:t>.</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015C69">
        <w:rPr>
          <w:rFonts w:eastAsia="Times New Roman" w:cs="Times New Roman"/>
          <w:color w:val="0D0D0D"/>
          <w:lang w:eastAsia="ru-RU" w:bidi="ar-SA"/>
        </w:rPr>
        <w:t>1.4.2. Место</w:t>
      </w:r>
      <w:r w:rsidRPr="00015C69">
        <w:rPr>
          <w:rFonts w:eastAsia="Times New Roman" w:cs="Times New Roman"/>
          <w:bCs/>
          <w:color w:val="0D0D0D"/>
          <w:lang w:eastAsia="ru-RU" w:bidi="ar-SA"/>
        </w:rPr>
        <w:t xml:space="preserve"> </w:t>
      </w:r>
      <w:r w:rsidRPr="00015C69">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015C69">
        <w:rPr>
          <w:rFonts w:eastAsia="Times New Roman" w:cs="Times New Roman"/>
          <w:color w:val="0D0D0D"/>
          <w:lang w:eastAsia="ru-RU" w:bidi="ar-SA"/>
        </w:rPr>
        <w:t xml:space="preserve"> указаны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xml:space="preserve"> и части </w:t>
      </w:r>
      <w:r w:rsidRPr="00015C69">
        <w:rPr>
          <w:rFonts w:eastAsia="Times New Roman" w:cs="Times New Roman"/>
          <w:color w:val="0D0D0D"/>
          <w:lang w:val="en-US" w:eastAsia="ru-RU" w:bidi="ar-SA"/>
        </w:rPr>
        <w:t>III</w:t>
      </w:r>
      <w:r w:rsidRPr="00015C69">
        <w:rPr>
          <w:rFonts w:eastAsia="Times New Roman" w:cs="Times New Roman"/>
          <w:color w:val="0D0D0D"/>
          <w:lang w:eastAsia="ru-RU" w:bidi="ar-SA"/>
        </w:rPr>
        <w:t xml:space="preserve"> «Описание объекта закупки» документации об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015C69">
        <w:rPr>
          <w:rFonts w:eastAsia="Times New Roman" w:cs="Times New Roman"/>
          <w:b/>
          <w:color w:val="0D0D0D"/>
          <w:lang w:eastAsia="ru-RU" w:bidi="ar-SA"/>
        </w:rPr>
        <w:t>1.5. Начальная (максимальная) цена контракта.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015C69">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015C69">
        <w:rPr>
          <w:rFonts w:eastAsia="Times New Roman" w:cs="Times New Roman"/>
          <w:b/>
          <w:i/>
          <w:color w:val="0D0D0D"/>
          <w:lang w:eastAsia="ru-RU" w:bidi="ar-SA"/>
        </w:rPr>
        <w:t>Информационной карте электронного аукциона.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1.5.2. Порядок формирования цены контракта указан в </w:t>
      </w:r>
      <w:r w:rsidRPr="00015C69">
        <w:rPr>
          <w:rFonts w:eastAsia="Times New Roman" w:cs="Times New Roman"/>
          <w:b/>
          <w:i/>
          <w:color w:val="0D0D0D"/>
          <w:lang w:eastAsia="ru-RU" w:bidi="ar-SA"/>
        </w:rPr>
        <w:t>Информационной карте электронного аукциона.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015C69">
        <w:rPr>
          <w:rFonts w:eastAsia="Times New Roman" w:cs="Times New Roman"/>
          <w:b/>
          <w:color w:val="0D0D0D"/>
          <w:lang w:eastAsia="ru-RU" w:bidi="ar-SA"/>
        </w:rPr>
        <w:t>1.6. Источник финансирования заказа, порядок и срок оплаты.</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015C69">
        <w:rPr>
          <w:rFonts w:eastAsia="Times New Roman" w:cs="Times New Roman"/>
          <w:color w:val="0D0D0D"/>
          <w:lang w:eastAsia="ru-RU" w:bidi="ar-SA"/>
        </w:rPr>
        <w:t xml:space="preserve">1.6.1. Источник финансирования, порядок и срок оплаты контракта, указаны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i/>
          <w:color w:val="0D0D0D"/>
          <w:lang w:eastAsia="ru-RU" w:bidi="ar-SA"/>
        </w:rPr>
        <w:t>.</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015C69">
        <w:rPr>
          <w:rFonts w:eastAsia="Times New Roman" w:cs="Times New Roman"/>
          <w:b/>
          <w:color w:val="0D0D0D"/>
          <w:lang w:eastAsia="ru-RU" w:bidi="ar-SA"/>
        </w:rPr>
        <w:t>1.7. Требования к участникам закупки.</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015C69">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015C69">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015C69">
        <w:rPr>
          <w:rFonts w:eastAsia="Times New Roman" w:cs="Times New Roman"/>
          <w:b/>
          <w:bCs/>
          <w:color w:val="0D0D0D"/>
          <w:lang w:eastAsia="ru-RU" w:bidi="ar-SA"/>
        </w:rPr>
        <w:t xml:space="preserve"> </w:t>
      </w:r>
      <w:r w:rsidRPr="00015C69">
        <w:rPr>
          <w:rFonts w:eastAsia="Times New Roman" w:cs="Times New Roman"/>
          <w:bCs/>
          <w:color w:val="0D0D0D"/>
          <w:lang w:eastAsia="ru-RU" w:bidi="ar-SA"/>
        </w:rPr>
        <w:t>социально ориентированных некоммерческих организаций,</w:t>
      </w:r>
      <w:r w:rsidRPr="00015C69">
        <w:rPr>
          <w:rFonts w:eastAsia="Times New Roman" w:cs="Times New Roman"/>
          <w:color w:val="0D0D0D"/>
          <w:lang w:eastAsia="ru-RU" w:bidi="ar-SA"/>
        </w:rPr>
        <w:t xml:space="preserve"> в соответствии с указанием на это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015C69">
        <w:rPr>
          <w:rFonts w:eastAsia="Times New Roman" w:cs="Times New Roman"/>
          <w:bCs/>
          <w:color w:val="0D0D0D"/>
          <w:lang w:eastAsia="ru-RU" w:bidi="ar-SA"/>
        </w:rPr>
        <w:t>социально ориентированные некоммерческие организации</w:t>
      </w:r>
      <w:r w:rsidRPr="00015C69">
        <w:rPr>
          <w:rFonts w:eastAsia="Times New Roman" w:cs="Times New Roman"/>
          <w:color w:val="0D0D0D"/>
          <w:lang w:eastAsia="ru-RU" w:bidi="ar-SA"/>
        </w:rPr>
        <w:t xml:space="preserve">. Статус субъекта малого предпринимательства, </w:t>
      </w:r>
      <w:r w:rsidRPr="00015C69">
        <w:rPr>
          <w:rFonts w:eastAsia="Times New Roman" w:cs="Times New Roman"/>
          <w:bCs/>
          <w:color w:val="0D0D0D"/>
          <w:lang w:eastAsia="ru-RU" w:bidi="ar-SA"/>
        </w:rPr>
        <w:t>ориентированных некоммерческих организаций</w:t>
      </w:r>
      <w:r w:rsidRPr="00015C69">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iCs/>
          <w:lang w:eastAsia="ru-RU" w:bidi="ar-SA"/>
        </w:rPr>
      </w:pPr>
      <w:r w:rsidRPr="00015C69">
        <w:rPr>
          <w:rFonts w:eastAsia="Times New Roman" w:cs="Times New Roman"/>
          <w:iCs/>
          <w:lang w:eastAsia="ru-RU" w:bidi="ar-SA"/>
        </w:rPr>
        <w:t>Участник закупки должен соответствовать:</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015C69">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b/>
          <w:iCs/>
          <w:lang w:eastAsia="ru-RU" w:bidi="ar-SA"/>
        </w:rPr>
      </w:pPr>
      <w:r w:rsidRPr="00015C69">
        <w:rPr>
          <w:rFonts w:eastAsia="Times New Roman" w:cs="Times New Roman"/>
          <w:b/>
          <w:iCs/>
          <w:lang w:eastAsia="ru-RU" w:bidi="ar-SA"/>
        </w:rPr>
        <w:t>или</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iCs/>
          <w:lang w:eastAsia="ru-RU" w:bidi="ar-SA"/>
        </w:rPr>
      </w:pPr>
      <w:r w:rsidRPr="00015C69">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015C69" w:rsidRPr="00015C69" w:rsidRDefault="00015C69" w:rsidP="00015C6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1.7.5. Единые требования к участникам закупки (</w:t>
      </w:r>
      <w:r w:rsidRPr="00015C69">
        <w:rPr>
          <w:rFonts w:eastAsia="Times New Roman" w:cs="Times New Roman"/>
          <w:lang w:eastAsia="ru-RU" w:bidi="ar-SA"/>
        </w:rPr>
        <w:t>предъявляются в равной мере ко всем участникам закупок)</w:t>
      </w:r>
      <w:r w:rsidRPr="00015C69">
        <w:rPr>
          <w:rFonts w:eastAsia="Times New Roman" w:cs="Times New Roman"/>
          <w:color w:val="0D0D0D"/>
          <w:lang w:eastAsia="ru-RU" w:bidi="ar-SA"/>
        </w:rPr>
        <w:t>:</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015C69">
        <w:rPr>
          <w:rFonts w:eastAsia="Times New Roman" w:cs="Times New Roman"/>
          <w:color w:val="0D0D0D"/>
          <w:lang w:eastAsia="ru-RU" w:bidi="ar-SA"/>
        </w:rPr>
        <w:t xml:space="preserve">1.7.5.1. </w:t>
      </w:r>
      <w:proofErr w:type="gramStart"/>
      <w:r w:rsidRPr="00015C69">
        <w:rPr>
          <w:rFonts w:eastAsia="Times New Roman" w:cs="Times New Roman"/>
          <w:color w:val="0D0D0D"/>
          <w:lang w:val="en-US" w:eastAsia="ru-RU" w:bidi="ar-SA"/>
        </w:rPr>
        <w:t>C</w:t>
      </w:r>
      <w:proofErr w:type="spellStart"/>
      <w:r w:rsidRPr="00015C69">
        <w:rPr>
          <w:rFonts w:eastAsia="Times New Roman" w:cs="Times New Roman"/>
          <w:lang w:eastAsia="ru-RU" w:bidi="ar-SA"/>
        </w:rPr>
        <w:t>оответствие</w:t>
      </w:r>
      <w:proofErr w:type="spellEnd"/>
      <w:r w:rsidRPr="00015C69">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015C69">
        <w:rPr>
          <w:rFonts w:eastAsia="Times New Roman" w:cs="Times New Roman"/>
          <w:color w:val="0D0D0D"/>
          <w:lang w:eastAsia="ru-RU" w:bidi="ar-SA"/>
        </w:rPr>
        <w:t xml:space="preserve"> </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1.7.5.2. </w:t>
      </w:r>
      <w:proofErr w:type="spellStart"/>
      <w:r w:rsidRPr="00015C69">
        <w:rPr>
          <w:rFonts w:eastAsia="Times New Roman" w:cs="Times New Roman"/>
          <w:color w:val="0D0D0D"/>
          <w:lang w:eastAsia="ru-RU" w:bidi="ar-SA"/>
        </w:rPr>
        <w:t>Непроведение</w:t>
      </w:r>
      <w:proofErr w:type="spellEnd"/>
      <w:r w:rsidRPr="00015C69">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1.7.5.3. </w:t>
      </w:r>
      <w:proofErr w:type="spellStart"/>
      <w:r w:rsidRPr="00015C69">
        <w:rPr>
          <w:rFonts w:eastAsia="Times New Roman" w:cs="Times New Roman"/>
          <w:color w:val="0D0D0D"/>
          <w:lang w:eastAsia="ru-RU" w:bidi="ar-SA"/>
        </w:rPr>
        <w:t>Неприостановление</w:t>
      </w:r>
      <w:proofErr w:type="spellEnd"/>
      <w:r w:rsidRPr="00015C69">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015C69">
          <w:rPr>
            <w:rFonts w:eastAsia="Times New Roman" w:cs="Times New Roman"/>
            <w:color w:val="0D0D0D"/>
            <w:u w:val="single"/>
            <w:lang w:eastAsia="ru-RU" w:bidi="ar-SA"/>
          </w:rPr>
          <w:t>Кодексом</w:t>
        </w:r>
      </w:hyperlink>
      <w:r w:rsidRPr="00015C69">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1.7.5.4. </w:t>
      </w:r>
      <w:proofErr w:type="gramStart"/>
      <w:r w:rsidRPr="00015C69">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015C69">
          <w:rPr>
            <w:rFonts w:eastAsia="Times New Roman" w:cs="Times New Roman"/>
            <w:color w:val="0D0D0D"/>
            <w:u w:val="single"/>
            <w:lang w:eastAsia="ru-RU" w:bidi="ar-SA"/>
          </w:rPr>
          <w:t>законодательством</w:t>
        </w:r>
      </w:hyperlink>
      <w:r w:rsidRPr="00015C69">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5C69">
        <w:rPr>
          <w:rFonts w:eastAsia="Times New Roman" w:cs="Times New Roman"/>
          <w:color w:val="0D0D0D"/>
          <w:lang w:eastAsia="ru-RU" w:bidi="ar-SA"/>
        </w:rPr>
        <w:t xml:space="preserve"> </w:t>
      </w:r>
      <w:proofErr w:type="gramStart"/>
      <w:r w:rsidRPr="00015C69">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015C69">
          <w:rPr>
            <w:rFonts w:eastAsia="Times New Roman" w:cs="Times New Roman"/>
            <w:color w:val="0D0D0D"/>
            <w:u w:val="single"/>
            <w:lang w:eastAsia="ru-RU" w:bidi="ar-SA"/>
          </w:rPr>
          <w:t>законодательством</w:t>
        </w:r>
      </w:hyperlink>
      <w:r w:rsidRPr="00015C69">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15C69">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5C69">
        <w:rPr>
          <w:rFonts w:eastAsia="Times New Roman" w:cs="Times New Roman"/>
          <w:color w:val="0D0D0D"/>
          <w:lang w:eastAsia="ru-RU" w:bidi="ar-SA"/>
        </w:rPr>
        <w:t>указанных</w:t>
      </w:r>
      <w:proofErr w:type="gramEnd"/>
      <w:r w:rsidRPr="00015C69">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1.7.5.5. </w:t>
      </w:r>
      <w:proofErr w:type="gramStart"/>
      <w:r w:rsidRPr="00015C69">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015C69">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015C69">
        <w:rPr>
          <w:rFonts w:eastAsia="Times New Roman" w:cs="Times New Roman"/>
          <w:color w:val="0D0D0D"/>
          <w:lang w:eastAsia="ru-RU" w:bidi="ar-SA"/>
        </w:rPr>
        <w:t xml:space="preserve"> услуги, </w:t>
      </w:r>
      <w:proofErr w:type="gramStart"/>
      <w:r w:rsidRPr="00015C69">
        <w:rPr>
          <w:rFonts w:eastAsia="Times New Roman" w:cs="Times New Roman"/>
          <w:color w:val="0D0D0D"/>
          <w:lang w:eastAsia="ru-RU" w:bidi="ar-SA"/>
        </w:rPr>
        <w:t>являющихся</w:t>
      </w:r>
      <w:proofErr w:type="gramEnd"/>
      <w:r w:rsidRPr="00015C69">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1.7.5.7. </w:t>
      </w:r>
      <w:proofErr w:type="gramStart"/>
      <w:r w:rsidRPr="00015C69">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5C69">
        <w:rPr>
          <w:rFonts w:eastAsia="Times New Roman" w:cs="Times New Roman"/>
          <w:color w:val="0D0D0D"/>
          <w:lang w:eastAsia="ru-RU" w:bidi="ar-SA"/>
        </w:rPr>
        <w:t xml:space="preserve"> </w:t>
      </w:r>
      <w:proofErr w:type="gramStart"/>
      <w:r w:rsidRPr="00015C69">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5C69">
        <w:rPr>
          <w:rFonts w:eastAsia="Times New Roman" w:cs="Times New Roman"/>
          <w:color w:val="0D0D0D"/>
          <w:lang w:eastAsia="ru-RU" w:bidi="ar-SA"/>
        </w:rPr>
        <w:t>неполнородными</w:t>
      </w:r>
      <w:proofErr w:type="spellEnd"/>
      <w:r w:rsidRPr="00015C69">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015C69">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015C69">
        <w:rPr>
          <w:rFonts w:eastAsia="Times New Roman" w:cs="Times New Roman"/>
          <w:color w:val="0D0D0D"/>
          <w:lang w:val="en-US" w:eastAsia="ru-RU" w:bidi="ar-SA"/>
        </w:rPr>
        <w:t> </w:t>
      </w:r>
      <w:r w:rsidRPr="00015C69">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 финансовых ресурсов для исполнения контракта;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3) опыта работы, связанного с предметом контракта, и деловой репутации;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1.8. Расходы на участие в электронном аукционе и при заключении контракта.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015C69">
        <w:rPr>
          <w:rFonts w:eastAsia="Times New Roman" w:cs="Times New Roman"/>
          <w:color w:val="0D0D0D"/>
          <w:lang w:eastAsia="ru-RU" w:bidi="ar-SA"/>
        </w:rPr>
        <w:t>ств в св</w:t>
      </w:r>
      <w:proofErr w:type="gramEnd"/>
      <w:r w:rsidRPr="00015C69">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1.9.1. </w:t>
      </w:r>
      <w:proofErr w:type="gramStart"/>
      <w:r w:rsidRPr="00015C69">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015C69">
        <w:rPr>
          <w:rFonts w:eastAsia="Times New Roman" w:cs="Times New Roman"/>
          <w:color w:val="0D0D0D"/>
          <w:lang w:eastAsia="ru-RU" w:bidi="ar-SA"/>
        </w:rPr>
        <w:t xml:space="preserve"> </w:t>
      </w:r>
      <w:r w:rsidRPr="00015C69">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015C69">
        <w:rPr>
          <w:rFonts w:eastAsia="Times New Roman" w:cs="Times New Roman"/>
          <w:b/>
          <w:i/>
          <w:color w:val="0D0D0D"/>
          <w:lang w:eastAsia="ru-RU" w:bidi="ar-SA"/>
        </w:rPr>
        <w:t>Информационной карте электронного аукциона.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015C69">
        <w:rPr>
          <w:rFonts w:eastAsia="Times New Roman" w:cs="Times New Roman"/>
          <w:b/>
          <w:color w:val="0D0D0D"/>
          <w:lang w:eastAsia="ru-RU" w:bidi="ar-SA"/>
        </w:rPr>
        <w:t xml:space="preserve">1.10. </w:t>
      </w:r>
      <w:r w:rsidRPr="00015C69">
        <w:rPr>
          <w:rFonts w:eastAsia="Times New Roman" w:cs="Times New Roman"/>
          <w:b/>
          <w:bCs/>
          <w:color w:val="0D0D0D"/>
          <w:lang w:eastAsia="ru-RU" w:bidi="ar-SA"/>
        </w:rPr>
        <w:t>Применение национального режима при осуществлении электронного аукциона.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 xml:space="preserve">Информация о применении национального режима указывается в </w:t>
      </w:r>
      <w:r w:rsidRPr="00015C69">
        <w:rPr>
          <w:rFonts w:eastAsia="Times New Roman" w:cs="Times New Roman"/>
          <w:b/>
          <w:bCs/>
          <w:i/>
          <w:color w:val="0D0D0D"/>
          <w:lang w:eastAsia="ru-RU" w:bidi="ar-SA"/>
        </w:rPr>
        <w:t>Информационной карте электронного аукциона</w:t>
      </w:r>
      <w:r w:rsidRPr="00015C69">
        <w:rPr>
          <w:rFonts w:eastAsia="Times New Roman" w:cs="Times New Roman"/>
          <w:bCs/>
          <w:color w:val="0D0D0D"/>
          <w:lang w:eastAsia="ru-RU" w:bidi="ar-SA"/>
        </w:rPr>
        <w:t>.</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015C69">
        <w:rPr>
          <w:rFonts w:eastAsia="Times New Roman" w:cs="Times New Roman"/>
          <w:b/>
          <w:color w:val="0D0D0D"/>
          <w:lang w:eastAsia="ru-RU" w:bidi="ar-SA"/>
        </w:rPr>
        <w:t>1.11. Аккредитация участников электронного аукциона на электронной площадке.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015C69">
        <w:rPr>
          <w:rFonts w:eastAsia="Times New Roman" w:cs="Times New Roman"/>
          <w:color w:val="0D0D0D"/>
          <w:lang w:eastAsia="ru-RU" w:bidi="ar-SA"/>
        </w:rPr>
        <w:t>Осуществляется в порядке, установленном статьей 61 Закона № 44-ФЗ.</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015C69">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015C69">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1.12. Основания отстранение от участия в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015C69">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015C69">
          <w:rPr>
            <w:rFonts w:eastAsia="Times New Roman" w:cs="Times New Roman"/>
            <w:color w:val="0D0D0D"/>
            <w:u w:val="single"/>
            <w:lang w:eastAsia="ru-RU" w:bidi="ar-SA"/>
          </w:rPr>
          <w:t>пунктах</w:t>
        </w:r>
      </w:hyperlink>
      <w:r w:rsidRPr="00015C69">
        <w:rPr>
          <w:rFonts w:eastAsia="Times New Roman" w:cs="Times New Roman"/>
          <w:color w:val="0D0D0D"/>
          <w:lang w:eastAsia="ru-RU" w:bidi="ar-SA"/>
        </w:rPr>
        <w:t xml:space="preserve"> 1.7.5. и </w:t>
      </w:r>
      <w:hyperlink r:id="rId14" w:history="1">
        <w:r w:rsidRPr="00015C69">
          <w:rPr>
            <w:rFonts w:eastAsia="Times New Roman" w:cs="Times New Roman"/>
            <w:color w:val="0D0D0D"/>
            <w:u w:val="single"/>
            <w:lang w:eastAsia="ru-RU" w:bidi="ar-SA"/>
          </w:rPr>
          <w:t>1.7.6</w:t>
        </w:r>
      </w:hyperlink>
      <w:r w:rsidRPr="00015C69">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015C69">
        <w:rPr>
          <w:rFonts w:eastAsia="Times New Roman" w:cs="Times New Roman"/>
          <w:color w:val="0D0D0D"/>
          <w:lang w:eastAsia="ru-RU" w:bidi="ar-SA"/>
        </w:rPr>
        <w:t xml:space="preserve"> соответствия указанным требованиям.</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015C69">
        <w:rPr>
          <w:rFonts w:eastAsia="Times New Roman" w:cs="Times New Roman"/>
          <w:b/>
          <w:color w:val="0D0D0D"/>
          <w:lang w:eastAsia="ru-RU" w:bidi="ar-SA"/>
        </w:rPr>
        <w:t>2. ДОКУМЕНТАЦИЯ ОБ ЭЛЕКТРОННОМ АУКЦИОНЕ</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2.1. Содержание документации об электронном аукционе.</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015C69">
        <w:rPr>
          <w:rFonts w:ascii="Courier New" w:eastAsia="Times New Roman" w:hAnsi="Courier New" w:cs="Courier New"/>
          <w:color w:val="0D0D0D"/>
          <w:lang w:eastAsia="ru-RU" w:bidi="ar-SA"/>
        </w:rPr>
        <w:t xml:space="preserve"> </w:t>
      </w:r>
      <w:r w:rsidRPr="00015C69">
        <w:rPr>
          <w:rFonts w:eastAsia="Times New Roman" w:cs="Times New Roman"/>
          <w:color w:val="0D0D0D"/>
          <w:lang w:eastAsia="ru-RU" w:bidi="ar-SA"/>
        </w:rPr>
        <w:t>без взимания платы.</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2.2. Разъяснение положений документации об электронном аукционе.</w:t>
      </w:r>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015C69">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015C69">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015C69">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15C69">
        <w:rPr>
          <w:rFonts w:eastAsia="Calibri" w:cs="Times New Roman"/>
          <w:color w:val="0D0D0D"/>
          <w:szCs w:val="16"/>
          <w:lang w:eastAsia="en-US" w:bidi="ar-SA"/>
        </w:rPr>
        <w:t>позднее</w:t>
      </w:r>
      <w:proofErr w:type="gramEnd"/>
      <w:r w:rsidRPr="00015C69">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015C69">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015C69">
        <w:rPr>
          <w:rFonts w:eastAsia="Calibri" w:cs="Times New Roman"/>
          <w:b/>
          <w:color w:val="0D0D0D"/>
          <w:szCs w:val="16"/>
          <w:lang w:eastAsia="en-US" w:bidi="ar-SA"/>
        </w:rPr>
        <w:t>Информационной карте аукциона в электронной форме.</w:t>
      </w:r>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Calibri" w:cs="Times New Roman"/>
          <w:color w:val="0D0D0D"/>
          <w:szCs w:val="16"/>
          <w:lang w:eastAsia="en-US" w:bidi="ar-SA"/>
        </w:rPr>
        <w:t xml:space="preserve">2.2.4. </w:t>
      </w:r>
      <w:r w:rsidRPr="00015C69">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015C69" w:rsidRPr="00015C69" w:rsidRDefault="00015C69" w:rsidP="00015C69">
      <w:pPr>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015C69">
        <w:rPr>
          <w:rFonts w:eastAsia="Times New Roman" w:cs="Times New Roman"/>
          <w:color w:val="0D0D0D"/>
          <w:lang w:eastAsia="ru-RU" w:bidi="ar-SA"/>
        </w:rPr>
        <w:t>позднее</w:t>
      </w:r>
      <w:proofErr w:type="gramEnd"/>
      <w:r w:rsidRPr="00015C69">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015C69">
        <w:rPr>
          <w:rFonts w:eastAsia="Times New Roman" w:cs="Times New Roman"/>
          <w:color w:val="0D0D0D"/>
          <w:lang w:eastAsia="ru-RU" w:bidi="ar-SA"/>
        </w:rPr>
        <w:t>с даты принятия</w:t>
      </w:r>
      <w:proofErr w:type="gramEnd"/>
      <w:r w:rsidRPr="00015C69">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015C69">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015C69">
        <w:rPr>
          <w:rFonts w:eastAsia="Times New Roman" w:cs="Times New Roman"/>
          <w:sz w:val="20"/>
          <w:szCs w:val="20"/>
          <w:lang w:eastAsia="ru-RU" w:bidi="ar-SA"/>
        </w:rPr>
        <w:t xml:space="preserve"> </w:t>
      </w:r>
      <w:r w:rsidRPr="00015C69">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2.4. Отмена проведения электронного аукциона.</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015C69">
        <w:rPr>
          <w:rFonts w:eastAsia="Times New Roman" w:cs="Times New Roman"/>
          <w:b/>
          <w:color w:val="0D0D0D"/>
          <w:lang w:eastAsia="ru-RU" w:bidi="ar-SA"/>
        </w:rPr>
        <w:t>3. ПОДГОТОВКА ЗАЯВКИ НА УЧАСТИЕ В ЭЛЕКТРОННОМ АУКЦИОНЕ</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015C69">
        <w:rPr>
          <w:rFonts w:eastAsia="Times New Roman" w:cs="Times New Roman"/>
          <w:b/>
          <w:color w:val="0D0D0D"/>
          <w:lang w:eastAsia="ru-RU" w:bidi="ar-SA"/>
        </w:rPr>
        <w:t>(инструкция по заполнению заявки)</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3.1. Язык документов, входящих в состав заявки на участие в электронном аукционе.</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3.1.1. </w:t>
      </w:r>
      <w:proofErr w:type="gramStart"/>
      <w:r w:rsidRPr="00015C69">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w:t>
      </w:r>
      <w:r w:rsidRPr="00015C69">
        <w:rPr>
          <w:rFonts w:eastAsia="Times New Roman" w:cs="Times New Roman"/>
          <w:color w:val="0D0D0D"/>
          <w:lang w:eastAsia="ru-RU" w:bidi="ar-SA"/>
        </w:rPr>
        <w:lastRenderedPageBreak/>
        <w:t>заверенный перевод на русский язык. В случае противоречия представленного документа и его перевода преимущество будет иметь перевод.</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015C69" w:rsidRPr="00015C69" w:rsidRDefault="00015C69" w:rsidP="00015C69">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015C69">
        <w:rPr>
          <w:rFonts w:eastAsia="Calibri" w:cs="Times New Roman"/>
          <w:color w:val="0D0D0D"/>
          <w:lang w:eastAsia="en-US" w:bidi="ar-SA"/>
        </w:rPr>
        <w:t>3.2.1. Заявка на участие в электронном аукционе состоит из двух частей.</w:t>
      </w:r>
    </w:p>
    <w:p w:rsidR="00015C69" w:rsidRPr="00015C69" w:rsidRDefault="00015C69" w:rsidP="00015C69">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015C69">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015C69">
        <w:rPr>
          <w:rFonts w:eastAsia="Times New Roman" w:cs="Times New Roman"/>
          <w:b/>
          <w:i/>
          <w:color w:val="0D0D0D"/>
          <w:lang w:eastAsia="ru-RU" w:bidi="ar-SA"/>
        </w:rPr>
        <w:t>Информационной карте электронного аукциона</w:t>
      </w:r>
      <w:r w:rsidRPr="00015C69">
        <w:rPr>
          <w:rFonts w:eastAsia="Calibri" w:cs="Times New Roman"/>
          <w:color w:val="0D0D0D"/>
          <w:lang w:eastAsia="en-US" w:bidi="ar-SA"/>
        </w:rPr>
        <w:t>:</w:t>
      </w:r>
    </w:p>
    <w:p w:rsidR="00015C69" w:rsidRPr="00015C69" w:rsidRDefault="00015C69" w:rsidP="00015C69">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015C69">
        <w:rPr>
          <w:rFonts w:eastAsia="Times New Roman" w:cs="Times New Roman"/>
          <w:lang w:eastAsia="ru-RU" w:bidi="ar-SA"/>
        </w:rPr>
        <w:t>3.2.2.1 при заключении контракта на поставку товара:</w:t>
      </w:r>
    </w:p>
    <w:p w:rsidR="00015C69" w:rsidRPr="00015C69" w:rsidRDefault="00015C69" w:rsidP="00015C69">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015C69">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015C69">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015C69" w:rsidRPr="00015C69" w:rsidRDefault="00015C69" w:rsidP="00015C69">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015C69">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015C69">
        <w:rPr>
          <w:rFonts w:eastAsia="Times New Roman" w:cs="Times New Roman"/>
          <w:lang w:eastAsia="ru-RU" w:bidi="ar-SA"/>
        </w:rPr>
        <w:t xml:space="preserve">, </w:t>
      </w:r>
      <w:proofErr w:type="gramStart"/>
      <w:r w:rsidRPr="00015C69">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015C69" w:rsidRPr="00015C69" w:rsidRDefault="00015C69" w:rsidP="00015C69">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015C69">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015C69" w:rsidRPr="00015C69" w:rsidRDefault="00015C69" w:rsidP="00015C69">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015C69">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015C69" w:rsidRPr="00015C69" w:rsidRDefault="00015C69" w:rsidP="00015C69">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015C69">
        <w:rPr>
          <w:rFonts w:eastAsia="Times New Roman" w:cs="Times New Roman"/>
          <w:lang w:eastAsia="ru-RU" w:bidi="ar-SA"/>
        </w:rPr>
        <w:t>а) согласие, предусмотренное под</w:t>
      </w:r>
      <w:hyperlink w:anchor="Par4" w:history="1">
        <w:r w:rsidRPr="00015C69">
          <w:rPr>
            <w:rFonts w:eastAsia="Times New Roman" w:cs="Times New Roman"/>
            <w:lang w:eastAsia="ru-RU" w:bidi="ar-SA"/>
          </w:rPr>
          <w:t>пунктом 3.2.2.2</w:t>
        </w:r>
      </w:hyperlink>
      <w:r w:rsidRPr="00015C69">
        <w:rPr>
          <w:rFonts w:eastAsia="Times New Roman" w:cs="Times New Roman"/>
          <w:lang w:eastAsia="ru-RU" w:bidi="ar-SA"/>
        </w:rPr>
        <w:t xml:space="preserve"> </w:t>
      </w:r>
      <w:r w:rsidRPr="00015C69">
        <w:rPr>
          <w:rFonts w:eastAsia="Times New Roman" w:cs="Times New Roman"/>
          <w:color w:val="0D0D0D"/>
          <w:lang w:eastAsia="ru-RU" w:bidi="ar-SA"/>
        </w:rPr>
        <w:t xml:space="preserve">раздела 1.2. </w:t>
      </w:r>
      <w:proofErr w:type="gramStart"/>
      <w:r w:rsidRPr="00015C69">
        <w:rPr>
          <w:rFonts w:eastAsia="Times New Roman" w:cs="Times New Roman"/>
          <w:color w:val="0D0D0D"/>
          <w:lang w:eastAsia="ru-RU" w:bidi="ar-SA"/>
        </w:rPr>
        <w:t>«Общие условия проведения электронного аукциона» настоящей документации</w:t>
      </w:r>
      <w:r w:rsidRPr="00015C69">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015C69">
        <w:rPr>
          <w:rFonts w:eastAsia="Times New Roman" w:cs="Times New Roman"/>
          <w:lang w:eastAsia="ru-RU" w:bidi="ar-SA"/>
        </w:rPr>
        <w:t xml:space="preserve"> согласие, предусмотренное под</w:t>
      </w:r>
      <w:hyperlink w:anchor="Par4" w:history="1">
        <w:r w:rsidRPr="00015C69">
          <w:rPr>
            <w:rFonts w:eastAsia="Times New Roman" w:cs="Times New Roman"/>
            <w:lang w:eastAsia="ru-RU" w:bidi="ar-SA"/>
          </w:rPr>
          <w:t>пунктом 3.2.2.2</w:t>
        </w:r>
      </w:hyperlink>
      <w:r w:rsidRPr="00015C69">
        <w:rPr>
          <w:rFonts w:eastAsia="Times New Roman" w:cs="Times New Roman"/>
          <w:lang w:eastAsia="ru-RU" w:bidi="ar-SA"/>
        </w:rPr>
        <w:t xml:space="preserve"> </w:t>
      </w:r>
      <w:r w:rsidRPr="00015C69">
        <w:rPr>
          <w:rFonts w:eastAsia="Times New Roman" w:cs="Times New Roman"/>
          <w:color w:val="0D0D0D"/>
          <w:lang w:eastAsia="ru-RU" w:bidi="ar-SA"/>
        </w:rPr>
        <w:t xml:space="preserve">раздела 1.2. </w:t>
      </w:r>
      <w:proofErr w:type="gramStart"/>
      <w:r w:rsidRPr="00015C69">
        <w:rPr>
          <w:rFonts w:eastAsia="Times New Roman" w:cs="Times New Roman"/>
          <w:color w:val="0D0D0D"/>
          <w:lang w:eastAsia="ru-RU" w:bidi="ar-SA"/>
        </w:rPr>
        <w:t>«Общие условия проведения электронного аукциона» настоящей документации</w:t>
      </w:r>
      <w:r w:rsidRPr="00015C69">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015C69">
        <w:rPr>
          <w:rFonts w:eastAsia="Times New Roman" w:cs="Times New Roman"/>
          <w:lang w:eastAsia="ru-RU" w:bidi="ar-SA"/>
        </w:rPr>
        <w:t xml:space="preserve">, </w:t>
      </w:r>
      <w:proofErr w:type="gramStart"/>
      <w:r w:rsidRPr="00015C69">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w:t>
      </w:r>
      <w:r w:rsidRPr="00015C69">
        <w:rPr>
          <w:rFonts w:eastAsia="Times New Roman" w:cs="Times New Roman"/>
          <w:lang w:eastAsia="ru-RU" w:bidi="ar-SA"/>
        </w:rPr>
        <w:lastRenderedPageBreak/>
        <w:t>участие</w:t>
      </w:r>
      <w:proofErr w:type="gramEnd"/>
      <w:r w:rsidRPr="00015C69">
        <w:rPr>
          <w:rFonts w:eastAsia="Times New Roman" w:cs="Times New Roman"/>
          <w:lang w:eastAsia="ru-RU" w:bidi="ar-SA"/>
        </w:rPr>
        <w:t xml:space="preserve"> </w:t>
      </w:r>
      <w:proofErr w:type="gramStart"/>
      <w:r w:rsidRPr="00015C69">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015C69" w:rsidRPr="00015C69" w:rsidRDefault="00015C69" w:rsidP="00015C69">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015C69">
        <w:rPr>
          <w:rFonts w:eastAsia="Times New Roman" w:cs="Times New Roman"/>
          <w:lang w:eastAsia="ru-RU" w:bidi="ar-SA"/>
        </w:rPr>
        <w:t>б) согласие, предусмотренное под</w:t>
      </w:r>
      <w:hyperlink w:anchor="Par4" w:history="1">
        <w:r w:rsidRPr="00015C69">
          <w:rPr>
            <w:rFonts w:eastAsia="Times New Roman" w:cs="Times New Roman"/>
            <w:lang w:eastAsia="ru-RU" w:bidi="ar-SA"/>
          </w:rPr>
          <w:t>пунктом 3.2.2.2</w:t>
        </w:r>
      </w:hyperlink>
      <w:r w:rsidRPr="00015C69">
        <w:rPr>
          <w:rFonts w:eastAsia="Times New Roman" w:cs="Times New Roman"/>
          <w:lang w:eastAsia="ru-RU" w:bidi="ar-SA"/>
        </w:rPr>
        <w:t xml:space="preserve"> </w:t>
      </w:r>
      <w:r w:rsidRPr="00015C69">
        <w:rPr>
          <w:rFonts w:eastAsia="Times New Roman" w:cs="Times New Roman"/>
          <w:color w:val="0D0D0D"/>
          <w:lang w:eastAsia="ru-RU" w:bidi="ar-SA"/>
        </w:rPr>
        <w:t xml:space="preserve">раздела 1.2. </w:t>
      </w:r>
      <w:proofErr w:type="gramStart"/>
      <w:r w:rsidRPr="00015C69">
        <w:rPr>
          <w:rFonts w:eastAsia="Times New Roman" w:cs="Times New Roman"/>
          <w:color w:val="0D0D0D"/>
          <w:lang w:eastAsia="ru-RU" w:bidi="ar-SA"/>
        </w:rPr>
        <w:t>«Общие условия проведения электронного аукциона» настоящей документации</w:t>
      </w:r>
      <w:r w:rsidRPr="00015C69">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015C69">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lang w:eastAsia="ru-RU" w:bidi="ar-SA"/>
        </w:rPr>
      </w:pPr>
      <w:r w:rsidRPr="00015C6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015C69">
        <w:rPr>
          <w:rFonts w:eastAsia="Times New Roman" w:cs="Times New Roman"/>
          <w:lang w:val="en-US" w:eastAsia="ru-RU" w:bidi="ar-SA"/>
        </w:rPr>
        <w:t>III</w:t>
      </w:r>
      <w:r w:rsidRPr="00015C69">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015C69">
        <w:rPr>
          <w:rFonts w:eastAsia="Times New Roman" w:cs="Times New Roman"/>
          <w:lang w:eastAsia="ru-RU" w:bidi="ar-SA"/>
        </w:rPr>
        <w:t>,»</w:t>
      </w:r>
      <w:proofErr w:type="gramEnd"/>
      <w:r w:rsidRPr="00015C69">
        <w:rPr>
          <w:rFonts w:eastAsia="Times New Roman" w:cs="Times New Roman"/>
          <w:lang w:eastAsia="ru-RU" w:bidi="ar-SA"/>
        </w:rPr>
        <w:t xml:space="preserve"> следует читать как «и», а знак «;» - как «или».</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lang w:eastAsia="ru-RU" w:bidi="ar-SA"/>
        </w:rPr>
      </w:pPr>
      <w:r w:rsidRPr="00015C69">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015C69">
          <w:rPr>
            <w:rFonts w:eastAsia="Times New Roman" w:cs="Times New Roman"/>
            <w:lang w:eastAsia="ru-RU" w:bidi="ar-SA"/>
          </w:rPr>
          <w:t>пунктом 3.2.2</w:t>
        </w:r>
      </w:hyperlink>
      <w:r w:rsidRPr="00015C69">
        <w:rPr>
          <w:rFonts w:eastAsia="Times New Roman" w:cs="Times New Roman"/>
          <w:lang w:eastAsia="ru-RU" w:bidi="ar-SA"/>
        </w:rPr>
        <w:t xml:space="preserve"> </w:t>
      </w:r>
      <w:r w:rsidRPr="00015C69">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015C69">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015C69">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015C69">
        <w:rPr>
          <w:rFonts w:eastAsia="Times New Roman" w:cs="Times New Roman"/>
          <w:b/>
          <w:i/>
          <w:color w:val="0D0D0D"/>
          <w:lang w:eastAsia="ru-RU" w:bidi="ar-SA"/>
        </w:rPr>
        <w:t>Информационной карте электронного аукциона</w:t>
      </w:r>
      <w:r w:rsidRPr="00015C69">
        <w:rPr>
          <w:rFonts w:eastAsia="Calibri" w:cs="Times New Roman"/>
          <w:color w:val="0D0D0D"/>
          <w:lang w:eastAsia="en-US"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015C69">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15C69">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015C69">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015C69">
          <w:rPr>
            <w:rFonts w:eastAsia="Calibri" w:cs="Times New Roman"/>
            <w:color w:val="0D0D0D"/>
            <w:u w:val="single"/>
            <w:lang w:eastAsia="en-US" w:bidi="ar-SA"/>
          </w:rPr>
          <w:t>пункт 1</w:t>
        </w:r>
      </w:hyperlink>
      <w:r w:rsidRPr="00015C69">
        <w:rPr>
          <w:rFonts w:eastAsia="Calibri" w:cs="Times New Roman"/>
          <w:color w:val="0D0D0D"/>
          <w:lang w:eastAsia="en-US" w:bidi="ar-SA"/>
        </w:rPr>
        <w:t xml:space="preserve">.7.5.1 пункта 1.7.5 и пунктом 1.7.6 </w:t>
      </w:r>
      <w:r w:rsidRPr="00015C69">
        <w:rPr>
          <w:rFonts w:eastAsia="Times New Roman" w:cs="Times New Roman"/>
          <w:color w:val="0D0D0D"/>
          <w:lang w:eastAsia="ru-RU" w:bidi="ar-SA"/>
        </w:rPr>
        <w:t>раздела 1.2. «Общие условия проведения электронного аукциона»</w:t>
      </w:r>
      <w:r w:rsidRPr="00015C69">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015C69">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015C69">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015C69">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15C69">
        <w:rPr>
          <w:rFonts w:eastAsia="Calibri" w:cs="Times New Roman"/>
          <w:color w:val="0D0D0D"/>
          <w:lang w:eastAsia="en-US" w:bidi="ar-SA"/>
        </w:rPr>
        <w:t xml:space="preserve"> контракта является крупной сделкой;</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015C69">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6" w:history="1">
        <w:r w:rsidRPr="00015C69">
          <w:rPr>
            <w:rFonts w:eastAsia="Calibri" w:cs="Times New Roman"/>
            <w:color w:val="0D0D0D"/>
            <w:u w:val="single"/>
            <w:lang w:eastAsia="en-US" w:bidi="ar-SA"/>
          </w:rPr>
          <w:t>статьями 28</w:t>
        </w:r>
      </w:hyperlink>
      <w:r w:rsidRPr="00015C69">
        <w:rPr>
          <w:rFonts w:eastAsia="Calibri" w:cs="Times New Roman"/>
          <w:color w:val="0D0D0D"/>
          <w:lang w:eastAsia="en-US" w:bidi="ar-SA"/>
        </w:rPr>
        <w:t>,</w:t>
      </w:r>
      <w:r w:rsidRPr="00015C69">
        <w:rPr>
          <w:rFonts w:eastAsia="Calibri" w:cs="Times New Roman"/>
          <w:color w:val="0D0D0D"/>
          <w:u w:val="single"/>
          <w:lang w:eastAsia="en-US" w:bidi="ar-SA"/>
        </w:rPr>
        <w:t>29</w:t>
      </w:r>
      <w:r w:rsidRPr="00015C69">
        <w:rPr>
          <w:rFonts w:eastAsia="Calibri" w:cs="Times New Roman"/>
          <w:color w:val="0D0D0D"/>
          <w:lang w:eastAsia="en-US" w:bidi="ar-SA"/>
        </w:rPr>
        <w:t xml:space="preserve"> Закона № 44-ФЗ, или копии этих документов;</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015C69">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015C69">
          <w:rPr>
            <w:rFonts w:eastAsia="Calibri" w:cs="Times New Roman"/>
            <w:color w:val="0D0D0D"/>
            <w:u w:val="single"/>
            <w:lang w:eastAsia="en-US" w:bidi="ar-SA"/>
          </w:rPr>
          <w:t>статьей 14</w:t>
        </w:r>
      </w:hyperlink>
      <w:r w:rsidRPr="00015C69">
        <w:rPr>
          <w:rFonts w:eastAsia="Calibri" w:cs="Times New Roman"/>
          <w:color w:val="0D0D0D"/>
          <w:lang w:eastAsia="en-US" w:bidi="ar-SA"/>
        </w:rPr>
        <w:t xml:space="preserve"> Закона № 44-ФЗ, или копии этих документов;</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015C69">
        <w:rPr>
          <w:rFonts w:eastAsia="Times New Roman" w:cs="Times New Roman"/>
          <w:b/>
          <w:color w:val="0D0D0D"/>
          <w:lang w:eastAsia="ru-RU" w:bidi="ar-SA"/>
        </w:rPr>
        <w:t>4. ПОДАЧА ЗАЯВОК НА УЧАСТИЕ В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015C69">
        <w:rPr>
          <w:rFonts w:eastAsia="Times New Roman" w:cs="Times New Roman"/>
          <w:color w:val="0D0D0D"/>
          <w:lang w:eastAsia="ru-RU" w:bidi="ar-SA"/>
        </w:rPr>
        <w:t xml:space="preserve">4.1.1. Осуществляется в порядке, установленном </w:t>
      </w:r>
      <w:r w:rsidRPr="00015C69">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Calibri" w:cs="Times New Roman"/>
          <w:color w:val="0D0D0D"/>
          <w:lang w:eastAsia="en-US" w:bidi="ar-SA"/>
        </w:rPr>
        <w:t xml:space="preserve">4.1.2. </w:t>
      </w:r>
      <w:r w:rsidRPr="00015C69">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015C69">
        <w:rPr>
          <w:rFonts w:eastAsia="Calibri" w:cs="Times New Roman"/>
          <w:color w:val="0D0D0D"/>
          <w:lang w:eastAsia="en-US" w:bidi="ar-SA"/>
        </w:rPr>
        <w:t xml:space="preserve"> указанной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015C69">
        <w:rPr>
          <w:rFonts w:eastAsia="Calibri" w:cs="Times New Roman"/>
          <w:color w:val="0D0D0D"/>
          <w:lang w:eastAsia="en-US" w:bidi="ar-SA"/>
        </w:rPr>
        <w:t>Закона № 44-ФЗ</w:t>
      </w:r>
      <w:r w:rsidRPr="00015C69">
        <w:rPr>
          <w:rFonts w:eastAsia="Times New Roman" w:cs="Times New Roman"/>
          <w:color w:val="0D0D0D"/>
          <w:lang w:eastAsia="ru-RU" w:bidi="ar-SA"/>
        </w:rPr>
        <w:t>. Указанные электронные документы подаются одновременно.</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015C69">
        <w:rPr>
          <w:rFonts w:eastAsia="Calibri" w:cs="Times New Roman"/>
          <w:color w:val="0D0D0D"/>
          <w:lang w:eastAsia="en-US" w:bidi="ar-SA"/>
        </w:rPr>
        <w:t xml:space="preserve">Адрес электронной площадки указан в </w:t>
      </w:r>
      <w:r w:rsidRPr="00015C69">
        <w:rPr>
          <w:rFonts w:eastAsia="Times New Roman" w:cs="Courier New"/>
          <w:b/>
          <w:i/>
          <w:color w:val="0D0D0D"/>
          <w:lang w:eastAsia="ru-RU" w:bidi="ar-SA"/>
        </w:rPr>
        <w:t>Информационной карте электронного аукциона</w:t>
      </w:r>
      <w:r w:rsidRPr="00015C69">
        <w:rPr>
          <w:rFonts w:eastAsia="Times New Roman" w:cs="Courier New"/>
          <w:color w:val="0D0D0D"/>
          <w:lang w:eastAsia="ru-RU"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 xml:space="preserve">4.2. Изменение и отзыв заявок на участие в электронном аукционе. </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015C69">
        <w:rPr>
          <w:rFonts w:eastAsia="Times New Roman" w:cs="Times New Roman"/>
          <w:b/>
          <w:bCs/>
          <w:color w:val="0D0D0D"/>
          <w:lang w:eastAsia="ru-RU" w:bidi="ar-SA"/>
        </w:rPr>
        <w:t>4.3. Обеспечение заявок при проведении электронного аукциона.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015C69">
        <w:rPr>
          <w:rFonts w:eastAsia="Times New Roman" w:cs="Courier New"/>
          <w:color w:val="0D0D0D"/>
          <w:lang w:eastAsia="ru-RU" w:bidi="ar-SA"/>
        </w:rPr>
        <w:t xml:space="preserve">4.3.1. Размер обеспечения заявки на участие в электронном аукционе указан в </w:t>
      </w:r>
      <w:r w:rsidRPr="00015C69">
        <w:rPr>
          <w:rFonts w:eastAsia="Times New Roman" w:cs="Courier New"/>
          <w:b/>
          <w:i/>
          <w:color w:val="0D0D0D"/>
          <w:lang w:eastAsia="ru-RU" w:bidi="ar-SA"/>
        </w:rPr>
        <w:t>Информационной карте электронного аукциона</w:t>
      </w:r>
      <w:r w:rsidRPr="00015C69">
        <w:rPr>
          <w:rFonts w:eastAsia="Times New Roman" w:cs="Courier New"/>
          <w:color w:val="0D0D0D"/>
          <w:lang w:eastAsia="ru-RU"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015C69">
        <w:rPr>
          <w:rFonts w:eastAsia="Times New Roman" w:cs="Times New Roman"/>
          <w:bCs/>
          <w:color w:val="0D0D0D"/>
          <w:lang w:eastAsia="ru-RU" w:bidi="ar-SA"/>
        </w:rPr>
        <w:t>порядке</w:t>
      </w:r>
      <w:proofErr w:type="gramEnd"/>
      <w:r w:rsidRPr="00015C69">
        <w:rPr>
          <w:rFonts w:eastAsia="Times New Roman" w:cs="Times New Roman"/>
          <w:bCs/>
          <w:color w:val="0D0D0D"/>
          <w:lang w:eastAsia="ru-RU" w:bidi="ar-SA"/>
        </w:rPr>
        <w:t xml:space="preserve"> предусмотренном Законом № 44-ФЗ.</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015C69">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5.1. Рассмотрение первых частей заявок на участие в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015C69">
        <w:rPr>
          <w:rFonts w:eastAsia="Times New Roman" w:cs="Times New Roman"/>
          <w:color w:val="0D0D0D"/>
          <w:lang w:eastAsia="ru-RU" w:bidi="ar-SA"/>
        </w:rPr>
        <w:t xml:space="preserve">Осуществляется в порядке, установленном </w:t>
      </w:r>
      <w:r w:rsidRPr="00015C69">
        <w:rPr>
          <w:rFonts w:eastAsia="Calibri" w:cs="Times New Roman"/>
          <w:color w:val="0D0D0D"/>
          <w:lang w:eastAsia="en-US" w:bidi="ar-SA"/>
        </w:rPr>
        <w:t>Законом № 44-ФЗ.</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5.2. Порядок проведения электронного аукциона.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5.2.1. В электронном аукционе могут участвовать только </w:t>
      </w:r>
      <w:proofErr w:type="gramStart"/>
      <w:r w:rsidRPr="00015C69">
        <w:rPr>
          <w:rFonts w:eastAsia="Times New Roman" w:cs="Times New Roman"/>
          <w:color w:val="0D0D0D"/>
          <w:lang w:eastAsia="ru-RU" w:bidi="ar-SA"/>
        </w:rPr>
        <w:t>аккредитованные</w:t>
      </w:r>
      <w:proofErr w:type="gramEnd"/>
      <w:r w:rsidRPr="00015C69">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5.2.2. </w:t>
      </w:r>
      <w:proofErr w:type="gramStart"/>
      <w:r w:rsidRPr="00015C69">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015C69">
          <w:rPr>
            <w:rFonts w:eastAsia="Times New Roman" w:cs="Times New Roman"/>
            <w:color w:val="0D0D0D"/>
            <w:u w:val="single"/>
            <w:lang w:eastAsia="ru-RU" w:bidi="ar-SA"/>
          </w:rPr>
          <w:t>пункта</w:t>
        </w:r>
      </w:hyperlink>
      <w:r w:rsidRPr="00015C69">
        <w:rPr>
          <w:rFonts w:eastAsia="Times New Roman" w:cs="Times New Roman"/>
          <w:color w:val="0D0D0D"/>
          <w:lang w:eastAsia="ru-RU" w:bidi="ar-SA"/>
        </w:rPr>
        <w:t xml:space="preserve"> 5.2.3 раздела 1.2.</w:t>
      </w:r>
      <w:proofErr w:type="gramEnd"/>
      <w:r w:rsidRPr="00015C69">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015C69">
        <w:rPr>
          <w:rFonts w:eastAsia="Times New Roman" w:cs="Times New Roman"/>
          <w:color w:val="0D0D0D"/>
          <w:lang w:eastAsia="ru-RU" w:bidi="ar-SA"/>
        </w:rPr>
        <w:t>окончания срока рассмотрения первых частей заявок</w:t>
      </w:r>
      <w:proofErr w:type="gramEnd"/>
      <w:r w:rsidRPr="00015C69">
        <w:rPr>
          <w:rFonts w:eastAsia="Times New Roman" w:cs="Times New Roman"/>
          <w:color w:val="0D0D0D"/>
          <w:lang w:eastAsia="ru-RU" w:bidi="ar-SA"/>
        </w:rPr>
        <w:t xml:space="preserve"> на участие в таком аукционе.</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в порядке, установленном настоящей документацией и Законом № 44-ФЗ.</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lastRenderedPageBreak/>
        <w:t>5.3. Рассмотрение вторых частей заявок на участие в электронном аукционе, определение победителя электронного аукциона.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015C69">
        <w:rPr>
          <w:rFonts w:eastAsia="Times New Roman" w:cs="Times New Roman"/>
          <w:color w:val="0D0D0D"/>
          <w:lang w:eastAsia="ru-RU" w:bidi="ar-SA"/>
        </w:rPr>
        <w:t xml:space="preserve">Осуществляется в порядке, установленном </w:t>
      </w:r>
      <w:r w:rsidRPr="00015C69">
        <w:rPr>
          <w:rFonts w:eastAsia="Calibri" w:cs="Times New Roman"/>
          <w:color w:val="0D0D0D"/>
          <w:lang w:eastAsia="en-US" w:bidi="ar-SA"/>
        </w:rPr>
        <w:t>Законом № 44-ФЗ.</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015C69">
        <w:rPr>
          <w:rFonts w:eastAsia="Times New Roman" w:cs="Times New Roman"/>
          <w:b/>
          <w:color w:val="0D0D0D"/>
          <w:lang w:eastAsia="ru-RU" w:bidi="ar-SA"/>
        </w:rPr>
        <w:t>6. ЗАКЛЮЧЕНИЕ КОНТРАКТА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015C69">
        <w:rPr>
          <w:rFonts w:eastAsia="Times New Roman" w:cs="Times New Roman"/>
          <w:b/>
          <w:color w:val="0D0D0D"/>
          <w:lang w:eastAsia="ru-RU" w:bidi="ar-SA"/>
        </w:rPr>
        <w:t>6.1. Порядок заключения контракта.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Осуществляется в порядке, установленном </w:t>
      </w:r>
      <w:r w:rsidRPr="00015C69">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015C69">
        <w:rPr>
          <w:rFonts w:eastAsia="Times New Roman" w:cs="Times New Roman"/>
          <w:b/>
          <w:color w:val="0D0D0D"/>
          <w:lang w:eastAsia="ru-RU" w:bidi="ar-SA"/>
        </w:rPr>
        <w:t>6.2. Обеспечение исполнения контракта.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015C69">
        <w:rPr>
          <w:rFonts w:eastAsia="Times New Roman" w:cs="Times New Roman"/>
          <w:bCs/>
          <w:color w:val="0D0D0D"/>
          <w:lang w:eastAsia="ru-RU" w:bidi="ar-SA"/>
        </w:rPr>
        <w:t>6.2.1.</w:t>
      </w:r>
      <w:r w:rsidRPr="00015C69">
        <w:rPr>
          <w:rFonts w:ascii="Courier New" w:eastAsia="Times New Roman" w:hAnsi="Courier New" w:cs="Courier New"/>
          <w:bCs/>
          <w:color w:val="0D0D0D"/>
          <w:lang w:eastAsia="ru-RU" w:bidi="ar-SA"/>
        </w:rPr>
        <w:t xml:space="preserve"> </w:t>
      </w:r>
      <w:r w:rsidRPr="00015C69">
        <w:rPr>
          <w:rFonts w:eastAsia="Times New Roman" w:cs="Courier New"/>
          <w:color w:val="0D0D0D"/>
          <w:lang w:eastAsia="ru-RU" w:bidi="ar-SA"/>
        </w:rPr>
        <w:t xml:space="preserve">Если в </w:t>
      </w:r>
      <w:r w:rsidRPr="00015C69">
        <w:rPr>
          <w:rFonts w:eastAsia="Times New Roman" w:cs="Courier New"/>
          <w:b/>
          <w:i/>
          <w:color w:val="0D0D0D"/>
          <w:lang w:eastAsia="ru-RU" w:bidi="ar-SA"/>
        </w:rPr>
        <w:t xml:space="preserve">Информационной </w:t>
      </w:r>
      <w:r w:rsidRPr="00015C69">
        <w:rPr>
          <w:rFonts w:eastAsia="Times New Roman" w:cs="Times New Roman"/>
          <w:b/>
          <w:i/>
          <w:color w:val="0D0D0D"/>
          <w:lang w:eastAsia="ru-RU" w:bidi="ar-SA"/>
        </w:rPr>
        <w:t>карте электронного аукциона</w:t>
      </w:r>
      <w:r w:rsidRPr="00015C69">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015C69">
        <w:rPr>
          <w:rFonts w:eastAsia="Times New Roman" w:cs="Times New Roman"/>
          <w:color w:val="0D0D0D"/>
          <w:lang w:eastAsia="ru-RU" w:bidi="ar-SA"/>
        </w:rPr>
        <w:t xml:space="preserve">участником </w:t>
      </w:r>
      <w:r w:rsidRPr="00015C69">
        <w:rPr>
          <w:rFonts w:eastAsia="Times New Roman" w:cs="Times New Roman"/>
          <w:bCs/>
          <w:color w:val="0D0D0D"/>
          <w:lang w:eastAsia="ru-RU" w:bidi="ar-SA"/>
        </w:rPr>
        <w:t>электронного аукциона</w:t>
      </w:r>
      <w:r w:rsidRPr="00015C69">
        <w:rPr>
          <w:rFonts w:eastAsia="Times New Roman" w:cs="Courier New"/>
          <w:color w:val="0D0D0D"/>
          <w:lang w:eastAsia="ru-RU" w:bidi="ar-SA"/>
        </w:rPr>
        <w:t xml:space="preserve">, с которым заключается контракт, обеспечения исполнения контракта. </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015C69">
          <w:rPr>
            <w:rFonts w:eastAsia="Times New Roman" w:cs="Times New Roman"/>
            <w:bCs/>
            <w:color w:val="0D0D0D"/>
            <w:u w:val="single"/>
            <w:lang w:eastAsia="ru-RU" w:bidi="ar-SA"/>
          </w:rPr>
          <w:t>статьи 45</w:t>
        </w:r>
      </w:hyperlink>
      <w:r w:rsidRPr="00015C69">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 xml:space="preserve">6.2.3. В случае </w:t>
      </w:r>
      <w:proofErr w:type="spellStart"/>
      <w:r w:rsidRPr="00015C69">
        <w:rPr>
          <w:rFonts w:eastAsia="Times New Roman" w:cs="Times New Roman"/>
          <w:bCs/>
          <w:color w:val="0D0D0D"/>
          <w:lang w:eastAsia="ru-RU" w:bidi="ar-SA"/>
        </w:rPr>
        <w:t>непредоставления</w:t>
      </w:r>
      <w:proofErr w:type="spellEnd"/>
      <w:r w:rsidRPr="00015C69">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bCs/>
          <w:color w:val="0D0D0D"/>
          <w:lang w:eastAsia="ru-RU" w:bidi="ar-SA"/>
        </w:rPr>
        <w:t xml:space="preserve">6.2.4. </w:t>
      </w:r>
      <w:proofErr w:type="gramStart"/>
      <w:r w:rsidRPr="00015C69">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015C69">
        <w:rPr>
          <w:rFonts w:eastAsia="Times New Roman" w:cs="Times New Roman"/>
          <w:bCs/>
          <w:color w:val="0D0D0D"/>
          <w:lang w:eastAsia="ru-RU" w:bidi="ar-SA"/>
        </w:rPr>
        <w:t xml:space="preserve"> Закона №44-ФЗ</w:t>
      </w:r>
      <w:r w:rsidRPr="00015C69">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015C69">
        <w:rPr>
          <w:rFonts w:eastAsia="Times New Roman" w:cs="Times New Roman"/>
          <w:color w:val="0D0D0D"/>
          <w:lang w:eastAsia="ru-RU" w:bidi="ar-SA"/>
        </w:rPr>
        <w:t xml:space="preserve">, предусмотренные </w:t>
      </w:r>
      <w:hyperlink r:id="rId20" w:history="1">
        <w:r w:rsidRPr="00015C69">
          <w:rPr>
            <w:rFonts w:eastAsia="Times New Roman" w:cs="Times New Roman"/>
            <w:color w:val="0D0D0D"/>
            <w:u w:val="single"/>
            <w:lang w:eastAsia="ru-RU" w:bidi="ar-SA"/>
          </w:rPr>
          <w:t>статьей 37</w:t>
        </w:r>
      </w:hyperlink>
      <w:r w:rsidRPr="00015C69">
        <w:rPr>
          <w:rFonts w:eastAsia="Times New Roman" w:cs="Times New Roman"/>
          <w:color w:val="0D0D0D"/>
          <w:lang w:eastAsia="ru-RU" w:bidi="ar-SA"/>
        </w:rPr>
        <w:t xml:space="preserve"> </w:t>
      </w:r>
      <w:r w:rsidRPr="00015C69">
        <w:rPr>
          <w:rFonts w:eastAsia="Times New Roman" w:cs="Times New Roman"/>
          <w:bCs/>
          <w:color w:val="0D0D0D"/>
          <w:lang w:eastAsia="ru-RU" w:bidi="ar-SA"/>
        </w:rPr>
        <w:t>Закона №44-ФЗ</w:t>
      </w:r>
      <w:r w:rsidRPr="00015C69">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015C69" w:rsidRPr="00015C69" w:rsidRDefault="00015C69" w:rsidP="00015C69">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 xml:space="preserve">6.2.5. </w:t>
      </w:r>
      <w:r w:rsidRPr="00015C69">
        <w:rPr>
          <w:rFonts w:eastAsia="Times New Roman" w:cs="Times New Roman"/>
          <w:lang w:eastAsia="ru-RU" w:bidi="ar-SA"/>
        </w:rPr>
        <w:t>В случае</w:t>
      </w:r>
      <w:proofErr w:type="gramStart"/>
      <w:r w:rsidRPr="00015C69">
        <w:rPr>
          <w:rFonts w:eastAsia="Times New Roman" w:cs="Times New Roman"/>
          <w:lang w:eastAsia="ru-RU" w:bidi="ar-SA"/>
        </w:rPr>
        <w:t>,</w:t>
      </w:r>
      <w:proofErr w:type="gramEnd"/>
      <w:r w:rsidRPr="00015C69">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015C69">
          <w:rPr>
            <w:rFonts w:eastAsia="Times New Roman" w:cs="Times New Roman"/>
            <w:u w:val="single"/>
            <w:lang w:eastAsia="ru-RU" w:bidi="ar-SA"/>
          </w:rPr>
          <w:t>частью 1 статьи 37</w:t>
        </w:r>
      </w:hyperlink>
      <w:r w:rsidRPr="00015C69">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015C69">
          <w:rPr>
            <w:rFonts w:eastAsia="Times New Roman" w:cs="Times New Roman"/>
            <w:u w:val="single"/>
            <w:lang w:eastAsia="ru-RU" w:bidi="ar-SA"/>
          </w:rPr>
          <w:t>частью 2 статьи 37</w:t>
        </w:r>
      </w:hyperlink>
      <w:r w:rsidRPr="00015C69">
        <w:rPr>
          <w:rFonts w:eastAsia="Times New Roman" w:cs="Times New Roman"/>
          <w:lang w:eastAsia="ru-RU" w:bidi="ar-SA"/>
        </w:rPr>
        <w:t xml:space="preserve"> Закона № 44-ФЗ</w:t>
      </w:r>
      <w:r w:rsidRPr="00015C69">
        <w:rPr>
          <w:rFonts w:eastAsia="Times New Roman" w:cs="Times New Roman"/>
          <w:bCs/>
          <w:color w:val="0D0D0D"/>
          <w:lang w:eastAsia="ru-RU"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015C69">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015C69">
        <w:rPr>
          <w:rFonts w:eastAsia="Times New Roman" w:cs="Times New Roman"/>
          <w:b/>
          <w:bCs/>
          <w:i/>
          <w:color w:val="0D0D0D"/>
          <w:lang w:eastAsia="ru-RU" w:bidi="ar-SA"/>
        </w:rPr>
        <w:t>Информационной карте электронного аукциона</w:t>
      </w:r>
      <w:r w:rsidRPr="00015C69">
        <w:rPr>
          <w:rFonts w:eastAsia="Times New Roman" w:cs="Times New Roman"/>
          <w:b/>
          <w:bCs/>
          <w:color w:val="0D0D0D"/>
          <w:lang w:eastAsia="ru-RU"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6.2.8. В случае</w:t>
      </w:r>
      <w:proofErr w:type="gramStart"/>
      <w:r w:rsidRPr="00015C69">
        <w:rPr>
          <w:rFonts w:eastAsia="Times New Roman" w:cs="Times New Roman"/>
          <w:bCs/>
          <w:color w:val="0D0D0D"/>
          <w:lang w:eastAsia="ru-RU" w:bidi="ar-SA"/>
        </w:rPr>
        <w:t>,</w:t>
      </w:r>
      <w:proofErr w:type="gramEnd"/>
      <w:r w:rsidRPr="00015C69">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015C69" w:rsidRPr="00015C69" w:rsidRDefault="00015C69" w:rsidP="0001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6.2.9.1. В случае</w:t>
      </w:r>
      <w:proofErr w:type="gramStart"/>
      <w:r w:rsidRPr="00015C69">
        <w:rPr>
          <w:rFonts w:eastAsia="Times New Roman" w:cs="Times New Roman"/>
          <w:color w:val="0D0D0D"/>
          <w:lang w:eastAsia="ru-RU" w:bidi="ar-SA"/>
        </w:rPr>
        <w:t>,</w:t>
      </w:r>
      <w:proofErr w:type="gramEnd"/>
      <w:r w:rsidRPr="00015C69">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015C69" w:rsidRPr="00015C69" w:rsidRDefault="00015C69" w:rsidP="0001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015C69">
        <w:rPr>
          <w:rFonts w:eastAsia="Times New Roman" w:cs="Times New Roman"/>
          <w:color w:val="0D0D0D"/>
          <w:lang w:val="en-US" w:eastAsia="ru-RU" w:bidi="ar-SA"/>
        </w:rPr>
        <w:t> </w:t>
      </w:r>
      <w:r w:rsidRPr="00015C69">
        <w:rPr>
          <w:rFonts w:eastAsia="Times New Roman" w:cs="Times New Roman"/>
          <w:color w:val="0D0D0D"/>
          <w:lang w:eastAsia="ru-RU" w:bidi="ar-SA"/>
        </w:rPr>
        <w:t xml:space="preserve">13 Федерального Закона от </w:t>
      </w:r>
      <w:r w:rsidRPr="00015C69">
        <w:rPr>
          <w:rFonts w:eastAsia="Times New Roman" w:cs="Times New Roman"/>
          <w:color w:val="0D0D0D"/>
          <w:lang w:eastAsia="ru-RU" w:bidi="ar-SA"/>
        </w:rPr>
        <w:lastRenderedPageBreak/>
        <w:t xml:space="preserve">02.12.1990 № 395-1 «О банках и банковской деятельности»). Копия указанной лицензии является обязательным приложением к безотзывной банковской гарантии. </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015C69">
        <w:rPr>
          <w:rFonts w:eastAsia="Times New Roman" w:cs="Times New Roman"/>
          <w:bCs/>
          <w:color w:val="0D0D0D"/>
          <w:lang w:eastAsia="ru-RU" w:bidi="ar-SA"/>
        </w:rPr>
        <w:t xml:space="preserve">6.2.9.3. </w:t>
      </w:r>
      <w:proofErr w:type="gramStart"/>
      <w:r w:rsidRPr="00015C69">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015C69">
          <w:rPr>
            <w:rFonts w:eastAsia="Times New Roman" w:cs="Times New Roman"/>
            <w:color w:val="0D0D0D"/>
            <w:u w:val="single"/>
            <w:lang w:eastAsia="ru-RU" w:bidi="ar-SA"/>
          </w:rPr>
          <w:t>статьей 74.1</w:t>
        </w:r>
      </w:hyperlink>
      <w:r w:rsidRPr="00015C69">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6.2.10. Банковская гарантия должна быть безотзывной и должна содержать:</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015C69">
          <w:rPr>
            <w:rFonts w:eastAsia="Times New Roman" w:cs="Times New Roman"/>
            <w:color w:val="0D0D0D"/>
            <w:u w:val="single"/>
            <w:lang w:eastAsia="ru-RU" w:bidi="ar-SA"/>
          </w:rPr>
          <w:t>частью 13 статьи 44</w:t>
        </w:r>
      </w:hyperlink>
      <w:r w:rsidRPr="00015C69">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015C69">
        <w:rPr>
          <w:rFonts w:eastAsia="Times New Roman" w:cs="Times New Roman"/>
          <w:color w:val="0D0D0D"/>
          <w:lang w:eastAsia="ru-RU" w:bidi="ar-SA"/>
        </w:rPr>
        <w:t>ств пр</w:t>
      </w:r>
      <w:proofErr w:type="gramEnd"/>
      <w:r w:rsidRPr="00015C69">
        <w:rPr>
          <w:rFonts w:eastAsia="Times New Roman" w:cs="Times New Roman"/>
          <w:color w:val="0D0D0D"/>
          <w:lang w:eastAsia="ru-RU" w:bidi="ar-SA"/>
        </w:rPr>
        <w:t xml:space="preserve">инципалом в соответствии со </w:t>
      </w:r>
      <w:hyperlink r:id="rId25" w:history="1">
        <w:r w:rsidRPr="00015C69">
          <w:rPr>
            <w:rFonts w:eastAsia="Times New Roman" w:cs="Times New Roman"/>
            <w:color w:val="0D0D0D"/>
            <w:u w:val="single"/>
            <w:lang w:eastAsia="ru-RU" w:bidi="ar-SA"/>
          </w:rPr>
          <w:t>статьей 96</w:t>
        </w:r>
      </w:hyperlink>
      <w:r w:rsidRPr="00015C69">
        <w:rPr>
          <w:rFonts w:eastAsia="Times New Roman" w:cs="Times New Roman"/>
          <w:color w:val="0D0D0D"/>
          <w:lang w:eastAsia="ru-RU" w:bidi="ar-SA"/>
        </w:rPr>
        <w:t xml:space="preserve"> Закона №44-ФЗ;</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015C69">
          <w:rPr>
            <w:rFonts w:eastAsia="Times New Roman" w:cs="Times New Roman"/>
            <w:color w:val="0D0D0D"/>
            <w:u w:val="single"/>
            <w:lang w:eastAsia="ru-RU" w:bidi="ar-SA"/>
          </w:rPr>
          <w:t>статей 44</w:t>
        </w:r>
      </w:hyperlink>
      <w:r w:rsidRPr="00015C69">
        <w:rPr>
          <w:rFonts w:eastAsia="Times New Roman" w:cs="Times New Roman"/>
          <w:color w:val="0D0D0D"/>
          <w:lang w:eastAsia="ru-RU" w:bidi="ar-SA"/>
        </w:rPr>
        <w:t xml:space="preserve"> и </w:t>
      </w:r>
      <w:hyperlink r:id="rId27" w:history="1">
        <w:r w:rsidRPr="00015C69">
          <w:rPr>
            <w:rFonts w:eastAsia="Times New Roman" w:cs="Times New Roman"/>
            <w:color w:val="0D0D0D"/>
            <w:u w:val="single"/>
            <w:lang w:eastAsia="ru-RU" w:bidi="ar-SA"/>
          </w:rPr>
          <w:t>96</w:t>
        </w:r>
      </w:hyperlink>
      <w:r w:rsidRPr="00015C69">
        <w:rPr>
          <w:rFonts w:eastAsia="Times New Roman" w:cs="Times New Roman"/>
          <w:color w:val="0D0D0D"/>
          <w:lang w:eastAsia="ru-RU" w:bidi="ar-SA"/>
        </w:rPr>
        <w:t xml:space="preserve"> Закона № 44-ФЗ;</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7) установленный Правительством Российской Федерации </w:t>
      </w:r>
      <w:hyperlink r:id="rId28" w:history="1">
        <w:r w:rsidRPr="00015C69">
          <w:rPr>
            <w:rFonts w:eastAsia="Times New Roman" w:cs="Times New Roman"/>
            <w:color w:val="000000"/>
            <w:u w:val="single"/>
            <w:lang w:eastAsia="ru-RU" w:bidi="ar-SA"/>
          </w:rPr>
          <w:t>перечень</w:t>
        </w:r>
      </w:hyperlink>
      <w:r w:rsidRPr="00015C69">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015C69">
          <w:rPr>
            <w:rFonts w:eastAsia="Times New Roman" w:cs="Times New Roman"/>
            <w:color w:val="0D0D0D"/>
            <w:u w:val="single"/>
            <w:lang w:eastAsia="ru-RU" w:bidi="ar-SA"/>
          </w:rPr>
          <w:t>порядок</w:t>
        </w:r>
      </w:hyperlink>
      <w:r w:rsidRPr="00015C69">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015C69">
          <w:rPr>
            <w:rFonts w:eastAsia="Times New Roman" w:cs="Times New Roman"/>
            <w:color w:val="0D0D0D"/>
            <w:u w:val="single"/>
            <w:lang w:eastAsia="ru-RU" w:bidi="ar-SA"/>
          </w:rPr>
          <w:t>форма</w:t>
        </w:r>
      </w:hyperlink>
      <w:r w:rsidRPr="00015C69">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6.2.12. В реестр банковских гарантий включаются следующие информация и документы:</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4) срок действия банковской гарантии;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5) копия банковской гарантии;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6) </w:t>
      </w:r>
      <w:hyperlink r:id="rId31" w:history="1">
        <w:r w:rsidRPr="00015C69">
          <w:rPr>
            <w:rFonts w:eastAsia="Times New Roman" w:cs="Times New Roman"/>
            <w:color w:val="0D0D0D"/>
            <w:u w:val="single"/>
            <w:lang w:eastAsia="ru-RU" w:bidi="ar-SA"/>
          </w:rPr>
          <w:t>иные</w:t>
        </w:r>
      </w:hyperlink>
      <w:r w:rsidRPr="00015C69">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6.2.13. Указанные в </w:t>
      </w:r>
      <w:hyperlink r:id="rId32" w:anchor="Par29" w:history="1">
        <w:r w:rsidRPr="00015C69">
          <w:rPr>
            <w:rFonts w:eastAsia="Times New Roman" w:cs="Times New Roman"/>
            <w:color w:val="0D0D0D"/>
            <w:u w:val="single"/>
            <w:lang w:eastAsia="ru-RU" w:bidi="ar-SA"/>
          </w:rPr>
          <w:t>6.2.12</w:t>
        </w:r>
      </w:hyperlink>
      <w:r w:rsidRPr="00015C69">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015C69">
        <w:rPr>
          <w:rFonts w:eastAsia="Times New Roman" w:cs="Times New Roman"/>
          <w:color w:val="0D0D0D"/>
          <w:lang w:eastAsia="ru-RU" w:bidi="ar-SA"/>
        </w:rPr>
        <w:t>6.2.14.</w:t>
      </w:r>
      <w:r w:rsidRPr="00015C69">
        <w:rPr>
          <w:rFonts w:ascii="Courier New" w:eastAsia="Times New Roman" w:hAnsi="Courier New" w:cs="Courier New"/>
          <w:color w:val="0D0D0D"/>
          <w:lang w:eastAsia="ru-RU" w:bidi="ar-SA"/>
        </w:rPr>
        <w:t xml:space="preserve"> </w:t>
      </w:r>
      <w:r w:rsidRPr="00015C69">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015C69" w:rsidRPr="00015C69" w:rsidRDefault="00015C69" w:rsidP="00015C69">
      <w:pPr>
        <w:tabs>
          <w:tab w:val="num" w:pos="900"/>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w:t>
      </w:r>
      <w:r w:rsidRPr="00015C69">
        <w:rPr>
          <w:rFonts w:eastAsia="Times New Roman" w:cs="Times New Roman"/>
          <w:color w:val="0D0D0D"/>
          <w:lang w:eastAsia="ru-RU" w:bidi="ar-SA"/>
        </w:rPr>
        <w:lastRenderedPageBreak/>
        <w:t xml:space="preserve">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015C69">
        <w:rPr>
          <w:rFonts w:eastAsia="Times New Roman" w:cs="Times New Roman"/>
          <w:b/>
          <w:i/>
          <w:color w:val="0D0D0D"/>
          <w:lang w:eastAsia="ru-RU" w:bidi="ar-SA"/>
        </w:rPr>
        <w:t xml:space="preserve">Информационной карте электронного аукциона </w:t>
      </w:r>
      <w:r w:rsidRPr="00015C69">
        <w:rPr>
          <w:rFonts w:eastAsia="Times New Roman" w:cs="Times New Roman"/>
          <w:color w:val="0D0D0D"/>
          <w:lang w:eastAsia="ru-RU" w:bidi="ar-SA"/>
        </w:rPr>
        <w:t xml:space="preserve">на счет, указанный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w:t>
      </w:r>
    </w:p>
    <w:p w:rsidR="00015C69" w:rsidRPr="00015C69" w:rsidRDefault="00015C69" w:rsidP="00015C69">
      <w:pPr>
        <w:tabs>
          <w:tab w:val="num" w:pos="900"/>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015C69" w:rsidRPr="00015C69" w:rsidRDefault="00015C69" w:rsidP="00015C69">
      <w:pPr>
        <w:tabs>
          <w:tab w:val="num" w:pos="900"/>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015C69" w:rsidRPr="00015C69" w:rsidRDefault="00015C69" w:rsidP="00015C69">
      <w:pPr>
        <w:tabs>
          <w:tab w:val="num" w:pos="900"/>
        </w:tabs>
        <w:suppressAutoHyphens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015C69">
        <w:rPr>
          <w:rFonts w:eastAsia="Times New Roman" w:cs="Courier New"/>
          <w:b/>
          <w:color w:val="0D0D0D"/>
          <w:lang w:eastAsia="ru-RU" w:bidi="ar-SA"/>
        </w:rPr>
        <w:t>6.3. Права и обязанности победителя электронного аукциона.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015C69">
        <w:rPr>
          <w:rFonts w:eastAsia="Times New Roman" w:cs="Times New Roman"/>
          <w:color w:val="0D0D0D"/>
          <w:lang w:eastAsia="ru-RU" w:bidi="ar-SA"/>
        </w:rPr>
        <w:t xml:space="preserve">6.3.1. </w:t>
      </w:r>
      <w:proofErr w:type="gramStart"/>
      <w:r w:rsidRPr="00015C69">
        <w:rPr>
          <w:rFonts w:eastAsia="Times New Roman" w:cs="Times New Roman"/>
          <w:color w:val="0D0D0D"/>
          <w:lang w:eastAsia="ru-RU" w:bidi="ar-SA"/>
        </w:rPr>
        <w:t xml:space="preserve">В случае если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 xml:space="preserve"> предусмотрены преимущества для учреждений</w:t>
      </w:r>
      <w:r w:rsidRPr="00015C69">
        <w:rPr>
          <w:rFonts w:eastAsia="Times New Roman" w:cs="Times New Roman"/>
          <w:b/>
          <w:bCs/>
          <w:color w:val="0D0D0D"/>
          <w:lang w:eastAsia="ru-RU" w:bidi="ar-SA"/>
        </w:rPr>
        <w:t xml:space="preserve"> </w:t>
      </w:r>
      <w:r w:rsidRPr="00015C69">
        <w:rPr>
          <w:rFonts w:eastAsia="Times New Roman" w:cs="Times New Roman"/>
          <w:bCs/>
          <w:color w:val="0D0D0D"/>
          <w:lang w:eastAsia="ru-RU" w:bidi="ar-SA"/>
        </w:rPr>
        <w:t>и предприятий уголовно-исполнительной системы</w:t>
      </w:r>
      <w:r w:rsidRPr="00015C69">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015C69">
        <w:rPr>
          <w:rFonts w:eastAsia="Times New Roman" w:cs="Times New Roman"/>
          <w:color w:val="0D0D0D"/>
          <w:lang w:eastAsia="ru-RU" w:bidi="ar-SA"/>
        </w:rPr>
        <w:t xml:space="preserve"> (цены лота), указанной в </w:t>
      </w:r>
      <w:r w:rsidRPr="00015C69">
        <w:rPr>
          <w:rFonts w:eastAsia="Times New Roman" w:cs="Times New Roman"/>
          <w:b/>
          <w:i/>
          <w:color w:val="0D0D0D"/>
          <w:lang w:eastAsia="ru-RU" w:bidi="ar-SA"/>
        </w:rPr>
        <w:t>Информационной карте электронного аукциона</w:t>
      </w:r>
      <w:r w:rsidRPr="00015C69">
        <w:rPr>
          <w:rFonts w:eastAsia="Times New Roman" w:cs="Times New Roman"/>
          <w:color w:val="0D0D0D"/>
          <w:lang w:eastAsia="ru-RU" w:bidi="ar-SA"/>
        </w:rPr>
        <w:t>.</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6.3.2. В случае</w:t>
      </w:r>
      <w:proofErr w:type="gramStart"/>
      <w:r w:rsidRPr="00015C69">
        <w:rPr>
          <w:rFonts w:eastAsia="Times New Roman" w:cs="Times New Roman"/>
          <w:color w:val="0D0D0D"/>
          <w:lang w:eastAsia="ru-RU" w:bidi="ar-SA"/>
        </w:rPr>
        <w:t>,</w:t>
      </w:r>
      <w:proofErr w:type="gramEnd"/>
      <w:r w:rsidRPr="00015C69">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015C69">
        <w:rPr>
          <w:rFonts w:eastAsia="Times New Roman" w:cs="Courier New"/>
          <w:b/>
          <w:color w:val="0D0D0D"/>
          <w:lang w:eastAsia="ru-RU" w:bidi="ar-SA"/>
        </w:rPr>
        <w:t>6.4. Права и обязанности заказчика.</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015C69">
        <w:rPr>
          <w:rFonts w:eastAsia="Times New Roman" w:cs="Courier New"/>
          <w:b/>
          <w:color w:val="0D0D0D"/>
          <w:lang w:eastAsia="ru-RU" w:bidi="ar-SA"/>
        </w:rPr>
        <w:t xml:space="preserve">7. </w:t>
      </w:r>
      <w:r w:rsidRPr="00015C69">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015C69">
        <w:rPr>
          <w:rFonts w:ascii="Courier New" w:eastAsia="Times New Roman" w:hAnsi="Courier New" w:cs="Courier New"/>
          <w:color w:val="0D0D0D"/>
          <w:lang w:eastAsia="ru-RU" w:bidi="ar-SA"/>
        </w:rPr>
        <w:t xml:space="preserve"> </w:t>
      </w:r>
    </w:p>
    <w:p w:rsidR="00015C69" w:rsidRPr="00015C69" w:rsidRDefault="00015C69" w:rsidP="00015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015C69">
        <w:rPr>
          <w:rFonts w:eastAsia="Times New Roman" w:cs="Times New Roman"/>
          <w:color w:val="0D0D0D"/>
          <w:lang w:eastAsia="ru-RU" w:bidi="ar-SA"/>
        </w:rPr>
        <w:t xml:space="preserve">7.1. </w:t>
      </w:r>
      <w:proofErr w:type="gramStart"/>
      <w:r w:rsidRPr="00015C69">
        <w:rPr>
          <w:rFonts w:eastAsia="Times New Roman" w:cs="Times New Roman"/>
          <w:color w:val="0D0D0D"/>
          <w:lang w:eastAsia="ru-RU" w:bidi="ar-SA"/>
        </w:rPr>
        <w:t xml:space="preserve">Любой участник </w:t>
      </w:r>
      <w:r w:rsidRPr="00015C69">
        <w:rPr>
          <w:rFonts w:eastAsia="Times New Roman" w:cs="Times New Roman"/>
          <w:bCs/>
          <w:color w:val="0D0D0D"/>
          <w:lang w:eastAsia="ru-RU" w:bidi="ar-SA"/>
        </w:rPr>
        <w:t>электронного аукциона</w:t>
      </w:r>
      <w:r w:rsidRPr="00015C69">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015C69">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015C69" w:rsidRPr="00015C69" w:rsidRDefault="00015C69" w:rsidP="00015C69">
      <w:pPr>
        <w:suppressAutoHyphens w:val="0"/>
        <w:autoSpaceDE w:val="0"/>
        <w:autoSpaceDN w:val="0"/>
        <w:adjustRightInd w:val="0"/>
        <w:spacing w:after="0" w:line="240" w:lineRule="auto"/>
        <w:rPr>
          <w:rFonts w:eastAsia="Times New Roman" w:cs="Times New Roman"/>
          <w:color w:val="0D0D0D"/>
          <w:lang w:eastAsia="ru-RU" w:bidi="ar-SA"/>
        </w:rPr>
      </w:pPr>
      <w:r w:rsidRPr="00015C69">
        <w:rPr>
          <w:rFonts w:eastAsia="Times New Roman" w:cs="Times New Roman"/>
          <w:color w:val="0D0D0D"/>
          <w:lang w:eastAsia="ru-RU" w:bidi="ar-SA"/>
        </w:rPr>
        <w:t xml:space="preserve"> </w:t>
      </w:r>
    </w:p>
    <w:p w:rsidR="00015C69" w:rsidRPr="00015C69" w:rsidRDefault="00015C69" w:rsidP="00015C69">
      <w:pPr>
        <w:suppressAutoHyphens w:val="0"/>
        <w:autoSpaceDE w:val="0"/>
        <w:autoSpaceDN w:val="0"/>
        <w:adjustRightInd w:val="0"/>
        <w:spacing w:after="0" w:line="240" w:lineRule="auto"/>
        <w:rPr>
          <w:rFonts w:eastAsia="Times New Roman" w:cs="Times New Roman"/>
          <w:color w:val="0D0D0D"/>
          <w:lang w:eastAsia="ru-RU" w:bidi="ar-SA"/>
        </w:rPr>
      </w:pPr>
    </w:p>
    <w:p w:rsidR="00015C69" w:rsidRPr="00015C69" w:rsidRDefault="00015C69" w:rsidP="00015C69">
      <w:pPr>
        <w:suppressAutoHyphens w:val="0"/>
        <w:autoSpaceDE w:val="0"/>
        <w:autoSpaceDN w:val="0"/>
        <w:adjustRightInd w:val="0"/>
        <w:spacing w:after="0" w:line="240" w:lineRule="auto"/>
        <w:rPr>
          <w:rFonts w:eastAsia="Times New Roman" w:cs="Times New Roman"/>
          <w:color w:val="0D0D0D"/>
          <w:lang w:eastAsia="ru-RU" w:bidi="ar-SA"/>
        </w:rPr>
      </w:pPr>
    </w:p>
    <w:p w:rsidR="00015C69" w:rsidRPr="00015C69" w:rsidRDefault="00015C69" w:rsidP="00015C69">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6C0962">
      <w:pPr>
        <w:suppressAutoHyphens w:val="0"/>
        <w:autoSpaceDE w:val="0"/>
        <w:autoSpaceDN w:val="0"/>
        <w:adjustRightInd w:val="0"/>
        <w:spacing w:after="0" w:line="240" w:lineRule="auto"/>
        <w:jc w:val="center"/>
        <w:rPr>
          <w:color w:val="0D0D0D"/>
        </w:rPr>
      </w:pPr>
      <w:r w:rsidRPr="006C0962">
        <w:rPr>
          <w:rFonts w:eastAsia="Times New Roman" w:cs="Times New Roman"/>
          <w:b/>
          <w:sz w:val="28"/>
          <w:szCs w:val="28"/>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6C096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6C096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41662E" w:rsidRPr="001C0565" w:rsidTr="006C0962">
        <w:trPr>
          <w:trHeight w:val="750"/>
        </w:trPr>
        <w:tc>
          <w:tcPr>
            <w:tcW w:w="242" w:type="pct"/>
            <w:vMerge w:val="restart"/>
            <w:tcBorders>
              <w:top w:val="single" w:sz="4" w:space="0" w:color="auto"/>
              <w:left w:val="single" w:sz="4" w:space="0" w:color="auto"/>
              <w:right w:val="single" w:sz="4" w:space="0" w:color="auto"/>
            </w:tcBorders>
          </w:tcPr>
          <w:p w:rsidR="0041662E" w:rsidRPr="00FC176D" w:rsidRDefault="0041662E" w:rsidP="0041662E">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41662E" w:rsidRPr="00FC176D" w:rsidRDefault="0041662E" w:rsidP="0041662E">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41662E" w:rsidRPr="00FC176D" w:rsidRDefault="0041662E" w:rsidP="0041662E">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41662E" w:rsidRPr="00FC176D" w:rsidRDefault="0041662E" w:rsidP="0041662E">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D45CD">
              <w:t>Муниципальное казенное учреждение "Многофункциональный центр предоставления государственных и муниципальных услуг в городе Иванове"</w:t>
            </w:r>
          </w:p>
        </w:tc>
      </w:tr>
      <w:tr w:rsidR="0041662E" w:rsidRPr="00FC176D" w:rsidTr="0041662E">
        <w:trPr>
          <w:trHeight w:val="915"/>
        </w:trPr>
        <w:tc>
          <w:tcPr>
            <w:tcW w:w="242" w:type="pct"/>
            <w:vMerge/>
            <w:tcBorders>
              <w:left w:val="single" w:sz="4" w:space="0" w:color="auto"/>
              <w:right w:val="single" w:sz="4" w:space="0" w:color="auto"/>
            </w:tcBorders>
          </w:tcPr>
          <w:p w:rsidR="0041662E" w:rsidRPr="00FC176D" w:rsidRDefault="0041662E" w:rsidP="0041662E">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41662E" w:rsidRPr="00FC176D" w:rsidRDefault="0041662E" w:rsidP="0041662E">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1662E" w:rsidRPr="00FC176D" w:rsidRDefault="0041662E" w:rsidP="0041662E">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41662E" w:rsidRPr="00FC176D" w:rsidRDefault="0041662E" w:rsidP="0041662E">
            <w:pPr>
              <w:suppressAutoHyphens w:val="0"/>
              <w:autoSpaceDE w:val="0"/>
              <w:autoSpaceDN w:val="0"/>
              <w:adjustRightInd w:val="0"/>
              <w:spacing w:after="0" w:line="240" w:lineRule="auto"/>
              <w:rPr>
                <w:rFonts w:eastAsia="Times New Roman" w:cs="Times New Roman"/>
                <w:lang w:eastAsia="ru-RU" w:bidi="ar-SA"/>
              </w:rPr>
            </w:pPr>
            <w:r w:rsidRPr="00AD45CD">
              <w:t>153000, Российская Федерация, Ивановская область, Иваново г, Советская, 25</w:t>
            </w:r>
          </w:p>
        </w:tc>
      </w:tr>
      <w:tr w:rsidR="00C102FD" w:rsidRPr="00FC176D" w:rsidTr="006C0962">
        <w:trPr>
          <w:trHeight w:val="604"/>
        </w:trPr>
        <w:tc>
          <w:tcPr>
            <w:tcW w:w="242" w:type="pct"/>
            <w:vMerge/>
            <w:tcBorders>
              <w:left w:val="single" w:sz="4" w:space="0" w:color="auto"/>
              <w:right w:val="single" w:sz="4" w:space="0" w:color="auto"/>
            </w:tcBorders>
          </w:tcPr>
          <w:p w:rsidR="00C102FD" w:rsidRPr="00FC176D" w:rsidRDefault="00C102FD"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41662E" w:rsidP="00C102FD">
            <w:pPr>
              <w:keepNext/>
              <w:keepLines/>
              <w:widowControl/>
              <w:rPr>
                <w:highlight w:val="cyan"/>
                <w:lang w:val="en-US"/>
              </w:rPr>
            </w:pPr>
            <w:r>
              <w:rPr>
                <w:rFonts w:eastAsia="Times New Roman"/>
              </w:rPr>
              <w:t>curg@list.ru</w:t>
            </w:r>
          </w:p>
        </w:tc>
      </w:tr>
      <w:tr w:rsidR="00C102FD" w:rsidRPr="00FC176D" w:rsidTr="006C0962">
        <w:trPr>
          <w:trHeight w:val="501"/>
        </w:trPr>
        <w:tc>
          <w:tcPr>
            <w:tcW w:w="242" w:type="pct"/>
            <w:vMerge/>
            <w:tcBorders>
              <w:left w:val="single" w:sz="4" w:space="0" w:color="auto"/>
              <w:right w:val="single" w:sz="4" w:space="0" w:color="auto"/>
            </w:tcBorders>
          </w:tcPr>
          <w:p w:rsidR="00C102FD" w:rsidRPr="00FC176D" w:rsidRDefault="00C102FD"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102FD" w:rsidP="0041662E">
            <w:pPr>
              <w:keepNext/>
              <w:keepLines/>
              <w:widowControl/>
              <w:rPr>
                <w:highlight w:val="cyan"/>
                <w:lang w:val="en-US"/>
              </w:rPr>
            </w:pPr>
            <w:r w:rsidRPr="00C102FD">
              <w:t xml:space="preserve">(4932) </w:t>
            </w:r>
            <w:r w:rsidR="0041662E">
              <w:rPr>
                <w:rFonts w:eastAsia="Times New Roman"/>
              </w:rPr>
              <w:t>416085</w:t>
            </w:r>
          </w:p>
        </w:tc>
      </w:tr>
      <w:tr w:rsidR="00C102FD" w:rsidRPr="00FC176D" w:rsidTr="006C0962">
        <w:trPr>
          <w:trHeight w:val="509"/>
        </w:trPr>
        <w:tc>
          <w:tcPr>
            <w:tcW w:w="242" w:type="pct"/>
            <w:vMerge/>
            <w:tcBorders>
              <w:left w:val="single" w:sz="4" w:space="0" w:color="auto"/>
              <w:bottom w:val="single" w:sz="4" w:space="0" w:color="auto"/>
              <w:right w:val="single" w:sz="4" w:space="0" w:color="auto"/>
            </w:tcBorders>
          </w:tcPr>
          <w:p w:rsidR="00C102FD" w:rsidRPr="00FC176D" w:rsidRDefault="00C102FD"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41662E" w:rsidP="00C102FD">
            <w:pPr>
              <w:keepNext/>
              <w:keepLines/>
              <w:widowControl/>
              <w:rPr>
                <w:highlight w:val="cyan"/>
              </w:rPr>
            </w:pPr>
            <w:r>
              <w:rPr>
                <w:rFonts w:eastAsia="Times New Roman"/>
              </w:rPr>
              <w:t>Щербаков Владимир Сергеевич</w:t>
            </w:r>
          </w:p>
        </w:tc>
      </w:tr>
      <w:tr w:rsidR="00D81DA4" w:rsidRPr="00FC176D" w:rsidTr="006C096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41662E" w:rsidP="006C096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Щербаков Владимир Сергеевич</w:t>
            </w:r>
          </w:p>
        </w:tc>
      </w:tr>
      <w:tr w:rsidR="00D81DA4" w:rsidRPr="00FC176D" w:rsidTr="006C096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LineNumbers/>
              <w:spacing w:after="0"/>
              <w:ind w:left="-57" w:right="-57"/>
            </w:pPr>
            <w:r>
              <w:t>Уполномоченный</w:t>
            </w:r>
          </w:p>
          <w:p w:rsidR="00D81DA4" w:rsidRDefault="00D81DA4" w:rsidP="006C096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6C096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C096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6C0962">
        <w:trPr>
          <w:trHeight w:val="83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6C096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C2DD6">
        <w:trPr>
          <w:trHeight w:val="10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6C096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AB4AAE" w:rsidRDefault="009C2DD6" w:rsidP="008C0A0B">
            <w:pPr>
              <w:spacing w:after="0" w:line="240" w:lineRule="auto"/>
              <w:jc w:val="both"/>
              <w:rPr>
                <w:rFonts w:cs="Times New Roman"/>
              </w:rPr>
            </w:pPr>
            <w:r>
              <w:rPr>
                <w:rFonts w:eastAsia="Times New Roman"/>
              </w:rPr>
              <w:t>Поставка электронно-вычислительной техники</w:t>
            </w:r>
            <w:r w:rsidR="008C0A0B" w:rsidRPr="00AB4AAE">
              <w:rPr>
                <w:rFonts w:cs="Times New Roman"/>
              </w:rPr>
              <w:t>.</w:t>
            </w:r>
          </w:p>
          <w:p w:rsidR="008C0A0B" w:rsidRPr="008C0A0B" w:rsidRDefault="008C0A0B" w:rsidP="008C0A0B">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6C096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6C0962">
            <w:pPr>
              <w:keepNext/>
              <w:keepLines/>
              <w:widowControl/>
              <w:suppressLineNumbers/>
              <w:spacing w:line="240" w:lineRule="auto"/>
              <w:ind w:left="-57" w:right="-57"/>
            </w:pPr>
            <w:r w:rsidRPr="009831A8">
              <w:lastRenderedPageBreak/>
              <w:t xml:space="preserve">Условия </w:t>
            </w:r>
            <w:r>
              <w:t xml:space="preserve">поставки </w:t>
            </w:r>
            <w:r>
              <w:lastRenderedPageBreak/>
              <w:t>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AB4AAE">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lastRenderedPageBreak/>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993A16">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B4AAE" w:rsidRPr="004B2A75" w:rsidRDefault="009C2DD6"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г. Иваново, ул. </w:t>
            </w:r>
            <w:proofErr w:type="gramStart"/>
            <w:r>
              <w:rPr>
                <w:rFonts w:eastAsia="Times New Roman"/>
              </w:rPr>
              <w:t>Советская</w:t>
            </w:r>
            <w:proofErr w:type="gramEnd"/>
            <w:r>
              <w:rPr>
                <w:rFonts w:eastAsia="Times New Roman"/>
              </w:rPr>
              <w:t>, д. 25</w:t>
            </w:r>
            <w:r w:rsidR="00AB4AAE" w:rsidRPr="004B2A75">
              <w:rPr>
                <w:rFonts w:eastAsia="Times New Roman" w:cs="Times New Roman"/>
                <w:lang w:eastAsia="ru-RU" w:bidi="ar-SA"/>
              </w:rPr>
              <w:t xml:space="preserve"> </w:t>
            </w:r>
          </w:p>
          <w:p w:rsidR="00D81DA4" w:rsidRPr="003E1EF5"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6C096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6C096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9C2DD6" w:rsidP="009C2DD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cs="Times New Roman"/>
                <w:lang w:eastAsia="ru-RU"/>
              </w:rPr>
              <w:t>Н</w:t>
            </w:r>
            <w:r w:rsidRPr="00AE16D4">
              <w:t>е позднее 5 (пяти) дней с момента подписания Контракта</w:t>
            </w:r>
            <w:r>
              <w:rPr>
                <w:rFonts w:eastAsia="Times New Roman" w:cs="Times New Roman"/>
                <w:lang w:eastAsia="ru-RU"/>
              </w:rPr>
              <w:t xml:space="preserve"> </w:t>
            </w:r>
          </w:p>
        </w:tc>
      </w:tr>
      <w:tr w:rsidR="00DD7D11" w:rsidRPr="00FC176D" w:rsidTr="006C096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9C2DD6" w:rsidP="00F82902">
            <w:pPr>
              <w:pStyle w:val="af5"/>
              <w:keepNext/>
              <w:keepLines/>
              <w:spacing w:before="120" w:after="0"/>
              <w:jc w:val="both"/>
              <w:rPr>
                <w:rFonts w:ascii="Times New Roman" w:hAnsi="Times New Roman"/>
                <w:szCs w:val="24"/>
                <w:highlight w:val="cyan"/>
              </w:rPr>
            </w:pPr>
            <w:r>
              <w:rPr>
                <w:rFonts w:ascii="Times New Roman" w:hAnsi="Times New Roman"/>
                <w:szCs w:val="24"/>
              </w:rPr>
              <w:t>649 000</w:t>
            </w:r>
            <w:r w:rsidR="00DD7D11" w:rsidRPr="00DD7D11">
              <w:rPr>
                <w:rFonts w:ascii="Times New Roman" w:hAnsi="Times New Roman"/>
                <w:szCs w:val="24"/>
              </w:rPr>
              <w:t>,00  руб.</w:t>
            </w:r>
          </w:p>
        </w:tc>
      </w:tr>
      <w:tr w:rsidR="00D81DA4" w:rsidRPr="00FC176D" w:rsidTr="006C096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3E1EF5">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6C096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9C2DD6">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F35D6">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6C0962">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0F35D6">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6C096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6C096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6C0962">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6C096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4C7A87">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4C7A87">
            <w:pPr>
              <w:pStyle w:val="Web0"/>
              <w:keepNext/>
              <w:keepLines/>
              <w:spacing w:before="0" w:beforeAutospacing="0" w:after="0" w:afterAutospacing="0"/>
              <w:ind w:left="-57" w:right="-57"/>
            </w:pPr>
            <w:r w:rsidRPr="004E3CD6">
              <w:t xml:space="preserve">понижения начальной </w:t>
            </w:r>
            <w:r w:rsidRPr="004E3CD6">
              <w:lastRenderedPageBreak/>
              <w:t xml:space="preserve">(максимальной) цены контракта </w:t>
            </w:r>
          </w:p>
          <w:p w:rsidR="00D81DA4" w:rsidRPr="004E3CD6" w:rsidRDefault="00D81DA4" w:rsidP="004C7A87">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6C096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6C096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4C7A87">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3D5CAC" w:rsidP="00911599">
            <w:pPr>
              <w:suppressAutoHyphens w:val="0"/>
              <w:autoSpaceDE w:val="0"/>
              <w:autoSpaceDN w:val="0"/>
              <w:adjustRightInd w:val="0"/>
              <w:spacing w:after="0" w:line="240" w:lineRule="auto"/>
              <w:jc w:val="both"/>
              <w:rPr>
                <w:rFonts w:eastAsia="Times New Roman" w:cs="Times New Roman"/>
                <w:lang w:eastAsia="ru-RU" w:bidi="ar-SA"/>
              </w:rPr>
            </w:pPr>
            <w:r w:rsidRPr="003D5CAC">
              <w:rPr>
                <w:rFonts w:eastAsia="Times New Roman" w:cs="Times New Roman"/>
                <w:color w:val="000000"/>
                <w:spacing w:val="-1"/>
                <w:lang w:eastAsia="ru-RU" w:bidi="ar-SA"/>
              </w:rPr>
              <w:t xml:space="preserve">Оплата производится в форме безналичного расчета в полном размере стоимости Контракта после факта поставки на основании подписанной Сторонами товарной накладной и </w:t>
            </w:r>
            <w:proofErr w:type="gramStart"/>
            <w:r w:rsidRPr="003D5CAC">
              <w:rPr>
                <w:rFonts w:eastAsia="Times New Roman" w:cs="Times New Roman"/>
                <w:color w:val="000000"/>
                <w:spacing w:val="-1"/>
                <w:lang w:eastAsia="ru-RU" w:bidi="ar-SA"/>
              </w:rPr>
              <w:t>выставленных</w:t>
            </w:r>
            <w:proofErr w:type="gramEnd"/>
            <w:r w:rsidRPr="003D5CAC">
              <w:rPr>
                <w:rFonts w:eastAsia="Times New Roman" w:cs="Times New Roman"/>
                <w:color w:val="000000"/>
                <w:spacing w:val="-1"/>
                <w:lang w:eastAsia="ru-RU" w:bidi="ar-SA"/>
              </w:rPr>
              <w:t xml:space="preserve"> счет-фактуры и счета Поставщика.</w:t>
            </w:r>
          </w:p>
        </w:tc>
      </w:tr>
      <w:tr w:rsidR="00D81DA4" w:rsidRPr="00FC176D" w:rsidTr="006C096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D81DA4" w:rsidP="00015C69">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015C69"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015C69"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D81DA4" w:rsidRPr="00FC176D">
              <w:rPr>
                <w:rFonts w:eastAsia="Times New Roman" w:cs="Times New Roman"/>
                <w:lang w:eastAsia="ru-RU" w:bidi="ar-SA"/>
              </w:rPr>
              <w:lastRenderedPageBreak/>
              <w:t>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015C69"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015C69"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w:t>
            </w:r>
            <w:r w:rsidR="00D81DA4" w:rsidRPr="00FC176D">
              <w:rPr>
                <w:rFonts w:eastAsia="Times New Roman" w:cs="Times New Roman"/>
                <w:lang w:eastAsia="ru-RU" w:bidi="ar-SA"/>
              </w:rPr>
              <w:lastRenderedPageBreak/>
              <w:t>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015C69" w:rsidP="006C096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6C096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6C096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6C096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6C096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15C69" w:rsidRPr="00FC176D" w:rsidTr="009C725E">
        <w:trPr>
          <w:trHeight w:val="1689"/>
        </w:trPr>
        <w:tc>
          <w:tcPr>
            <w:tcW w:w="242" w:type="pct"/>
            <w:tcBorders>
              <w:top w:val="single" w:sz="4" w:space="0" w:color="auto"/>
              <w:left w:val="single" w:sz="4" w:space="0" w:color="auto"/>
              <w:bottom w:val="single" w:sz="4" w:space="0" w:color="auto"/>
              <w:right w:val="single" w:sz="4" w:space="0" w:color="auto"/>
            </w:tcBorders>
          </w:tcPr>
          <w:p w:rsidR="00015C69" w:rsidRPr="00B50F1C" w:rsidRDefault="00015C69" w:rsidP="00015C69">
            <w:r w:rsidRPr="00B50F1C">
              <w:t>20</w:t>
            </w:r>
          </w:p>
        </w:tc>
        <w:tc>
          <w:tcPr>
            <w:tcW w:w="629" w:type="pct"/>
            <w:tcBorders>
              <w:top w:val="single" w:sz="4" w:space="0" w:color="auto"/>
              <w:left w:val="single" w:sz="4" w:space="0" w:color="auto"/>
              <w:bottom w:val="single" w:sz="4" w:space="0" w:color="auto"/>
              <w:right w:val="single" w:sz="4" w:space="0" w:color="auto"/>
            </w:tcBorders>
          </w:tcPr>
          <w:p w:rsidR="00015C69" w:rsidRDefault="00015C69" w:rsidP="00015C69">
            <w:pPr>
              <w:pStyle w:val="Web0"/>
              <w:keepNext/>
              <w:keepLines/>
              <w:spacing w:before="0" w:beforeAutospacing="0" w:after="0" w:afterAutospacing="0"/>
            </w:pPr>
            <w:r>
              <w:t>Пункт 1.9.1</w:t>
            </w:r>
          </w:p>
          <w:p w:rsidR="00015C69" w:rsidRPr="00960903" w:rsidRDefault="00015C69" w:rsidP="00015C69">
            <w:pPr>
              <w:pStyle w:val="Web0"/>
              <w:keepNext/>
              <w:keepLines/>
              <w:spacing w:before="0" w:beforeAutospacing="0" w:after="0" w:afterAutospacing="0"/>
            </w:pPr>
            <w:r>
              <w:t>6.3.1</w:t>
            </w:r>
          </w:p>
        </w:tc>
        <w:tc>
          <w:tcPr>
            <w:tcW w:w="1304" w:type="pct"/>
            <w:tcBorders>
              <w:top w:val="single" w:sz="4" w:space="0" w:color="auto"/>
              <w:left w:val="single" w:sz="4" w:space="0" w:color="auto"/>
              <w:bottom w:val="single" w:sz="4" w:space="0" w:color="auto"/>
              <w:right w:val="single" w:sz="4" w:space="0" w:color="auto"/>
            </w:tcBorders>
          </w:tcPr>
          <w:p w:rsidR="00015C69" w:rsidRPr="004C2375" w:rsidRDefault="00015C69" w:rsidP="00015C69">
            <w:pPr>
              <w:keepNext/>
              <w:keepLines/>
              <w:widowControl/>
              <w:ind w:left="-57" w:right="-108"/>
              <w:rPr>
                <w:highlight w:val="yellow"/>
              </w:rPr>
            </w:pPr>
            <w:r w:rsidRPr="00FD7BE4">
              <w:t xml:space="preserve">Преимущества, предоставляемые заказчиком в соответствии со статьями 28,29 Закона </w:t>
            </w:r>
            <w:r>
              <w:t xml:space="preserve">      </w:t>
            </w:r>
            <w:r w:rsidRPr="00FD7BE4">
              <w:t>№ 44-ФЗ</w:t>
            </w:r>
          </w:p>
        </w:tc>
        <w:tc>
          <w:tcPr>
            <w:tcW w:w="2825"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15C69" w:rsidRPr="00FC176D" w:rsidTr="00015C69">
        <w:trPr>
          <w:trHeight w:val="2171"/>
        </w:trPr>
        <w:tc>
          <w:tcPr>
            <w:tcW w:w="242" w:type="pct"/>
            <w:tcBorders>
              <w:top w:val="single" w:sz="4" w:space="0" w:color="auto"/>
              <w:left w:val="single" w:sz="4" w:space="0" w:color="auto"/>
              <w:bottom w:val="single" w:sz="4" w:space="0" w:color="auto"/>
              <w:right w:val="single" w:sz="4" w:space="0" w:color="auto"/>
            </w:tcBorders>
          </w:tcPr>
          <w:p w:rsidR="00015C69" w:rsidRPr="00BE056B" w:rsidRDefault="00015C69" w:rsidP="00015C69">
            <w:pPr>
              <w:rPr>
                <w:highlight w:val="yellow"/>
              </w:rPr>
            </w:pPr>
            <w:r w:rsidRPr="0017264F">
              <w:t>21</w:t>
            </w:r>
          </w:p>
        </w:tc>
        <w:tc>
          <w:tcPr>
            <w:tcW w:w="629" w:type="pct"/>
            <w:tcBorders>
              <w:top w:val="single" w:sz="4" w:space="0" w:color="auto"/>
              <w:left w:val="single" w:sz="4" w:space="0" w:color="auto"/>
              <w:bottom w:val="single" w:sz="4" w:space="0" w:color="auto"/>
              <w:right w:val="single" w:sz="4" w:space="0" w:color="auto"/>
            </w:tcBorders>
          </w:tcPr>
          <w:p w:rsidR="00015C69" w:rsidRPr="0017264F" w:rsidRDefault="00015C69" w:rsidP="00015C69">
            <w:pPr>
              <w:keepNext/>
              <w:keepLines/>
              <w:spacing w:beforeAutospacing="1" w:afterAutospacing="1"/>
            </w:pPr>
            <w:r w:rsidRPr="0017264F">
              <w:t>Пункт 1.9.2.</w:t>
            </w:r>
          </w:p>
        </w:tc>
        <w:tc>
          <w:tcPr>
            <w:tcW w:w="1304" w:type="pct"/>
            <w:tcBorders>
              <w:top w:val="single" w:sz="4" w:space="0" w:color="auto"/>
              <w:left w:val="single" w:sz="4" w:space="0" w:color="auto"/>
              <w:bottom w:val="single" w:sz="4" w:space="0" w:color="auto"/>
              <w:right w:val="single" w:sz="4" w:space="0" w:color="auto"/>
            </w:tcBorders>
          </w:tcPr>
          <w:p w:rsidR="00015C69" w:rsidRPr="0017264F" w:rsidRDefault="00015C69" w:rsidP="00015C69">
            <w:pPr>
              <w:keepNext/>
              <w:keepLines/>
              <w:ind w:left="-57" w:right="-108"/>
            </w:pPr>
            <w:r w:rsidRPr="0017264F">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15C69" w:rsidRPr="0017264F" w:rsidRDefault="00015C69" w:rsidP="00015C69">
            <w:pPr>
              <w:keepNext/>
              <w:keepLines/>
              <w:jc w:val="both"/>
            </w:pPr>
            <w:r w:rsidRPr="0017264F">
              <w:t xml:space="preserve">Не </w:t>
            </w:r>
            <w:proofErr w:type="gramStart"/>
            <w:r w:rsidRPr="0017264F">
              <w:t>установлены</w:t>
            </w:r>
            <w:proofErr w:type="gramEnd"/>
          </w:p>
        </w:tc>
      </w:tr>
      <w:tr w:rsidR="00015C69" w:rsidRPr="00FC176D" w:rsidTr="00161BF1">
        <w:trPr>
          <w:trHeight w:val="3566"/>
        </w:trPr>
        <w:tc>
          <w:tcPr>
            <w:tcW w:w="242" w:type="pct"/>
            <w:tcBorders>
              <w:top w:val="single" w:sz="4" w:space="0" w:color="auto"/>
              <w:left w:val="single" w:sz="4" w:space="0" w:color="auto"/>
              <w:bottom w:val="single" w:sz="4" w:space="0" w:color="auto"/>
              <w:right w:val="single" w:sz="4" w:space="0" w:color="auto"/>
            </w:tcBorders>
          </w:tcPr>
          <w:p w:rsidR="00015C69" w:rsidRPr="00B50F1C" w:rsidRDefault="00015C69" w:rsidP="00015C69"/>
        </w:tc>
        <w:tc>
          <w:tcPr>
            <w:tcW w:w="629" w:type="pct"/>
            <w:tcBorders>
              <w:top w:val="single" w:sz="4" w:space="0" w:color="auto"/>
              <w:left w:val="single" w:sz="4" w:space="0" w:color="auto"/>
              <w:bottom w:val="single" w:sz="4" w:space="0" w:color="auto"/>
              <w:right w:val="single" w:sz="4" w:space="0" w:color="auto"/>
            </w:tcBorders>
          </w:tcPr>
          <w:p w:rsidR="00015C69" w:rsidRPr="0017264F" w:rsidRDefault="00015C69" w:rsidP="00015C69">
            <w:pPr>
              <w:keepNext/>
              <w:keepLines/>
            </w:pPr>
            <w:r w:rsidRPr="0017264F">
              <w:t>Пункт 1.10</w:t>
            </w:r>
          </w:p>
        </w:tc>
        <w:tc>
          <w:tcPr>
            <w:tcW w:w="1304" w:type="pct"/>
            <w:tcBorders>
              <w:top w:val="single" w:sz="4" w:space="0" w:color="auto"/>
              <w:left w:val="single" w:sz="4" w:space="0" w:color="auto"/>
              <w:bottom w:val="single" w:sz="4" w:space="0" w:color="auto"/>
              <w:right w:val="single" w:sz="4" w:space="0" w:color="auto"/>
            </w:tcBorders>
          </w:tcPr>
          <w:p w:rsidR="00015C69" w:rsidRPr="0017264F" w:rsidRDefault="00015C69" w:rsidP="00015C69">
            <w:pPr>
              <w:keepNext/>
              <w:keepLines/>
              <w:ind w:left="-57" w:right="-108"/>
            </w:pPr>
            <w:r w:rsidRPr="0017264F">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015C69" w:rsidRPr="0017264F" w:rsidRDefault="00015C69" w:rsidP="00015C69">
            <w:pPr>
              <w:keepNext/>
              <w:keepLines/>
              <w:jc w:val="both"/>
            </w:pPr>
            <w:r w:rsidRPr="0017264F">
              <w:t xml:space="preserve">Не </w:t>
            </w:r>
            <w:proofErr w:type="gramStart"/>
            <w:r w:rsidRPr="0017264F">
              <w:t>установлены</w:t>
            </w:r>
            <w:proofErr w:type="gramEnd"/>
          </w:p>
        </w:tc>
      </w:tr>
      <w:tr w:rsidR="00015C69" w:rsidRPr="00FC176D" w:rsidTr="006C0962">
        <w:trPr>
          <w:trHeight w:val="918"/>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015C69" w:rsidRPr="004E3CD6" w:rsidRDefault="00015C69" w:rsidP="00EE30A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15C69" w:rsidRDefault="00015C69" w:rsidP="00EE30A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15C69" w:rsidRPr="001407AC" w:rsidRDefault="00015C69" w:rsidP="00EE30A8">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p>
          <w:p w:rsidR="00015C69" w:rsidRPr="00911599" w:rsidRDefault="00015C69" w:rsidP="00EE30A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911599">
              <w:rPr>
                <w:rFonts w:eastAsia="Times New Roman" w:cs="Times New Roman"/>
                <w:lang w:eastAsia="ru-RU" w:bidi="ar-SA"/>
              </w:rPr>
              <w:lastRenderedPageBreak/>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911599">
              <w:rPr>
                <w:rFonts w:eastAsia="Times New Roman" w:cs="Times New Roman"/>
                <w:lang w:eastAsia="ru-RU" w:bidi="ar-SA"/>
              </w:rPr>
              <w:t xml:space="preserve"> </w:t>
            </w:r>
            <w:proofErr w:type="gramStart"/>
            <w:r w:rsidRPr="00911599">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015C69" w:rsidRPr="00501E4D" w:rsidRDefault="00015C69" w:rsidP="00EE30A8">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015C69" w:rsidRPr="00FC176D" w:rsidRDefault="00015C69" w:rsidP="00EE30A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015C69" w:rsidRPr="00FC176D" w:rsidRDefault="00015C69" w:rsidP="00EE30A8">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001C067E" w:rsidRPr="0017264F">
              <w:t xml:space="preserve">(при наличии) </w:t>
            </w:r>
            <w:r w:rsidRPr="00FC176D">
              <w:rPr>
                <w:rFonts w:eastAsia="Times New Roman" w:cs="Times New Roman"/>
                <w:lang w:eastAsia="ru-RU" w:bidi="ar-SA"/>
              </w:rPr>
              <w:t>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015C69" w:rsidRPr="00F63E51" w:rsidRDefault="00015C69" w:rsidP="001C067E">
            <w:pPr>
              <w:suppressAutoHyphens w:val="0"/>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2. </w:t>
            </w:r>
            <w:proofErr w:type="gramStart"/>
            <w:r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Pr>
                <w:rFonts w:eastAsia="Calibri" w:cs="Times New Roman"/>
                <w:color w:val="000000"/>
                <w:lang w:eastAsia="en-US" w:bidi="ar-SA"/>
              </w:rPr>
              <w:t xml:space="preserve">ципальных нужд» (подпункты </w:t>
            </w:r>
            <w:r w:rsidR="001C067E">
              <w:rPr>
                <w:rFonts w:eastAsia="Calibri" w:cs="Times New Roman"/>
                <w:color w:val="000000"/>
                <w:lang w:eastAsia="en-US" w:bidi="ar-SA"/>
              </w:rPr>
              <w:t>1 – 5</w:t>
            </w:r>
            <w:r w:rsidRPr="00F63E51">
              <w:rPr>
                <w:rFonts w:eastAsia="Calibri" w:cs="Times New Roman"/>
                <w:color w:val="000000"/>
                <w:lang w:eastAsia="en-US" w:bidi="ar-SA"/>
              </w:rPr>
              <w:t xml:space="preserve"> пункта 18 раздела 1.3 «Информационная карта электронного аукциона»</w:t>
            </w:r>
            <w:r w:rsidRPr="00F63E51">
              <w:rPr>
                <w:rFonts w:eastAsia="Times New Roman" w:cs="Times New Roman"/>
                <w:i/>
                <w:lang w:eastAsia="ru-RU" w:bidi="ar-SA"/>
              </w:rPr>
              <w:t xml:space="preserve"> </w:t>
            </w:r>
            <w:r w:rsidRPr="00F63E51">
              <w:rPr>
                <w:rFonts w:eastAsia="Times New Roman" w:cs="Times New Roman"/>
                <w:lang w:eastAsia="ru-RU" w:bidi="ar-SA"/>
              </w:rPr>
              <w:t xml:space="preserve">части </w:t>
            </w:r>
            <w:r w:rsidRPr="00F63E51">
              <w:rPr>
                <w:rFonts w:eastAsia="Times New Roman" w:cs="Times New Roman"/>
                <w:lang w:val="en-US" w:eastAsia="ru-RU" w:bidi="ar-SA"/>
              </w:rPr>
              <w:t>I</w:t>
            </w:r>
            <w:r w:rsidRPr="00F63E51">
              <w:rPr>
                <w:rFonts w:eastAsia="Times New Roman" w:cs="Times New Roman"/>
                <w:lang w:eastAsia="ru-RU" w:bidi="ar-SA"/>
              </w:rPr>
              <w:t xml:space="preserve"> «Электронный аукцион» документации об электронном аукционе)</w:t>
            </w:r>
            <w:r>
              <w:rPr>
                <w:rFonts w:eastAsia="Times New Roman" w:cs="Times New Roman"/>
                <w:lang w:eastAsia="ru-RU" w:bidi="ar-SA"/>
              </w:rPr>
              <w:t>.</w:t>
            </w:r>
            <w:proofErr w:type="gramEnd"/>
          </w:p>
          <w:p w:rsidR="00015C69" w:rsidRDefault="00015C69" w:rsidP="00EE30A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Pr>
                <w:rFonts w:eastAsia="Times New Roman" w:cs="Times New Roman"/>
                <w:i/>
                <w:lang w:eastAsia="ru-RU" w:bidi="ar-SA"/>
              </w:rPr>
              <w:t>ентации об электронном аукционе.</w:t>
            </w:r>
          </w:p>
          <w:p w:rsidR="00015C69" w:rsidRPr="00FC176D" w:rsidRDefault="0058120E" w:rsidP="00EE30A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lastRenderedPageBreak/>
              <w:t>3</w:t>
            </w:r>
            <w:bookmarkStart w:id="1" w:name="_GoBack"/>
            <w:bookmarkEnd w:id="1"/>
            <w:r w:rsidR="00015C69" w:rsidRPr="00FC176D">
              <w:rPr>
                <w:rFonts w:eastAsia="Times New Roman" w:cs="Times New Roman"/>
                <w:lang w:eastAsia="ru-RU" w:bidi="ar-SA"/>
              </w:rPr>
              <w:t xml:space="preserve">.  </w:t>
            </w:r>
            <w:proofErr w:type="gramStart"/>
            <w:r w:rsidR="00015C69"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015C69" w:rsidRPr="00FC176D">
              <w:rPr>
                <w:rFonts w:eastAsia="Times New Roman" w:cs="Times New Roman"/>
                <w:lang w:eastAsia="ru-RU" w:bidi="ar-SA"/>
              </w:rPr>
              <w:t xml:space="preserve"> является крупной сделкой</w:t>
            </w:r>
          </w:p>
        </w:tc>
      </w:tr>
      <w:tr w:rsidR="00015C69"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015C69" w:rsidRPr="00FC176D" w:rsidRDefault="00015C69" w:rsidP="00EE30A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015C69" w:rsidRPr="00FC176D" w:rsidTr="006C0962">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015C69" w:rsidRPr="00FC176D" w:rsidTr="006C0962">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015C69" w:rsidRPr="00FC176D" w:rsidRDefault="00015C69" w:rsidP="00EE30A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15C69" w:rsidRPr="00674050"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 05.06.2014</w:t>
            </w:r>
          </w:p>
          <w:p w:rsidR="00015C69"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1C067E">
              <w:rPr>
                <w:rFonts w:eastAsia="Times New Roman" w:cs="Times New Roman"/>
                <w:lang w:eastAsia="ru-RU" w:bidi="ar-SA"/>
              </w:rPr>
              <w:t>е предоставления разъяснений: 14</w:t>
            </w:r>
            <w:r>
              <w:rPr>
                <w:rFonts w:eastAsia="Times New Roman" w:cs="Times New Roman"/>
                <w:lang w:eastAsia="ru-RU" w:bidi="ar-SA"/>
              </w:rPr>
              <w:t>.06.2014</w:t>
            </w:r>
          </w:p>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w:t>
            </w:r>
            <w:r w:rsidRPr="00FC176D">
              <w:rPr>
                <w:rFonts w:eastAsia="Times New Roman" w:cs="Times New Roman"/>
                <w:lang w:eastAsia="ru-RU" w:bidi="ar-SA"/>
              </w:rPr>
              <w:lastRenderedPageBreak/>
              <w:t>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15C69" w:rsidRPr="00FC176D" w:rsidRDefault="00015C69" w:rsidP="00EE30A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015C69" w:rsidRPr="00FC176D" w:rsidTr="0067405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15C69" w:rsidRDefault="00015C69" w:rsidP="00EE30A8">
            <w:pPr>
              <w:keepNext/>
              <w:keepLines/>
              <w:widowControl/>
              <w:suppressAutoHyphens w:val="0"/>
              <w:spacing w:after="0" w:line="240" w:lineRule="auto"/>
              <w:jc w:val="both"/>
              <w:rPr>
                <w:rFonts w:eastAsia="Times New Roman" w:cs="Times New Roman"/>
                <w:lang w:eastAsia="ru-RU" w:bidi="ar-SA"/>
              </w:rPr>
            </w:pPr>
          </w:p>
          <w:p w:rsidR="00015C69" w:rsidRPr="00FC176D" w:rsidRDefault="001C067E" w:rsidP="00EE30A8">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18</w:t>
            </w:r>
            <w:r w:rsidR="00015C69">
              <w:rPr>
                <w:rFonts w:eastAsia="Times New Roman" w:cs="Times New Roman"/>
                <w:lang w:eastAsia="ru-RU" w:bidi="ar-SA"/>
              </w:rPr>
              <w:t xml:space="preserve">.06.2014 </w:t>
            </w:r>
            <w:r w:rsidR="00015C69" w:rsidRPr="00FC176D">
              <w:rPr>
                <w:rFonts w:eastAsia="Times New Roman" w:cs="Times New Roman"/>
                <w:lang w:eastAsia="ru-RU" w:bidi="ar-SA"/>
              </w:rPr>
              <w:t>до 08-00</w:t>
            </w:r>
          </w:p>
        </w:tc>
      </w:tr>
      <w:tr w:rsidR="00015C69" w:rsidRPr="00FC176D" w:rsidTr="00674050">
        <w:trPr>
          <w:trHeight w:val="1124"/>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15C69" w:rsidRPr="00FC176D" w:rsidRDefault="001C067E" w:rsidP="001C067E">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20</w:t>
            </w:r>
            <w:r w:rsidR="00015C69" w:rsidRPr="009D3FD5">
              <w:rPr>
                <w:rFonts w:eastAsia="Times New Roman" w:cs="Times New Roman"/>
                <w:lang w:eastAsia="ru-RU" w:bidi="ar-SA"/>
              </w:rPr>
              <w:t>.06.2014</w:t>
            </w:r>
          </w:p>
        </w:tc>
      </w:tr>
      <w:tr w:rsidR="00015C69" w:rsidRPr="00FC176D" w:rsidTr="006C0962">
        <w:trPr>
          <w:trHeight w:val="157"/>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15C69" w:rsidRPr="00642428" w:rsidRDefault="00015C69" w:rsidP="00EE30A8">
            <w:pPr>
              <w:keepNext/>
              <w:keepLines/>
              <w:widowControl/>
              <w:suppressAutoHyphens w:val="0"/>
              <w:spacing w:after="0" w:line="240" w:lineRule="auto"/>
              <w:rPr>
                <w:rFonts w:eastAsia="Times New Roman" w:cs="Times New Roman"/>
                <w:highlight w:val="cyan"/>
                <w:lang w:eastAsia="ru-RU" w:bidi="ar-SA"/>
              </w:rPr>
            </w:pPr>
            <w:r w:rsidRPr="009D3FD5">
              <w:rPr>
                <w:rFonts w:eastAsia="Times New Roman" w:cs="Times New Roman"/>
                <w:lang w:eastAsia="ru-RU" w:bidi="ar-SA"/>
              </w:rPr>
              <w:t>23.06.2014</w:t>
            </w:r>
          </w:p>
        </w:tc>
      </w:tr>
      <w:tr w:rsidR="00015C69" w:rsidRPr="00FC176D" w:rsidTr="006C0962">
        <w:trPr>
          <w:trHeight w:val="677"/>
        </w:trPr>
        <w:tc>
          <w:tcPr>
            <w:tcW w:w="242" w:type="pct"/>
            <w:vMerge w:val="restart"/>
            <w:tcBorders>
              <w:top w:val="single" w:sz="4" w:space="0" w:color="auto"/>
              <w:left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15C69" w:rsidRDefault="00015C69" w:rsidP="00EE30A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Pr="00EA16F1">
              <w:rPr>
                <w:rFonts w:eastAsia="Times New Roman" w:cs="Times New Roman"/>
                <w:lang w:eastAsia="ru-RU" w:bidi="ar-SA"/>
              </w:rPr>
              <w:t xml:space="preserve"> %</w:t>
            </w:r>
            <w:r w:rsidRPr="00FC176D">
              <w:rPr>
                <w:rFonts w:eastAsia="Times New Roman" w:cs="Times New Roman"/>
                <w:lang w:eastAsia="ru-RU" w:bidi="ar-SA"/>
              </w:rPr>
              <w:t xml:space="preserve"> начальной (максимальной) цены контракта</w:t>
            </w:r>
          </w:p>
          <w:p w:rsidR="00015C69" w:rsidRPr="00593194" w:rsidRDefault="00015C69" w:rsidP="00EE30A8">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015C69" w:rsidRPr="00FC176D" w:rsidTr="006C0962">
        <w:trPr>
          <w:trHeight w:val="837"/>
        </w:trPr>
        <w:tc>
          <w:tcPr>
            <w:tcW w:w="242" w:type="pct"/>
            <w:vMerge/>
            <w:tcBorders>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15C69" w:rsidRPr="00925CBC" w:rsidRDefault="00015C69" w:rsidP="00EE30A8">
            <w:pPr>
              <w:widowControl/>
              <w:suppressAutoHyphens w:val="0"/>
              <w:spacing w:after="0" w:line="240" w:lineRule="auto"/>
              <w:rPr>
                <w:rFonts w:eastAsia="Times New Roman" w:cs="Times New Roman"/>
                <w:color w:val="000000"/>
                <w:lang w:eastAsia="ru-RU" w:bidi="ar-SA"/>
              </w:rPr>
            </w:pPr>
            <w:r w:rsidRPr="00925CBC">
              <w:rPr>
                <w:rFonts w:eastAsia="Times New Roman" w:cs="Times New Roman"/>
                <w:color w:val="000000"/>
                <w:lang w:eastAsia="ru-RU" w:bidi="ar-SA"/>
              </w:rPr>
              <w:t>ОТДЕЛЕНИЕ ИВАНОВО г. Иваново</w:t>
            </w:r>
          </w:p>
          <w:p w:rsidR="00015C69" w:rsidRPr="00424146" w:rsidRDefault="00015C69" w:rsidP="00EE30A8">
            <w:pPr>
              <w:widowControl/>
              <w:suppressAutoHyphens w:val="0"/>
              <w:spacing w:after="0" w:line="240" w:lineRule="auto"/>
              <w:rPr>
                <w:rFonts w:eastAsia="Times New Roman" w:cs="Times New Roman"/>
                <w:color w:val="000000"/>
                <w:lang w:eastAsia="ru-RU" w:bidi="ar-SA"/>
              </w:rPr>
            </w:pPr>
            <w:proofErr w:type="gramStart"/>
            <w:r w:rsidRPr="00925CBC">
              <w:rPr>
                <w:rFonts w:eastAsia="Times New Roman" w:cs="Times New Roman"/>
                <w:color w:val="000000"/>
                <w:lang w:eastAsia="ru-RU" w:bidi="ar-SA"/>
              </w:rPr>
              <w:t>р</w:t>
            </w:r>
            <w:proofErr w:type="gramEnd"/>
            <w:r w:rsidRPr="00925CBC">
              <w:rPr>
                <w:rFonts w:eastAsia="Times New Roman" w:cs="Times New Roman"/>
                <w:color w:val="000000"/>
                <w:lang w:eastAsia="ru-RU" w:bidi="ar-SA"/>
              </w:rPr>
              <w:t>/с:</w:t>
            </w:r>
            <w:r w:rsidRPr="00424146">
              <w:rPr>
                <w:rFonts w:eastAsia="Times New Roman" w:cs="Times New Roman"/>
                <w:color w:val="000000"/>
                <w:lang w:eastAsia="ru-RU" w:bidi="ar-SA"/>
              </w:rPr>
              <w:t xml:space="preserve"> 40302810000005000036</w:t>
            </w:r>
          </w:p>
          <w:p w:rsidR="00015C69" w:rsidRPr="00424146" w:rsidRDefault="00015C69" w:rsidP="00EE30A8">
            <w:pPr>
              <w:widowControl/>
              <w:suppressAutoHyphens w:val="0"/>
              <w:spacing w:after="0" w:line="240" w:lineRule="auto"/>
              <w:rPr>
                <w:rFonts w:eastAsia="Times New Roman" w:cs="Times New Roman"/>
                <w:color w:val="000000"/>
                <w:lang w:eastAsia="ru-RU" w:bidi="ar-SA"/>
              </w:rPr>
            </w:pPr>
            <w:proofErr w:type="gramStart"/>
            <w:r w:rsidRPr="00925CBC">
              <w:rPr>
                <w:rFonts w:eastAsia="Times New Roman" w:cs="Times New Roman"/>
                <w:color w:val="000000"/>
                <w:lang w:eastAsia="ru-RU" w:bidi="ar-SA"/>
              </w:rPr>
              <w:t>л</w:t>
            </w:r>
            <w:proofErr w:type="gramEnd"/>
            <w:r w:rsidRPr="00925CBC">
              <w:rPr>
                <w:rFonts w:eastAsia="Times New Roman" w:cs="Times New Roman"/>
                <w:color w:val="000000"/>
                <w:lang w:eastAsia="ru-RU" w:bidi="ar-SA"/>
              </w:rPr>
              <w:t>/с:</w:t>
            </w:r>
            <w:r w:rsidRPr="00424146">
              <w:rPr>
                <w:rFonts w:eastAsia="Times New Roman" w:cs="Times New Roman"/>
                <w:color w:val="000000"/>
                <w:lang w:eastAsia="ru-RU" w:bidi="ar-SA"/>
              </w:rPr>
              <w:t xml:space="preserve"> 007992720</w:t>
            </w:r>
          </w:p>
          <w:p w:rsidR="00015C69" w:rsidRPr="004D685F" w:rsidRDefault="00015C69" w:rsidP="004D685F">
            <w:pPr>
              <w:widowControl/>
              <w:suppressAutoHyphens w:val="0"/>
              <w:spacing w:after="0" w:line="240" w:lineRule="auto"/>
              <w:rPr>
                <w:rFonts w:eastAsia="Times New Roman" w:cs="Times New Roman"/>
                <w:lang w:eastAsia="ru-RU" w:bidi="ar-SA"/>
              </w:rPr>
            </w:pPr>
            <w:r w:rsidRPr="00925CBC">
              <w:rPr>
                <w:rFonts w:eastAsia="Times New Roman" w:cs="Times New Roman"/>
                <w:color w:val="000000"/>
                <w:lang w:eastAsia="ru-RU" w:bidi="ar-SA"/>
              </w:rPr>
              <w:t>БИК:</w:t>
            </w:r>
            <w:r w:rsidRPr="00424146">
              <w:rPr>
                <w:rFonts w:eastAsia="Times New Roman" w:cs="Times New Roman"/>
                <w:color w:val="000000"/>
                <w:lang w:eastAsia="ru-RU" w:bidi="ar-SA"/>
              </w:rPr>
              <w:t xml:space="preserve"> 042406001 </w:t>
            </w:r>
          </w:p>
        </w:tc>
      </w:tr>
      <w:tr w:rsidR="00015C69"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w:t>
            </w:r>
            <w:r w:rsidRPr="00FC176D">
              <w:rPr>
                <w:rFonts w:eastAsia="Times New Roman" w:cs="Times New Roman"/>
                <w:lang w:eastAsia="ru-RU" w:bidi="ar-SA"/>
              </w:rPr>
              <w:lastRenderedPageBreak/>
              <w:t>исполнения контракта определяется участником электронного аукциона, с которым заключается контракт, самостоятельно.</w:t>
            </w:r>
          </w:p>
        </w:tc>
      </w:tr>
      <w:tr w:rsidR="00015C69"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015C69" w:rsidRDefault="00015C69" w:rsidP="00EE30A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015C69" w:rsidRDefault="00015C69" w:rsidP="00EE30A8">
            <w:pPr>
              <w:widowControl/>
              <w:suppressAutoHyphens w:val="0"/>
              <w:autoSpaceDE w:val="0"/>
              <w:autoSpaceDN w:val="0"/>
              <w:adjustRightInd w:val="0"/>
              <w:spacing w:after="0" w:line="240" w:lineRule="auto"/>
              <w:jc w:val="both"/>
              <w:rPr>
                <w:rFonts w:eastAsia="Times New Roman" w:cs="Times New Roman"/>
                <w:lang w:eastAsia="ru-RU" w:bidi="ar-SA"/>
              </w:rPr>
            </w:pPr>
          </w:p>
          <w:p w:rsidR="00015C69" w:rsidRPr="00FC176D" w:rsidRDefault="00015C69" w:rsidP="00EE30A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015C69" w:rsidRPr="00FC176D" w:rsidTr="006C0962">
        <w:trPr>
          <w:trHeight w:val="677"/>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15C69" w:rsidRPr="00FC176D" w:rsidRDefault="00015C69" w:rsidP="00EE30A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15C69" w:rsidRPr="00FC176D" w:rsidTr="009C2DD6">
        <w:trPr>
          <w:trHeight w:val="1266"/>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15C69" w:rsidRPr="00FC176D" w:rsidRDefault="00015C69" w:rsidP="00EE30A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Pr>
                <w:rFonts w:eastAsia="Times New Roman" w:cs="Times New Roman"/>
                <w:lang w:eastAsia="ru-RU" w:bidi="ar-SA"/>
              </w:rPr>
              <w:t>е предусмотрено</w:t>
            </w:r>
          </w:p>
          <w:p w:rsidR="00015C69" w:rsidRPr="00FC176D" w:rsidRDefault="00015C69" w:rsidP="00EE30A8">
            <w:pPr>
              <w:keepNext/>
              <w:keepLines/>
              <w:widowControl/>
              <w:suppressAutoHyphens w:val="0"/>
              <w:spacing w:after="0" w:line="240" w:lineRule="auto"/>
              <w:jc w:val="both"/>
              <w:rPr>
                <w:rFonts w:eastAsia="Times New Roman" w:cs="Times New Roman"/>
                <w:caps/>
                <w:lang w:eastAsia="ru-RU" w:bidi="ar-SA"/>
              </w:rPr>
            </w:pPr>
          </w:p>
        </w:tc>
      </w:tr>
      <w:tr w:rsidR="00015C69" w:rsidRPr="00FC176D" w:rsidTr="006C0962">
        <w:trPr>
          <w:trHeight w:val="565"/>
        </w:trPr>
        <w:tc>
          <w:tcPr>
            <w:tcW w:w="242"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015C69" w:rsidRPr="00FC176D" w:rsidRDefault="00015C69" w:rsidP="00EE30A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15C69" w:rsidRPr="00DE37FC" w:rsidRDefault="00015C69" w:rsidP="00EE30A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Pr>
                <w:rFonts w:eastAsia="Times New Roman" w:cs="Times New Roman"/>
                <w:lang w:eastAsia="ru-RU" w:bidi="ar-SA"/>
              </w:rPr>
              <w:t>ы, оказываемые услуги</w:t>
            </w:r>
          </w:p>
        </w:tc>
        <w:tc>
          <w:tcPr>
            <w:tcW w:w="2825" w:type="pct"/>
            <w:tcBorders>
              <w:top w:val="single" w:sz="4" w:space="0" w:color="auto"/>
              <w:left w:val="single" w:sz="4" w:space="0" w:color="auto"/>
              <w:bottom w:val="single" w:sz="4" w:space="0" w:color="auto"/>
              <w:right w:val="single" w:sz="4" w:space="0" w:color="auto"/>
            </w:tcBorders>
          </w:tcPr>
          <w:p w:rsidR="00015C69" w:rsidRPr="00B528EF" w:rsidRDefault="00015C69" w:rsidP="00D17A42">
            <w:pPr>
              <w:widowControl/>
              <w:suppressAutoHyphens w:val="0"/>
              <w:spacing w:after="0" w:line="240" w:lineRule="auto"/>
              <w:jc w:val="both"/>
              <w:rPr>
                <w:rFonts w:eastAsia="Times New Roman" w:cs="Times New Roman"/>
                <w:lang w:eastAsia="ru-RU" w:bidi="ar-SA"/>
              </w:rPr>
            </w:pPr>
            <w:r w:rsidRPr="00CD6B83">
              <w:rPr>
                <w:rFonts w:eastAsia="Times New Roman" w:cs="Times New Roman"/>
                <w:lang w:eastAsia="ru-RU" w:bidi="ar-SA"/>
              </w:rPr>
              <w:t xml:space="preserve">Гарантийный срок на </w:t>
            </w:r>
            <w:r>
              <w:rPr>
                <w:rFonts w:eastAsia="Times New Roman" w:cs="Times New Roman"/>
                <w:lang w:eastAsia="ru-RU" w:bidi="ar-SA"/>
              </w:rPr>
              <w:t xml:space="preserve">поставляемый товар </w:t>
            </w:r>
            <w:r w:rsidRPr="00CD6B83">
              <w:rPr>
                <w:rFonts w:eastAsia="Times New Roman" w:cs="Times New Roman"/>
                <w:lang w:eastAsia="ru-RU" w:bidi="ar-SA"/>
              </w:rPr>
              <w:t xml:space="preserve"> </w:t>
            </w:r>
            <w:r>
              <w:rPr>
                <w:rFonts w:eastAsia="Times New Roman" w:cs="Times New Roman"/>
                <w:lang w:eastAsia="ru-RU" w:bidi="ar-SA"/>
              </w:rPr>
              <w:t xml:space="preserve">с момента приемки товара устанавливается: </w:t>
            </w:r>
            <w:r w:rsidRPr="00CD6B83">
              <w:rPr>
                <w:rFonts w:eastAsia="Times New Roman" w:cs="Times New Roman"/>
                <w:lang w:eastAsia="ru-RU" w:bidi="ar-SA"/>
              </w:rPr>
              <w:t xml:space="preserve">5 (пять) лет </w:t>
            </w:r>
            <w:r>
              <w:rPr>
                <w:rFonts w:eastAsia="Times New Roman" w:cs="Times New Roman"/>
                <w:lang w:eastAsia="ru-RU" w:bidi="ar-SA"/>
              </w:rPr>
              <w:t xml:space="preserve">на сервер, 2 (два) года на </w:t>
            </w:r>
            <w:r w:rsidRPr="005D1997">
              <w:rPr>
                <w:rFonts w:eastAsia="Times New Roman" w:cs="Times New Roman"/>
                <w:lang w:eastAsia="ru-RU" w:bidi="ar-SA"/>
              </w:rPr>
              <w:t xml:space="preserve"> управляемый коммутатор</w:t>
            </w:r>
            <w:r>
              <w:rPr>
                <w:rFonts w:eastAsia="Times New Roman" w:cs="Times New Roman"/>
                <w:lang w:eastAsia="ru-RU" w:bidi="ar-SA"/>
              </w:rPr>
              <w:t>.</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6D26B2" w:rsidRDefault="006D26B2"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A2264" w:rsidRDefault="009A2264"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Pr="00A434A6" w:rsidRDefault="00E57DCB" w:rsidP="00E57DCB">
      <w:pPr>
        <w:pStyle w:val="ConsPlusNormal"/>
        <w:ind w:firstLine="709"/>
        <w:jc w:val="both"/>
        <w:rPr>
          <w:rFonts w:ascii="Times New Roman" w:hAnsi="Times New Roman" w:cs="Times New Roman"/>
          <w:bCs/>
          <w:spacing w:val="-9"/>
          <w:sz w:val="24"/>
          <w:szCs w:val="24"/>
        </w:rPr>
      </w:pPr>
    </w:p>
    <w:p w:rsidR="00A434A6" w:rsidRPr="00F82902" w:rsidRDefault="00A434A6" w:rsidP="00F82902">
      <w:pPr>
        <w:spacing w:after="0" w:line="240" w:lineRule="auto"/>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xml:space="preserve"> </w:t>
      </w:r>
      <w:r w:rsidRPr="00A434A6">
        <w:rPr>
          <w:rFonts w:cs="Times New Roman"/>
          <w:i/>
        </w:rPr>
        <w:t>на</w:t>
      </w:r>
      <w:r w:rsidRPr="00A434A6">
        <w:rPr>
          <w:rFonts w:cs="Times New Roman"/>
        </w:rPr>
        <w:t xml:space="preserve"> </w:t>
      </w:r>
      <w:r w:rsidRPr="00A434A6">
        <w:rPr>
          <w:rFonts w:cs="Times New Roman"/>
          <w:i/>
        </w:rPr>
        <w:t>поставку</w:t>
      </w:r>
      <w:r w:rsidR="00F82902" w:rsidRPr="00AB4AAE">
        <w:rPr>
          <w:rFonts w:cs="Times New Roman"/>
        </w:rPr>
        <w:t xml:space="preserve"> </w:t>
      </w:r>
      <w:r w:rsidR="004D685F" w:rsidRPr="004D685F">
        <w:rPr>
          <w:rFonts w:eastAsia="Times New Roman"/>
          <w:i/>
        </w:rPr>
        <w:t>электронно-вычислительной техники</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Default="004D685F" w:rsidP="00F10D35">
      <w:pPr>
        <w:suppressAutoHyphens w:val="0"/>
        <w:autoSpaceDE w:val="0"/>
        <w:autoSpaceDN w:val="0"/>
        <w:adjustRightInd w:val="0"/>
        <w:spacing w:after="0" w:line="240" w:lineRule="auto"/>
        <w:jc w:val="both"/>
        <w:rPr>
          <w:rFonts w:eastAsia="Times New Roman" w:cs="Times New Roman"/>
          <w:lang w:eastAsia="ru-RU" w:bidi="ar-SA"/>
        </w:rPr>
      </w:pPr>
      <w:r w:rsidRPr="00A434A6">
        <w:rPr>
          <w:rFonts w:cs="Times New Roman"/>
          <w:i/>
        </w:rPr>
        <w:t>на</w:t>
      </w:r>
      <w:r w:rsidRPr="00A434A6">
        <w:rPr>
          <w:rFonts w:cs="Times New Roman"/>
        </w:rPr>
        <w:t xml:space="preserve"> </w:t>
      </w:r>
      <w:r w:rsidRPr="00A434A6">
        <w:rPr>
          <w:rFonts w:cs="Times New Roman"/>
          <w:i/>
        </w:rPr>
        <w:t>поставку</w:t>
      </w:r>
      <w:r w:rsidRPr="00AB4AAE">
        <w:rPr>
          <w:rFonts w:cs="Times New Roman"/>
        </w:rPr>
        <w:t xml:space="preserve"> </w:t>
      </w:r>
      <w:r w:rsidRPr="004D685F">
        <w:rPr>
          <w:rFonts w:eastAsia="Times New Roman"/>
          <w:i/>
        </w:rPr>
        <w:t>электронно-вычислительной техники</w:t>
      </w:r>
      <w:r w:rsidR="004B31BA">
        <w:rPr>
          <w:rFonts w:cs="Times New Roman"/>
          <w:i/>
          <w:lang w:eastAsia="ru-RU" w:bidi="ar-SA"/>
        </w:rPr>
        <w:t>.</w:t>
      </w:r>
      <w:r w:rsidR="004B31BA" w:rsidRPr="00F10D35">
        <w:rPr>
          <w:rFonts w:eastAsia="Times New Roman" w:cs="Times New Roman"/>
          <w:lang w:eastAsia="ru-RU" w:bidi="ar-SA"/>
        </w:rPr>
        <w:t xml:space="preserve"> </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80712F"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80712F" w:rsidRPr="00F10D35" w:rsidRDefault="0080712F"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80712F" w:rsidRPr="00020126" w:rsidRDefault="0080712F" w:rsidP="00FA76E0">
            <w:pPr>
              <w:widowControl/>
              <w:jc w:val="both"/>
              <w:rPr>
                <w:sz w:val="22"/>
                <w:szCs w:val="22"/>
              </w:rPr>
            </w:pPr>
            <w:r>
              <w:rPr>
                <w:sz w:val="22"/>
                <w:szCs w:val="22"/>
              </w:rPr>
              <w:t>ИНН</w:t>
            </w:r>
            <w:r w:rsidRPr="00020126">
              <w:rPr>
                <w:sz w:val="22"/>
                <w:szCs w:val="22"/>
              </w:rPr>
              <w:t xml:space="preserve"> учредителей</w:t>
            </w:r>
            <w:r>
              <w:rPr>
                <w:sz w:val="22"/>
                <w:szCs w:val="22"/>
              </w:rPr>
              <w:t xml:space="preserve"> (при наличии)</w:t>
            </w:r>
          </w:p>
        </w:tc>
        <w:tc>
          <w:tcPr>
            <w:tcW w:w="1843" w:type="pct"/>
          </w:tcPr>
          <w:p w:rsidR="0080712F" w:rsidRPr="00F10D35" w:rsidRDefault="0080712F"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80712F"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80712F" w:rsidRPr="00F10D35" w:rsidRDefault="0080712F"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80712F" w:rsidRDefault="0080712F" w:rsidP="00FA76E0">
            <w:pPr>
              <w:widowControl/>
              <w:jc w:val="both"/>
              <w:rPr>
                <w:sz w:val="22"/>
                <w:szCs w:val="22"/>
              </w:rPr>
            </w:pPr>
            <w:r>
              <w:rPr>
                <w:sz w:val="22"/>
                <w:szCs w:val="22"/>
              </w:rPr>
              <w:t xml:space="preserve">ИНН </w:t>
            </w:r>
            <w:r w:rsidRPr="00020126">
              <w:rPr>
                <w:sz w:val="22"/>
                <w:szCs w:val="22"/>
              </w:rPr>
              <w:t>членов коллегиального исполнительного органа</w:t>
            </w:r>
            <w:r>
              <w:rPr>
                <w:sz w:val="22"/>
                <w:szCs w:val="22"/>
              </w:rPr>
              <w:t xml:space="preserve"> (при наличии)</w:t>
            </w:r>
          </w:p>
        </w:tc>
        <w:tc>
          <w:tcPr>
            <w:tcW w:w="1843" w:type="pct"/>
          </w:tcPr>
          <w:p w:rsidR="0080712F" w:rsidRPr="00F10D35" w:rsidRDefault="0080712F"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80712F"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80712F" w:rsidRPr="00F10D35" w:rsidRDefault="0080712F"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80712F" w:rsidRDefault="0080712F" w:rsidP="00FA76E0">
            <w:pPr>
              <w:widowControl/>
              <w:jc w:val="both"/>
              <w:rPr>
                <w:sz w:val="22"/>
                <w:szCs w:val="22"/>
              </w:rPr>
            </w:pPr>
            <w:r>
              <w:rPr>
                <w:sz w:val="22"/>
                <w:szCs w:val="22"/>
              </w:rPr>
              <w:t xml:space="preserve">ИНН </w:t>
            </w:r>
            <w:r w:rsidRPr="00020126">
              <w:rPr>
                <w:sz w:val="22"/>
                <w:szCs w:val="22"/>
              </w:rPr>
              <w:t xml:space="preserve">лица, исполняющего функции единоличного исполнительного органа участника </w:t>
            </w:r>
            <w:r>
              <w:rPr>
                <w:sz w:val="22"/>
                <w:szCs w:val="22"/>
              </w:rPr>
              <w:t>электронного</w:t>
            </w:r>
            <w:r w:rsidRPr="00020126">
              <w:rPr>
                <w:sz w:val="22"/>
                <w:szCs w:val="22"/>
              </w:rPr>
              <w:t xml:space="preserve"> аукциона</w:t>
            </w:r>
            <w:r>
              <w:rPr>
                <w:sz w:val="22"/>
                <w:szCs w:val="22"/>
              </w:rPr>
              <w:t xml:space="preserve"> (при наличии)</w:t>
            </w:r>
          </w:p>
        </w:tc>
        <w:tc>
          <w:tcPr>
            <w:tcW w:w="1843" w:type="pct"/>
            <w:tcBorders>
              <w:bottom w:val="single" w:sz="4" w:space="0" w:color="auto"/>
            </w:tcBorders>
          </w:tcPr>
          <w:p w:rsidR="0080712F" w:rsidRPr="00F10D35" w:rsidRDefault="0080712F"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80712F" w:rsidRPr="0080712F" w:rsidRDefault="0080712F" w:rsidP="0080712F">
      <w:pPr>
        <w:suppressAutoHyphens w:val="0"/>
        <w:autoSpaceDE w:val="0"/>
        <w:autoSpaceDN w:val="0"/>
        <w:adjustRightInd w:val="0"/>
        <w:spacing w:after="0" w:line="240" w:lineRule="auto"/>
        <w:jc w:val="both"/>
        <w:rPr>
          <w:rFonts w:eastAsia="Times New Roman" w:cs="Times New Roman"/>
          <w:b/>
          <w:i/>
          <w:lang w:eastAsia="ru-RU" w:bidi="ar-SA"/>
        </w:rPr>
      </w:pPr>
      <w:r w:rsidRPr="0080712F">
        <w:rPr>
          <w:rFonts w:eastAsia="Times New Roman" w:cs="Times New Roman"/>
          <w:b/>
          <w:i/>
          <w:lang w:eastAsia="ru-RU" w:bidi="ar-SA"/>
        </w:rPr>
        <w:t>Заверяю правильность всех данных.</w:t>
      </w:r>
    </w:p>
    <w:p w:rsidR="0080712F" w:rsidRPr="0080712F" w:rsidRDefault="0080712F" w:rsidP="0080712F">
      <w:pPr>
        <w:suppressAutoHyphens w:val="0"/>
        <w:autoSpaceDE w:val="0"/>
        <w:autoSpaceDN w:val="0"/>
        <w:adjustRightInd w:val="0"/>
        <w:spacing w:after="0" w:line="240" w:lineRule="auto"/>
        <w:jc w:val="both"/>
        <w:rPr>
          <w:rFonts w:eastAsia="Times New Roman" w:cs="Times New Roman"/>
          <w:b/>
          <w:i/>
          <w:lang w:eastAsia="ru-RU" w:bidi="ar-SA"/>
        </w:rPr>
      </w:pPr>
    </w:p>
    <w:p w:rsid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80712F" w:rsidRPr="00F10D35" w:rsidRDefault="0080712F"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10D35">
        <w:rPr>
          <w:rFonts w:eastAsia="Times New Roman" w:cs="Times New Roman"/>
          <w:b/>
          <w:i/>
          <w:sz w:val="22"/>
          <w:szCs w:val="22"/>
          <w:lang w:eastAsia="ru-RU" w:bidi="ar-SA"/>
        </w:rPr>
        <w:t>Примечание.</w:t>
      </w:r>
      <w:r w:rsidRPr="00F10D35">
        <w:rPr>
          <w:rFonts w:eastAsia="Times New Roman" w:cs="Times New Roman"/>
          <w:sz w:val="22"/>
          <w:szCs w:val="22"/>
          <w:lang w:eastAsia="ru-RU" w:bidi="ar-SA"/>
        </w:rPr>
        <w:t xml:space="preserve"> </w:t>
      </w:r>
      <w:proofErr w:type="gramStart"/>
      <w:r w:rsidRPr="00F10D3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10D3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10D35" w:rsidRPr="00F10D35" w:rsidRDefault="00F10D35" w:rsidP="00F10D35">
      <w:pPr>
        <w:suppressAutoHyphens w:val="0"/>
        <w:autoSpaceDE w:val="0"/>
        <w:autoSpaceDN w:val="0"/>
        <w:adjustRightInd w:val="0"/>
        <w:spacing w:after="0" w:line="240" w:lineRule="auto"/>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10D35" w:rsidP="00F10D35">
      <w:pPr>
        <w:suppressAutoHyphens w:val="0"/>
        <w:autoSpaceDE w:val="0"/>
        <w:autoSpaceDN w:val="0"/>
        <w:adjustRightInd w:val="0"/>
        <w:spacing w:after="0" w:line="240" w:lineRule="auto"/>
        <w:ind w:firstLine="567"/>
        <w:jc w:val="center"/>
        <w:rPr>
          <w:rFonts w:eastAsia="Times New Roman" w:cs="Times New Roman"/>
          <w:sz w:val="20"/>
          <w:szCs w:val="20"/>
          <w:lang w:eastAsia="ru-RU" w:bidi="ar-SA"/>
        </w:rPr>
      </w:pPr>
      <w:r w:rsidRPr="00F10D35">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D685F" w:rsidRPr="00A434A6">
        <w:rPr>
          <w:rFonts w:cs="Times New Roman"/>
          <w:i/>
        </w:rPr>
        <w:t>на</w:t>
      </w:r>
      <w:r w:rsidR="004D685F" w:rsidRPr="00A434A6">
        <w:rPr>
          <w:rFonts w:cs="Times New Roman"/>
        </w:rPr>
        <w:t xml:space="preserve"> </w:t>
      </w:r>
      <w:r w:rsidR="004D685F" w:rsidRPr="00A434A6">
        <w:rPr>
          <w:rFonts w:cs="Times New Roman"/>
          <w:i/>
        </w:rPr>
        <w:t>поставку</w:t>
      </w:r>
      <w:r w:rsidR="004D685F" w:rsidRPr="00AB4AAE">
        <w:rPr>
          <w:rFonts w:cs="Times New Roman"/>
        </w:rPr>
        <w:t xml:space="preserve"> </w:t>
      </w:r>
      <w:r w:rsidR="004D685F" w:rsidRPr="004D685F">
        <w:rPr>
          <w:rFonts w:eastAsia="Times New Roman"/>
          <w:i/>
        </w:rPr>
        <w:t>электронно-вычислительной техники</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 xml:space="preserve">(МУНИЦИПАЛЬНЫЙ КОНТРАКТ, </w:t>
      </w:r>
      <w:proofErr w:type="gramEnd"/>
    </w:p>
    <w:p w:rsid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ГРАЖДАНСКО-ПРАВОВОЙ ДОГОВОР)</w:t>
      </w:r>
      <w:proofErr w:type="gramEnd"/>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A933FF" w:rsidRPr="00FC176D" w:rsidRDefault="00A933FF" w:rsidP="00FC176D">
      <w:pPr>
        <w:suppressAutoHyphens w:val="0"/>
        <w:autoSpaceDE w:val="0"/>
        <w:autoSpaceDN w:val="0"/>
        <w:adjustRightInd w:val="0"/>
        <w:spacing w:after="0" w:line="240" w:lineRule="auto"/>
        <w:jc w:val="right"/>
        <w:rPr>
          <w:rFonts w:eastAsia="Times New Roman" w:cs="Times New Roman"/>
          <w:b/>
          <w:lang w:eastAsia="ru-RU" w:bidi="ar-SA"/>
        </w:rPr>
      </w:pPr>
    </w:p>
    <w:p w:rsidR="004C7A87" w:rsidRPr="004C7A87" w:rsidRDefault="004C7A87" w:rsidP="004C7A87">
      <w:pPr>
        <w:autoSpaceDE w:val="0"/>
        <w:autoSpaceDN w:val="0"/>
        <w:adjustRightInd w:val="0"/>
        <w:spacing w:after="0" w:line="240" w:lineRule="auto"/>
        <w:jc w:val="center"/>
        <w:rPr>
          <w:rFonts w:eastAsia="Times New Roman" w:cs="Times New Roman"/>
          <w:b/>
          <w:snapToGrid w:val="0"/>
          <w:lang w:eastAsia="ru-RU"/>
        </w:rPr>
      </w:pPr>
      <w:r w:rsidRPr="004C7A87">
        <w:rPr>
          <w:rFonts w:eastAsia="Times New Roman" w:cs="Times New Roman"/>
          <w:b/>
          <w:snapToGrid w:val="0"/>
          <w:lang w:eastAsia="ru-RU"/>
        </w:rPr>
        <w:t>КОНТРАКТ №______</w:t>
      </w:r>
    </w:p>
    <w:p w:rsidR="004C7A87" w:rsidRPr="004C7A87" w:rsidRDefault="004C7A87" w:rsidP="004C7A87">
      <w:pPr>
        <w:autoSpaceDE w:val="0"/>
        <w:autoSpaceDN w:val="0"/>
        <w:adjustRightInd w:val="0"/>
        <w:spacing w:after="0" w:line="240" w:lineRule="auto"/>
        <w:rPr>
          <w:rFonts w:eastAsia="Times New Roman" w:cs="Times New Roman"/>
          <w:b/>
          <w:snapToGrid w:val="0"/>
          <w:lang w:eastAsia="ru-RU"/>
        </w:rPr>
      </w:pPr>
    </w:p>
    <w:p w:rsidR="00FC10C3" w:rsidRDefault="004C7A87" w:rsidP="00223D55">
      <w:pPr>
        <w:pStyle w:val="ConsPlusNonformat"/>
        <w:widowControl/>
        <w:rPr>
          <w:rFonts w:ascii="Times New Roman" w:hAnsi="Times New Roman" w:cs="Times New Roman"/>
          <w:sz w:val="24"/>
          <w:szCs w:val="24"/>
          <w:lang w:bidi="hi-IN"/>
        </w:rPr>
      </w:pPr>
      <w:r w:rsidRPr="004C7A87">
        <w:rPr>
          <w:rFonts w:ascii="Times New Roman" w:hAnsi="Times New Roman" w:cs="Times New Roman"/>
          <w:sz w:val="24"/>
          <w:szCs w:val="24"/>
          <w:lang w:bidi="hi-IN"/>
        </w:rPr>
        <w:t>г. Иваново</w:t>
      </w:r>
      <w:r w:rsidR="00223D55">
        <w:rPr>
          <w:rFonts w:ascii="Times New Roman" w:hAnsi="Times New Roman" w:cs="Times New Roman"/>
          <w:sz w:val="24"/>
          <w:szCs w:val="24"/>
          <w:lang w:bidi="hi-IN"/>
        </w:rPr>
        <w:t xml:space="preserve">                                                                                                          </w:t>
      </w:r>
      <w:r w:rsidRPr="004C7A87">
        <w:rPr>
          <w:rFonts w:ascii="Times New Roman" w:hAnsi="Times New Roman" w:cs="Times New Roman"/>
          <w:i/>
          <w:sz w:val="24"/>
          <w:szCs w:val="24"/>
          <w:lang w:bidi="hi-IN"/>
        </w:rPr>
        <w:t xml:space="preserve"> </w:t>
      </w:r>
      <w:r w:rsidRPr="004C7A87">
        <w:rPr>
          <w:rFonts w:ascii="Times New Roman" w:hAnsi="Times New Roman" w:cs="Times New Roman"/>
          <w:sz w:val="24"/>
          <w:szCs w:val="24"/>
          <w:lang w:bidi="hi-IN"/>
        </w:rPr>
        <w:t>«____»________2014 г.</w:t>
      </w:r>
    </w:p>
    <w:p w:rsidR="00223D55" w:rsidRDefault="00223D55" w:rsidP="00223D55">
      <w:pPr>
        <w:pStyle w:val="ConsPlusNonformat"/>
        <w:widowControl/>
        <w:rPr>
          <w:rFonts w:ascii="Times New Roman" w:hAnsi="Times New Roman" w:cs="Times New Roman"/>
          <w:sz w:val="24"/>
          <w:szCs w:val="24"/>
          <w:lang w:bidi="hi-IN"/>
        </w:rPr>
      </w:pPr>
    </w:p>
    <w:p w:rsidR="00223D55" w:rsidRDefault="00223D55" w:rsidP="00223D55">
      <w:pPr>
        <w:pStyle w:val="ConsPlusNonformat"/>
        <w:widowControl/>
        <w:rPr>
          <w:rFonts w:ascii="Times New Roman" w:hAnsi="Times New Roman" w:cs="Times New Roman"/>
        </w:rPr>
      </w:pPr>
    </w:p>
    <w:p w:rsidR="00CD6B83" w:rsidRPr="00CD6B83" w:rsidRDefault="00CD6B83" w:rsidP="00CD6B83">
      <w:pPr>
        <w:widowControl/>
        <w:suppressAutoHyphens w:val="0"/>
        <w:spacing w:after="0" w:line="240" w:lineRule="auto"/>
        <w:ind w:left="-540" w:firstLine="540"/>
        <w:jc w:val="both"/>
        <w:rPr>
          <w:rFonts w:eastAsia="Times New Roman" w:cs="Times New Roman"/>
          <w:lang w:eastAsia="ru-RU" w:bidi="ar-SA"/>
        </w:rPr>
      </w:pPr>
      <w:proofErr w:type="gramStart"/>
      <w:r w:rsidRPr="00CD6B83">
        <w:rPr>
          <w:rFonts w:eastAsia="Times New Roman" w:cs="Times New Roman"/>
          <w:lang w:eastAsia="ru-RU" w:bidi="ar-SA"/>
        </w:rPr>
        <w:t>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___________________________________, именуемое в дальнейшем «Поставщик», в лице ___________________________________________, действующего на основании Устава, с другой Стороны, совместно именуемые в дальнейшем «Стороны» или по отдельности «Сторона», с соблюдением</w:t>
      </w:r>
      <w:proofErr w:type="gramEnd"/>
      <w:r w:rsidRPr="00CD6B83">
        <w:rPr>
          <w:rFonts w:eastAsia="Times New Roman" w:cs="Times New Roman"/>
          <w:lang w:eastAsia="ru-RU" w:bidi="ar-SA"/>
        </w:rPr>
        <w:t xml:space="preserve"> требований Гражданского кодекса Российской Федерации,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w:t>
      </w:r>
      <w:r w:rsidR="00D17A42">
        <w:rPr>
          <w:rFonts w:eastAsia="Times New Roman" w:cs="Times New Roman"/>
          <w:lang w:eastAsia="ru-RU" w:bidi="ar-SA"/>
        </w:rPr>
        <w:t xml:space="preserve">руководствуясь протоколом ______________________ № ____ </w:t>
      </w:r>
      <w:proofErr w:type="gramStart"/>
      <w:r w:rsidR="00D17A42">
        <w:rPr>
          <w:rFonts w:eastAsia="Times New Roman" w:cs="Times New Roman"/>
          <w:lang w:eastAsia="ru-RU" w:bidi="ar-SA"/>
        </w:rPr>
        <w:t>от</w:t>
      </w:r>
      <w:proofErr w:type="gramEnd"/>
      <w:r w:rsidR="00D17A42">
        <w:rPr>
          <w:rFonts w:eastAsia="Times New Roman" w:cs="Times New Roman"/>
          <w:lang w:eastAsia="ru-RU" w:bidi="ar-SA"/>
        </w:rPr>
        <w:t xml:space="preserve"> ____________, </w:t>
      </w:r>
      <w:r w:rsidRPr="00CD6B83">
        <w:rPr>
          <w:rFonts w:eastAsia="Times New Roman" w:cs="Times New Roman"/>
          <w:lang w:eastAsia="ru-RU" w:bidi="ar-SA"/>
        </w:rPr>
        <w:t xml:space="preserve">заключили настоящий </w:t>
      </w:r>
      <w:r w:rsidR="00D17A42">
        <w:rPr>
          <w:rFonts w:eastAsia="Times New Roman" w:cs="Times New Roman"/>
          <w:lang w:eastAsia="ru-RU" w:bidi="ar-SA"/>
        </w:rPr>
        <w:t xml:space="preserve">муниципальный </w:t>
      </w:r>
      <w:r w:rsidRPr="00CD6B83">
        <w:rPr>
          <w:rFonts w:eastAsia="Times New Roman" w:cs="Times New Roman"/>
          <w:lang w:eastAsia="ru-RU" w:bidi="ar-SA"/>
        </w:rPr>
        <w:t>контракт (далее - Контракт) о нижеследующем:</w:t>
      </w:r>
    </w:p>
    <w:p w:rsidR="00CD6B83" w:rsidRPr="00CD6B83" w:rsidRDefault="00CD6B83" w:rsidP="00CD6B83">
      <w:pPr>
        <w:widowControl/>
        <w:suppressAutoHyphens w:val="0"/>
        <w:spacing w:after="0" w:line="240" w:lineRule="auto"/>
        <w:ind w:left="-540" w:firstLine="540"/>
        <w:jc w:val="both"/>
        <w:rPr>
          <w:rFonts w:eastAsia="Times New Roman" w:cs="Times New Roman"/>
          <w:b/>
          <w:lang w:eastAsia="ru-RU" w:bidi="ar-SA"/>
        </w:rPr>
      </w:pPr>
    </w:p>
    <w:p w:rsidR="00CD6B83" w:rsidRPr="00CD6B83" w:rsidRDefault="00CD6B83" w:rsidP="00CD6B83">
      <w:pPr>
        <w:widowControl/>
        <w:suppressAutoHyphens w:val="0"/>
        <w:spacing w:after="0" w:line="240" w:lineRule="auto"/>
        <w:jc w:val="center"/>
        <w:rPr>
          <w:rFonts w:eastAsia="Times New Roman" w:cs="Times New Roman"/>
          <w:b/>
          <w:lang w:eastAsia="ru-RU" w:bidi="ar-SA"/>
        </w:rPr>
      </w:pPr>
      <w:r w:rsidRPr="00CD6B83">
        <w:rPr>
          <w:rFonts w:eastAsia="Times New Roman" w:cs="Times New Roman"/>
          <w:b/>
          <w:lang w:eastAsia="ru-RU" w:bidi="ar-SA"/>
        </w:rPr>
        <w:t>1. Предмет Контракта</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1.1. По настоящему Контракту Поставщик принимает на себя обязанности по поставке Заказчику электронно-вычислительной техники (далее - Товар), а Заказчик принять и оплатить Товар.</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 xml:space="preserve">1.2. </w:t>
      </w:r>
      <w:proofErr w:type="gramStart"/>
      <w:r w:rsidRPr="00CD6B83">
        <w:rPr>
          <w:rFonts w:eastAsia="Times New Roman" w:cs="Times New Roman"/>
          <w:lang w:eastAsia="ru-RU" w:bidi="ar-SA"/>
        </w:rPr>
        <w:t xml:space="preserve">Наименование, цена, количество (объем) и качество поставляемого по настоящему Контракту Товара, указаны в Спецификации на Товар, являющейся неотъемлемой частью настоящего Контракта (далее – Приложение № 1).  </w:t>
      </w:r>
      <w:proofErr w:type="gramEnd"/>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1.3. Поставщик гарантирует, что Товар передается свободным от прав третьих лиц и не является предметом залога, спора, ареста или иного обременения.</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1.4. Товар по качеству соответствует своему предназначению, имеет сертификат соответствия.</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1.5. По окончании поставки товаров в полном объёме стороны составляют акт приемки-передачи товаров, который является основанием для оплаты принятых товаров.</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p>
    <w:p w:rsidR="00CD6B83" w:rsidRPr="00CD6B83" w:rsidRDefault="00CD6B83" w:rsidP="00CD6B83">
      <w:pPr>
        <w:widowControl/>
        <w:suppressAutoHyphens w:val="0"/>
        <w:spacing w:after="0" w:line="240" w:lineRule="auto"/>
        <w:jc w:val="center"/>
        <w:rPr>
          <w:rFonts w:eastAsia="Times New Roman" w:cs="Times New Roman"/>
          <w:b/>
          <w:lang w:eastAsia="ru-RU" w:bidi="ar-SA"/>
        </w:rPr>
      </w:pPr>
      <w:r w:rsidRPr="00CD6B83">
        <w:rPr>
          <w:rFonts w:eastAsia="Times New Roman" w:cs="Times New Roman"/>
          <w:b/>
          <w:lang w:eastAsia="ru-RU" w:bidi="ar-SA"/>
        </w:rPr>
        <w:t>2. Цена Контракта и порядок расчетов</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autoSpaceDE w:val="0"/>
        <w:autoSpaceDN w:val="0"/>
        <w:adjustRightInd w:val="0"/>
        <w:spacing w:after="0" w:line="240" w:lineRule="auto"/>
        <w:ind w:left="-567" w:firstLine="567"/>
        <w:jc w:val="both"/>
        <w:rPr>
          <w:rFonts w:cs="Times New Roman"/>
        </w:rPr>
      </w:pPr>
      <w:r w:rsidRPr="00CD6B83">
        <w:rPr>
          <w:rFonts w:eastAsia="Times New Roman" w:cs="Times New Roman"/>
          <w:lang w:eastAsia="ru-RU" w:bidi="ar-SA"/>
        </w:rPr>
        <w:t xml:space="preserve">2.1. </w:t>
      </w:r>
      <w:r w:rsidRPr="00CD6B83">
        <w:rPr>
          <w:rFonts w:cs="Times New Roman"/>
        </w:rPr>
        <w:t>Цена настоящего Контракта составляет: _______________ руб</w:t>
      </w:r>
      <w:proofErr w:type="gramStart"/>
      <w:r w:rsidRPr="00CD6B83">
        <w:rPr>
          <w:rFonts w:cs="Times New Roman"/>
        </w:rPr>
        <w:t xml:space="preserve">. (___________________) </w:t>
      </w:r>
      <w:proofErr w:type="gramEnd"/>
      <w:r w:rsidRPr="00CD6B83">
        <w:rPr>
          <w:rFonts w:cs="Times New Roman"/>
        </w:rPr>
        <w:t xml:space="preserve">рублей __ копеек, в том числе НДС </w:t>
      </w:r>
      <w:r w:rsidRPr="00CD6B83">
        <w:rPr>
          <w:rFonts w:eastAsia="Calibri" w:cs="Times New Roman"/>
          <w:vertAlign w:val="superscript"/>
          <w:lang w:eastAsia="en-US"/>
        </w:rPr>
        <w:footnoteReference w:customMarkFollows="1" w:id="4"/>
        <w:t>*</w:t>
      </w:r>
      <w:r w:rsidRPr="00CD6B83">
        <w:rPr>
          <w:rFonts w:cs="Times New Roman"/>
        </w:rPr>
        <w:t xml:space="preserve">________________. </w:t>
      </w:r>
    </w:p>
    <w:p w:rsidR="00CD6B83" w:rsidRPr="00CD6B83" w:rsidRDefault="00CD6B83" w:rsidP="00CD6B83">
      <w:pPr>
        <w:widowControl/>
        <w:suppressAutoHyphens w:val="0"/>
        <w:autoSpaceDE w:val="0"/>
        <w:autoSpaceDN w:val="0"/>
        <w:adjustRightInd w:val="0"/>
        <w:spacing w:after="0" w:line="240" w:lineRule="auto"/>
        <w:ind w:left="-567" w:firstLine="567"/>
        <w:jc w:val="both"/>
        <w:rPr>
          <w:rFonts w:cs="Times New Roman"/>
        </w:rPr>
      </w:pPr>
      <w:r w:rsidRPr="00CD6B83">
        <w:rPr>
          <w:rFonts w:eastAsia="Times New Roman" w:cs="Times New Roman"/>
          <w:lang w:eastAsia="ru-RU" w:bidi="ar-SA"/>
        </w:rPr>
        <w:t xml:space="preserve">2.2. </w:t>
      </w:r>
      <w:r w:rsidRPr="00CD6B83">
        <w:rPr>
          <w:rFonts w:cs="Times New Roman"/>
        </w:rPr>
        <w:t>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2.3. Цена Контракта является твердой и не может изменяться в ходе его исполнения за исключением случая предусмотренного п. 2.4.</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2.4.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lastRenderedPageBreak/>
        <w:t xml:space="preserve">2.5. Оплата производится в форме безналичного расчета в полном размере стоимости Контракта после факта поставки на основании подписанной Сторонами товарной накладной и </w:t>
      </w:r>
      <w:proofErr w:type="gramStart"/>
      <w:r w:rsidRPr="00CD6B83">
        <w:rPr>
          <w:rFonts w:eastAsia="Times New Roman" w:cs="Times New Roman"/>
          <w:lang w:eastAsia="ru-RU" w:bidi="ar-SA"/>
        </w:rPr>
        <w:t>выставленных</w:t>
      </w:r>
      <w:proofErr w:type="gramEnd"/>
      <w:r w:rsidRPr="00CD6B83">
        <w:rPr>
          <w:rFonts w:eastAsia="Times New Roman" w:cs="Times New Roman"/>
          <w:lang w:eastAsia="ru-RU" w:bidi="ar-SA"/>
        </w:rPr>
        <w:t xml:space="preserve"> счет-фактуры и счета Поставщика. При этом датой поставки товара считается дата подписания акта приёма-передачи товара надлежаще уполномоченными представителями Сторон в соответствии с пунктом 3.9 Контракта.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2.6. Отказ Поставщика от выполнения своих обязательств возможен только вследствие наступления обстоятельств непреодолимой силы.</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2.7.  Оплата</w:t>
      </w:r>
      <w:r w:rsidRPr="00CD6B83">
        <w:rPr>
          <w:rFonts w:eastAsia="Times New Roman" w:cs="Times New Roman"/>
          <w:bCs/>
          <w:lang w:eastAsia="ru-RU" w:bidi="ar-SA"/>
        </w:rPr>
        <w:t xml:space="preserve"> за счет средств бюджета города Иванова.</w:t>
      </w: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2.8. В случае</w:t>
      </w:r>
      <w:proofErr w:type="gramStart"/>
      <w:r w:rsidRPr="00CD6B83">
        <w:rPr>
          <w:rFonts w:cs="Times New Roman"/>
        </w:rPr>
        <w:t>,</w:t>
      </w:r>
      <w:proofErr w:type="gramEnd"/>
      <w:r w:rsidRPr="00CD6B83">
        <w:rPr>
          <w:rFonts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jc w:val="center"/>
        <w:rPr>
          <w:rFonts w:eastAsia="Times New Roman" w:cs="Times New Roman"/>
          <w:b/>
          <w:lang w:eastAsia="ru-RU" w:bidi="ar-SA"/>
        </w:rPr>
      </w:pPr>
      <w:r w:rsidRPr="00CD6B83">
        <w:rPr>
          <w:rFonts w:eastAsia="Times New Roman" w:cs="Times New Roman"/>
          <w:b/>
          <w:lang w:eastAsia="ru-RU" w:bidi="ar-SA"/>
        </w:rPr>
        <w:t>3. Сроки и условия поставки</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3.1. Товар должен быть поставлен не позднее 5 (пяти) дней с момента подписания Контракта. По согласованию с Заказчиком возможна досрочная поставка товара.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3.2. Поставка товара осуществляется силами и за счет средств Поставщика. Риск утраты или порчи товара в процессе его поставки несет Поставщик.</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3.3. 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3.4. Поставляемый товар должен по качеству и комплектности соответствовать техническим характеристикам, указанным в спецификации (Приложение № 1 к муниципальному контракту), быть исправным.</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3.5. Весь поставляемый Товар должен быть промышленной сборки и иметь техническую документацию.</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 xml:space="preserve">3.6. Упаковка и маркировка товара должны соответствовать требованиям ГОСТа, импортный товар, оборудование – международным стандартам. </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3.7.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3.8. Упаковка должна обеспечивать сохранность товара при транспортировке и погрузо-разгрузочных работах к месту доставки.</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 xml:space="preserve">3.9. При поставке товара Сторонами оформляется акт приемки-передачи товара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3.10. Подписанный между Заказчиком и Поставщиком акт сдачи-приемки товара является основанием для оплаты Поставщику поставленного товара.</w:t>
      </w:r>
    </w:p>
    <w:p w:rsidR="00CD6B83" w:rsidRPr="00CD6B83" w:rsidRDefault="00CD6B83" w:rsidP="00CD6B83">
      <w:pPr>
        <w:widowControl/>
        <w:suppressAutoHyphens w:val="0"/>
        <w:spacing w:after="0" w:line="240" w:lineRule="auto"/>
        <w:ind w:left="-567" w:firstLine="567"/>
        <w:jc w:val="both"/>
        <w:rPr>
          <w:rFonts w:eastAsia="Times New Roman" w:cs="Times New Roman"/>
          <w:b/>
          <w:lang w:eastAsia="ru-RU" w:bidi="ar-SA"/>
        </w:rPr>
      </w:pPr>
      <w:r w:rsidRPr="00CD6B83">
        <w:rPr>
          <w:rFonts w:eastAsia="Times New Roman" w:cs="Times New Roman"/>
          <w:lang w:eastAsia="ru-RU" w:bidi="ar-SA"/>
        </w:rPr>
        <w:t xml:space="preserve">3.11. Товар поставляется по адресу: 153012, г. Иваново, ул. </w:t>
      </w:r>
      <w:proofErr w:type="gramStart"/>
      <w:r w:rsidRPr="00CD6B83">
        <w:rPr>
          <w:rFonts w:eastAsia="Times New Roman" w:cs="Times New Roman"/>
          <w:lang w:eastAsia="ru-RU" w:bidi="ar-SA"/>
        </w:rPr>
        <w:t>Советская</w:t>
      </w:r>
      <w:proofErr w:type="gramEnd"/>
      <w:r w:rsidRPr="00CD6B83">
        <w:rPr>
          <w:rFonts w:eastAsia="Times New Roman" w:cs="Times New Roman"/>
          <w:lang w:eastAsia="ru-RU" w:bidi="ar-SA"/>
        </w:rPr>
        <w:t>, д. 25.</w:t>
      </w: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 xml:space="preserve">3.12. Заказчик обязан принять Товар и оформить заключение по результатам проведенной своими силами экспертизы поставленного Товара (либо в соответствии с частью 4 статьи 94 </w:t>
      </w:r>
      <w:r w:rsidRPr="00CD6B83">
        <w:rPr>
          <w:rFonts w:eastAsia="Calibri" w:cs="Times New Roman"/>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jc w:val="center"/>
        <w:rPr>
          <w:rFonts w:eastAsia="Times New Roman" w:cs="Times New Roman"/>
          <w:b/>
          <w:lang w:eastAsia="ru-RU" w:bidi="ar-SA"/>
        </w:rPr>
      </w:pPr>
      <w:r w:rsidRPr="00CD6B83">
        <w:rPr>
          <w:rFonts w:eastAsia="Times New Roman" w:cs="Times New Roman"/>
          <w:b/>
          <w:lang w:eastAsia="ru-RU" w:bidi="ar-SA"/>
        </w:rPr>
        <w:t>4. Права и обязанности Сторон</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4.1. Заказчик вправе:</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4.1.1. Требовать поставки качественных товаров и в срок установленный Контрактом;</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4.2. Заказчик обязуется:</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4.2.1. Принять качественный товар и оплатить его.</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lastRenderedPageBreak/>
        <w:t>4.3. Поставщик вправе:</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4.3.1. Получить оплату за поставленный товар на условиях Контракта;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4.3.2. Поставить товар досрочно, с согласия Заказчика.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4.4. Поставщик обязуется:</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4.4.1. Передать Заказчику в обусловленный срок закупаемые товары;</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BA7DDF" w:rsidRPr="00FC10C3" w:rsidRDefault="00BA7DDF" w:rsidP="00BA7DDF">
      <w:pPr>
        <w:shd w:val="clear" w:color="auto" w:fill="FFFFFF"/>
        <w:tabs>
          <w:tab w:val="left" w:pos="461"/>
        </w:tabs>
        <w:autoSpaceDE w:val="0"/>
        <w:autoSpaceDN w:val="0"/>
        <w:adjustRightInd w:val="0"/>
        <w:spacing w:after="0"/>
        <w:ind w:left="-567" w:firstLine="567"/>
        <w:jc w:val="both"/>
        <w:rPr>
          <w:rFonts w:cs="Times New Roman"/>
        </w:rPr>
      </w:pPr>
      <w:r>
        <w:rPr>
          <w:rFonts w:eastAsia="Times New Roman" w:cs="Times New Roman"/>
          <w:lang w:eastAsia="ru-RU" w:bidi="ar-SA"/>
        </w:rPr>
        <w:t>4.4.3.</w:t>
      </w:r>
      <w:r w:rsidRPr="00FC10C3">
        <w:rPr>
          <w:rFonts w:cs="Times New Roman"/>
        </w:rPr>
        <w:t xml:space="preserve"> </w:t>
      </w:r>
      <w:r w:rsidRPr="00FC10C3">
        <w:rPr>
          <w:rFonts w:cs="Times New Roman"/>
          <w:color w:val="000000"/>
        </w:rPr>
        <w:t xml:space="preserve">В случае если товар подлежит обязательной сертификации, передать Заказчику сертификат качества на товар, </w:t>
      </w:r>
      <w:r w:rsidRPr="00FC10C3">
        <w:rPr>
          <w:rFonts w:cs="Times New Roman"/>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FC10C3">
        <w:rPr>
          <w:rFonts w:cs="Times New Roman"/>
        </w:rPr>
        <w:t>постгарантийный</w:t>
      </w:r>
      <w:proofErr w:type="spellEnd"/>
      <w:r w:rsidRPr="00FC10C3">
        <w:rPr>
          <w:rFonts w:cs="Times New Roman"/>
        </w:rPr>
        <w:t xml:space="preserve"> период, другие документы, предусмотренные законом или иными правовыми актами и т.д.</w:t>
      </w:r>
    </w:p>
    <w:p w:rsidR="00BA7DDF" w:rsidRPr="00FC10C3" w:rsidRDefault="00BA7DDF" w:rsidP="00BA7DDF">
      <w:pPr>
        <w:shd w:val="clear" w:color="auto" w:fill="FFFFFF"/>
        <w:tabs>
          <w:tab w:val="left" w:pos="461"/>
        </w:tabs>
        <w:autoSpaceDE w:val="0"/>
        <w:autoSpaceDN w:val="0"/>
        <w:adjustRightInd w:val="0"/>
        <w:spacing w:after="0"/>
        <w:ind w:left="-567" w:firstLine="567"/>
        <w:jc w:val="both"/>
        <w:rPr>
          <w:rFonts w:cs="Times New Roman"/>
        </w:rPr>
      </w:pPr>
      <w:r w:rsidRPr="00FC10C3">
        <w:rPr>
          <w:rFonts w:cs="Times New Roma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4.4.4. Восполнить недопоставку товара в ассортименте недопоставленного товара;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4.4.5.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157E38" w:rsidRDefault="00157E38"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jc w:val="center"/>
        <w:rPr>
          <w:rFonts w:eastAsia="Times New Roman" w:cs="Times New Roman"/>
          <w:b/>
          <w:lang w:eastAsia="ru-RU" w:bidi="ar-SA"/>
        </w:rPr>
      </w:pPr>
      <w:r w:rsidRPr="00CD6B83">
        <w:rPr>
          <w:rFonts w:eastAsia="Times New Roman" w:cs="Times New Roman"/>
          <w:b/>
          <w:lang w:eastAsia="ru-RU" w:bidi="ar-SA"/>
        </w:rPr>
        <w:t>5. Гарантии</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5.2. Поставщик гарантирует, что товар передается свободным от прав третьих лиц и не является предметом залога, ареста или иного обременения.</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5.3. Поставщик несет все расходы по устранению дефектов товара (замене дефектного товара), выявленных Заказчиком в течение гарантийного срока.</w:t>
      </w:r>
    </w:p>
    <w:p w:rsidR="00F6695F"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 xml:space="preserve">5.4. </w:t>
      </w:r>
      <w:r w:rsidR="00F6695F" w:rsidRPr="00CD6B83">
        <w:rPr>
          <w:rFonts w:eastAsia="Times New Roman" w:cs="Times New Roman"/>
          <w:lang w:eastAsia="ru-RU" w:bidi="ar-SA"/>
        </w:rPr>
        <w:t xml:space="preserve">Гарантийный срок на </w:t>
      </w:r>
      <w:r w:rsidR="00F6695F">
        <w:rPr>
          <w:rFonts w:eastAsia="Times New Roman" w:cs="Times New Roman"/>
          <w:lang w:eastAsia="ru-RU" w:bidi="ar-SA"/>
        </w:rPr>
        <w:t xml:space="preserve">поставляемый товар </w:t>
      </w:r>
      <w:r w:rsidR="00F6695F" w:rsidRPr="00CD6B83">
        <w:rPr>
          <w:rFonts w:eastAsia="Times New Roman" w:cs="Times New Roman"/>
          <w:lang w:eastAsia="ru-RU" w:bidi="ar-SA"/>
        </w:rPr>
        <w:t xml:space="preserve"> </w:t>
      </w:r>
      <w:r w:rsidR="00F6695F">
        <w:rPr>
          <w:rFonts w:eastAsia="Times New Roman" w:cs="Times New Roman"/>
          <w:lang w:eastAsia="ru-RU" w:bidi="ar-SA"/>
        </w:rPr>
        <w:t xml:space="preserve">с момента приемки товара устанавливается: </w:t>
      </w:r>
      <w:r w:rsidR="00F6695F" w:rsidRPr="00CD6B83">
        <w:rPr>
          <w:rFonts w:eastAsia="Times New Roman" w:cs="Times New Roman"/>
          <w:lang w:eastAsia="ru-RU" w:bidi="ar-SA"/>
        </w:rPr>
        <w:t xml:space="preserve">5 (пять) лет </w:t>
      </w:r>
      <w:r w:rsidR="00F6695F">
        <w:rPr>
          <w:rFonts w:eastAsia="Times New Roman" w:cs="Times New Roman"/>
          <w:lang w:eastAsia="ru-RU" w:bidi="ar-SA"/>
        </w:rPr>
        <w:t xml:space="preserve">на сервер, 2 (два) года на </w:t>
      </w:r>
      <w:r w:rsidR="00F6695F" w:rsidRPr="005D1997">
        <w:rPr>
          <w:rFonts w:eastAsia="Times New Roman" w:cs="Times New Roman"/>
          <w:lang w:eastAsia="ru-RU" w:bidi="ar-SA"/>
        </w:rPr>
        <w:t xml:space="preserve"> управляемый коммутатор</w:t>
      </w:r>
      <w:r w:rsidR="00F6695F">
        <w:rPr>
          <w:rFonts w:eastAsia="Times New Roman" w:cs="Times New Roman"/>
          <w:lang w:eastAsia="ru-RU" w:bidi="ar-SA"/>
        </w:rPr>
        <w:t>.</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jc w:val="center"/>
        <w:rPr>
          <w:rFonts w:eastAsia="Times New Roman" w:cs="Times New Roman"/>
          <w:b/>
          <w:lang w:eastAsia="ru-RU" w:bidi="ar-SA"/>
        </w:rPr>
      </w:pPr>
      <w:r w:rsidRPr="00CD6B83">
        <w:rPr>
          <w:rFonts w:eastAsia="Times New Roman" w:cs="Times New Roman"/>
          <w:b/>
          <w:lang w:eastAsia="ru-RU" w:bidi="ar-SA"/>
        </w:rPr>
        <w:t>6. Ответственность Сторон</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CD6B83" w:rsidRPr="00CD6B83" w:rsidRDefault="00F6695F" w:rsidP="00CD6B83">
      <w:pPr>
        <w:autoSpaceDE w:val="0"/>
        <w:autoSpaceDN w:val="0"/>
        <w:adjustRightInd w:val="0"/>
        <w:spacing w:after="0"/>
        <w:jc w:val="both"/>
        <w:rPr>
          <w:rFonts w:cs="Times New Roman"/>
        </w:rPr>
      </w:pPr>
      <w:r>
        <w:rPr>
          <w:rFonts w:cs="Times New Roman"/>
        </w:rPr>
        <w:t xml:space="preserve">6.2. </w:t>
      </w:r>
      <w:r w:rsidR="00CD6B83" w:rsidRPr="00CD6B83">
        <w:rPr>
          <w:rFonts w:cs="Times New Roman"/>
        </w:rPr>
        <w:t>Ответственность Заказчика:</w:t>
      </w:r>
    </w:p>
    <w:p w:rsidR="00CD6B83" w:rsidRPr="00CD6B83" w:rsidRDefault="00CD6B83" w:rsidP="00CD6B83">
      <w:pPr>
        <w:autoSpaceDE w:val="0"/>
        <w:autoSpaceDN w:val="0"/>
        <w:adjustRightInd w:val="0"/>
        <w:spacing w:after="0"/>
        <w:ind w:left="-567" w:firstLine="540"/>
        <w:jc w:val="both"/>
        <w:rPr>
          <w:rFonts w:cs="Times New Roman"/>
        </w:rPr>
      </w:pPr>
      <w:r w:rsidRPr="00CD6B83">
        <w:rPr>
          <w:rFonts w:cs="Times New Roma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D6B83" w:rsidRPr="00CD6B83" w:rsidRDefault="00CD6B83" w:rsidP="00CD6B83">
      <w:pPr>
        <w:autoSpaceDE w:val="0"/>
        <w:autoSpaceDN w:val="0"/>
        <w:adjustRightInd w:val="0"/>
        <w:spacing w:after="0"/>
        <w:ind w:left="-567" w:firstLine="540"/>
        <w:jc w:val="both"/>
        <w:rPr>
          <w:rFonts w:cs="Times New Roman"/>
        </w:rPr>
      </w:pPr>
      <w:proofErr w:type="gramStart"/>
      <w:r w:rsidRPr="00CD6B83">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CD6B83">
        <w:rPr>
          <w:rFonts w:cs="Times New Roman"/>
        </w:rPr>
        <w:t xml:space="preserve"> контрактом, утвержденные Постановлением Правительства РФ от 25.11.2013 № 1063).</w:t>
      </w:r>
    </w:p>
    <w:p w:rsidR="00CD6B83" w:rsidRPr="00CD6B83" w:rsidRDefault="00CD6B83" w:rsidP="00CD6B83">
      <w:pPr>
        <w:autoSpaceDE w:val="0"/>
        <w:autoSpaceDN w:val="0"/>
        <w:adjustRightInd w:val="0"/>
        <w:spacing w:after="0"/>
        <w:ind w:left="-567"/>
        <w:jc w:val="both"/>
        <w:rPr>
          <w:rFonts w:cs="Times New Roman"/>
        </w:rPr>
      </w:pPr>
      <w:r w:rsidRPr="00CD6B83">
        <w:rPr>
          <w:rFonts w:cs="Times New Roman"/>
        </w:rPr>
        <w:t xml:space="preserve">          </w:t>
      </w:r>
      <w:r w:rsidR="00F6695F">
        <w:rPr>
          <w:rFonts w:cs="Times New Roman"/>
        </w:rPr>
        <w:t xml:space="preserve">6.3. </w:t>
      </w:r>
      <w:r w:rsidRPr="00CD6B83">
        <w:rPr>
          <w:rFonts w:cs="Times New Roman"/>
        </w:rPr>
        <w:t>Ответственность Поставщика:</w:t>
      </w:r>
    </w:p>
    <w:p w:rsidR="00CD6B83" w:rsidRPr="00CD6B83" w:rsidRDefault="00CD6B83" w:rsidP="00CD6B83">
      <w:pPr>
        <w:autoSpaceDE w:val="0"/>
        <w:autoSpaceDN w:val="0"/>
        <w:adjustRightInd w:val="0"/>
        <w:spacing w:after="0"/>
        <w:ind w:left="-567" w:firstLine="540"/>
        <w:jc w:val="both"/>
        <w:rPr>
          <w:rFonts w:cs="Times New Roman"/>
        </w:rPr>
      </w:pPr>
      <w:proofErr w:type="gramStart"/>
      <w:r w:rsidRPr="00CD6B83">
        <w:rPr>
          <w:rFonts w:cs="Times New Roman"/>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CD6B83">
        <w:rPr>
          <w:rFonts w:cs="Times New Roman"/>
        </w:rPr>
        <w:lastRenderedPageBreak/>
        <w:t>Поставщиком, за каждый день просрочки (по формуле, указанной</w:t>
      </w:r>
      <w:proofErr w:type="gramEnd"/>
      <w:r w:rsidRPr="00CD6B83">
        <w:rPr>
          <w:rFonts w:cs="Times New Roman"/>
        </w:rPr>
        <w:t xml:space="preserve"> </w:t>
      </w:r>
      <w:proofErr w:type="gramStart"/>
      <w:r w:rsidRPr="00CD6B83">
        <w:rPr>
          <w:rFonts w:cs="Times New Roman"/>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D6B83" w:rsidRPr="00CD6B83" w:rsidRDefault="00CD6B83" w:rsidP="00CD6B83">
      <w:pPr>
        <w:autoSpaceDE w:val="0"/>
        <w:autoSpaceDN w:val="0"/>
        <w:adjustRightInd w:val="0"/>
        <w:spacing w:after="0"/>
        <w:ind w:left="-567" w:firstLine="540"/>
        <w:jc w:val="both"/>
        <w:rPr>
          <w:rFonts w:cs="Times New Roman"/>
        </w:rPr>
      </w:pPr>
      <w:r w:rsidRPr="00CD6B83">
        <w:rPr>
          <w:rFonts w:cs="Times New Roman"/>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CD6B83" w:rsidRPr="00CD6B83" w:rsidRDefault="00CD6B83" w:rsidP="00CD6B83">
      <w:pPr>
        <w:autoSpaceDE w:val="0"/>
        <w:autoSpaceDN w:val="0"/>
        <w:adjustRightInd w:val="0"/>
        <w:spacing w:after="0"/>
        <w:ind w:left="-567"/>
        <w:jc w:val="both"/>
        <w:rPr>
          <w:rFonts w:cs="Times New Roman"/>
        </w:rPr>
      </w:pPr>
      <w:r w:rsidRPr="00CD6B83">
        <w:rPr>
          <w:rFonts w:cs="Times New Roman"/>
        </w:rPr>
        <w:t xml:space="preserve">          </w:t>
      </w:r>
      <w:r w:rsidR="00F6695F">
        <w:rPr>
          <w:rFonts w:cs="Times New Roman"/>
        </w:rPr>
        <w:t xml:space="preserve">6.4. </w:t>
      </w:r>
      <w:r w:rsidRPr="00CD6B83">
        <w:rPr>
          <w:rFonts w:cs="Times New Roman"/>
        </w:rPr>
        <w:t xml:space="preserve">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w:t>
      </w:r>
    </w:p>
    <w:p w:rsidR="00F6695F" w:rsidRPr="00CD6B83" w:rsidRDefault="00F6695F" w:rsidP="00F6695F">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6.5</w:t>
      </w:r>
      <w:r w:rsidRPr="00CD6B83">
        <w:rPr>
          <w:rFonts w:eastAsia="Times New Roman" w:cs="Times New Roman"/>
          <w:lang w:eastAsia="ru-RU" w:bidi="ar-SA"/>
        </w:rPr>
        <w:t>. Применение штрафных санкций не освобождает Стороны от выполнения принятых обязательств.</w:t>
      </w:r>
    </w:p>
    <w:p w:rsidR="00F6695F" w:rsidRPr="00CD6B83" w:rsidRDefault="00F6695F" w:rsidP="00F6695F">
      <w:pPr>
        <w:widowControl/>
        <w:suppressAutoHyphens w:val="0"/>
        <w:spacing w:after="0" w:line="240" w:lineRule="auto"/>
        <w:ind w:left="-567" w:firstLine="567"/>
        <w:jc w:val="both"/>
        <w:rPr>
          <w:rFonts w:eastAsia="Times New Roman" w:cs="Times New Roman"/>
          <w:lang w:eastAsia="ru-RU" w:bidi="ar-SA"/>
        </w:rPr>
      </w:pPr>
      <w:r>
        <w:rPr>
          <w:rFonts w:eastAsia="Times New Roman" w:cs="Times New Roman"/>
          <w:lang w:eastAsia="ru-RU" w:bidi="ar-SA"/>
        </w:rPr>
        <w:t>6.6</w:t>
      </w:r>
      <w:r w:rsidRPr="00CD6B83">
        <w:rPr>
          <w:rFonts w:eastAsia="Times New Roman" w:cs="Times New Roman"/>
          <w:lang w:eastAsia="ru-RU" w:bidi="ar-SA"/>
        </w:rPr>
        <w:t>. Поставщик несет ответственность за недостаток товара,  который  повлек за собой неблагоприятные последствия для жизни и здоровья третьих лиц.  Бремя доказывания возлагается на Заказчика. Расходы, связанные с проведением соответствующих экспертиз возмещаются Поставщиком в полном объеме,  если будет доказано, что недостаток товара возник не  по вине Заказчика.</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numPr>
          <w:ilvl w:val="0"/>
          <w:numId w:val="16"/>
        </w:numPr>
        <w:suppressAutoHyphens w:val="0"/>
        <w:autoSpaceDE w:val="0"/>
        <w:autoSpaceDN w:val="0"/>
        <w:adjustRightInd w:val="0"/>
        <w:spacing w:after="0" w:line="240" w:lineRule="auto"/>
        <w:contextualSpacing/>
        <w:jc w:val="center"/>
        <w:outlineLvl w:val="0"/>
        <w:rPr>
          <w:rFonts w:eastAsia="Calibri" w:cs="Times New Roman"/>
          <w:b/>
          <w:bCs/>
          <w:lang w:eastAsia="en-US"/>
        </w:rPr>
      </w:pPr>
      <w:r w:rsidRPr="00CD6B83">
        <w:rPr>
          <w:rFonts w:eastAsia="Calibri" w:cs="Times New Roman"/>
          <w:b/>
          <w:bCs/>
          <w:lang w:eastAsia="en-US"/>
        </w:rPr>
        <w:t>Обеспечение исполнения контракта</w:t>
      </w:r>
    </w:p>
    <w:p w:rsidR="00CD6B83" w:rsidRPr="00CD6B83" w:rsidRDefault="00CD6B83" w:rsidP="00CD6B83">
      <w:pPr>
        <w:autoSpaceDE w:val="0"/>
        <w:autoSpaceDN w:val="0"/>
        <w:adjustRightInd w:val="0"/>
        <w:ind w:left="900"/>
        <w:contextualSpacing/>
        <w:outlineLvl w:val="0"/>
        <w:rPr>
          <w:rFonts w:eastAsia="Calibri" w:cs="Times New Roman"/>
          <w:b/>
          <w:bCs/>
          <w:lang w:eastAsia="en-US"/>
        </w:rPr>
      </w:pP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 xml:space="preserve">7.1. </w:t>
      </w:r>
      <w:proofErr w:type="gramStart"/>
      <w:r w:rsidRPr="00CD6B83">
        <w:rPr>
          <w:rFonts w:cs="Times New Roman"/>
        </w:rPr>
        <w:t>Поставщик обязан пред</w:t>
      </w:r>
      <w:r w:rsidR="001357A0">
        <w:rPr>
          <w:rFonts w:cs="Times New Roman"/>
        </w:rPr>
        <w:t>о</w:t>
      </w:r>
      <w:r w:rsidRPr="00CD6B83">
        <w:rPr>
          <w:rFonts w:cs="Times New Roman"/>
        </w:rPr>
        <w:t>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CD6B83">
        <w:rPr>
          <w:rFonts w:cs="Times New Roman"/>
        </w:rPr>
        <w:t xml:space="preserve"> Срок действия банковской гарантии должен превышать срок действия контракта не менее чем на один месяц.</w:t>
      </w: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7.2. Заказчик обязан вернуть Поставщику обеспечение исполнения контракта, в виде залога денежных сре</w:t>
      </w:r>
      <w:proofErr w:type="gramStart"/>
      <w:r w:rsidRPr="00CD6B83">
        <w:rPr>
          <w:rFonts w:cs="Times New Roman"/>
        </w:rPr>
        <w:t>дств в р</w:t>
      </w:r>
      <w:proofErr w:type="gramEnd"/>
      <w:r w:rsidRPr="00CD6B83">
        <w:rPr>
          <w:rFonts w:cs="Times New Roma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157E38" w:rsidRDefault="00157E38" w:rsidP="00CD6B83">
      <w:pPr>
        <w:autoSpaceDE w:val="0"/>
        <w:autoSpaceDN w:val="0"/>
        <w:adjustRightInd w:val="0"/>
        <w:spacing w:after="0"/>
        <w:jc w:val="center"/>
        <w:rPr>
          <w:rFonts w:cs="Times New Roman"/>
          <w:b/>
        </w:rPr>
      </w:pPr>
    </w:p>
    <w:p w:rsidR="00CD6B83" w:rsidRPr="00CD6B83" w:rsidRDefault="00CD6B83" w:rsidP="00CD6B83">
      <w:pPr>
        <w:autoSpaceDE w:val="0"/>
        <w:autoSpaceDN w:val="0"/>
        <w:adjustRightInd w:val="0"/>
        <w:spacing w:after="0"/>
        <w:jc w:val="center"/>
        <w:rPr>
          <w:rFonts w:cs="Times New Roman"/>
          <w:b/>
        </w:rPr>
      </w:pPr>
      <w:r w:rsidRPr="00CD6B83">
        <w:rPr>
          <w:rFonts w:cs="Times New Roman"/>
          <w:b/>
        </w:rPr>
        <w:t>8. Обстоятельства непреодолимой силы</w:t>
      </w:r>
    </w:p>
    <w:p w:rsidR="00CD6B83" w:rsidRPr="00CD6B83" w:rsidRDefault="00CD6B83" w:rsidP="00CD6B83">
      <w:pPr>
        <w:autoSpaceDE w:val="0"/>
        <w:autoSpaceDN w:val="0"/>
        <w:adjustRightInd w:val="0"/>
        <w:spacing w:after="0"/>
        <w:jc w:val="center"/>
        <w:rPr>
          <w:rFonts w:cs="Times New Roman"/>
          <w:b/>
        </w:rPr>
      </w:pPr>
    </w:p>
    <w:p w:rsidR="00CD6B83" w:rsidRPr="00CD6B83" w:rsidRDefault="00CD6B83" w:rsidP="00CD6B83">
      <w:pPr>
        <w:spacing w:after="0"/>
        <w:ind w:left="-567" w:firstLine="567"/>
        <w:jc w:val="both"/>
        <w:rPr>
          <w:rFonts w:cs="Times New Roman"/>
        </w:rPr>
      </w:pPr>
      <w:r w:rsidRPr="00CD6B83">
        <w:rPr>
          <w:rFonts w:cs="Times New Roman"/>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CD6B83" w:rsidRPr="00CD6B83" w:rsidRDefault="00CD6B83" w:rsidP="00CD6B83">
      <w:pPr>
        <w:spacing w:after="0"/>
        <w:ind w:left="-567" w:firstLine="567"/>
        <w:jc w:val="both"/>
        <w:rPr>
          <w:rFonts w:cs="Times New Roman"/>
        </w:rPr>
      </w:pPr>
      <w:r w:rsidRPr="00CD6B83">
        <w:rPr>
          <w:rFonts w:cs="Times New Roman"/>
        </w:rPr>
        <w:t>8.2. При наступлении таких обстоятель</w:t>
      </w:r>
      <w:proofErr w:type="gramStart"/>
      <w:r w:rsidRPr="00CD6B83">
        <w:rPr>
          <w:rFonts w:cs="Times New Roman"/>
        </w:rPr>
        <w:t>ств ср</w:t>
      </w:r>
      <w:proofErr w:type="gramEnd"/>
      <w:r w:rsidRPr="00CD6B83">
        <w:rPr>
          <w:rFonts w:cs="Times New Roman"/>
        </w:rPr>
        <w:t>ок исполнения обязательств по настоящему контракту отодвигается соразмерно времени действия данных обстоятельств.</w:t>
      </w:r>
    </w:p>
    <w:p w:rsidR="00CD6B83" w:rsidRPr="00CD6B83" w:rsidRDefault="00CD6B83" w:rsidP="00CD6B83">
      <w:pPr>
        <w:spacing w:after="0"/>
        <w:ind w:left="-567" w:firstLine="567"/>
        <w:jc w:val="both"/>
        <w:rPr>
          <w:rFonts w:cs="Times New Roman"/>
        </w:rPr>
      </w:pPr>
      <w:r w:rsidRPr="00CD6B83">
        <w:rPr>
          <w:rFonts w:cs="Times New Roman"/>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CD6B83" w:rsidRPr="00CD6B83" w:rsidRDefault="00CD6B83" w:rsidP="00CD6B83">
      <w:pPr>
        <w:widowControl/>
        <w:suppressAutoHyphens w:val="0"/>
        <w:spacing w:after="0" w:line="240" w:lineRule="auto"/>
        <w:ind w:left="-567"/>
        <w:jc w:val="center"/>
        <w:rPr>
          <w:rFonts w:eastAsia="Times New Roman" w:cs="Times New Roman"/>
          <w:b/>
          <w:lang w:eastAsia="ru-RU" w:bidi="ar-SA"/>
        </w:rPr>
      </w:pPr>
    </w:p>
    <w:p w:rsidR="00CD6B83" w:rsidRPr="00157E38" w:rsidRDefault="00CD6B83" w:rsidP="00157E38">
      <w:pPr>
        <w:pStyle w:val="af0"/>
        <w:keepNext/>
        <w:widowControl/>
        <w:numPr>
          <w:ilvl w:val="0"/>
          <w:numId w:val="18"/>
        </w:numPr>
        <w:suppressAutoHyphens w:val="0"/>
        <w:autoSpaceDE w:val="0"/>
        <w:autoSpaceDN w:val="0"/>
        <w:adjustRightInd w:val="0"/>
        <w:spacing w:after="0" w:line="240" w:lineRule="auto"/>
        <w:jc w:val="center"/>
        <w:rPr>
          <w:rFonts w:cs="Times New Roman"/>
          <w:b/>
        </w:rPr>
      </w:pPr>
      <w:r w:rsidRPr="00157E38">
        <w:rPr>
          <w:rFonts w:cs="Times New Roman"/>
          <w:b/>
        </w:rPr>
        <w:lastRenderedPageBreak/>
        <w:t>Порядок разрешения споров</w:t>
      </w:r>
    </w:p>
    <w:p w:rsidR="00157E38" w:rsidRPr="00157E38" w:rsidRDefault="00157E38" w:rsidP="00157E38">
      <w:pPr>
        <w:keepNext/>
        <w:widowControl/>
        <w:suppressAutoHyphens w:val="0"/>
        <w:autoSpaceDE w:val="0"/>
        <w:autoSpaceDN w:val="0"/>
        <w:adjustRightInd w:val="0"/>
        <w:spacing w:after="0" w:line="240" w:lineRule="auto"/>
        <w:ind w:left="540"/>
        <w:rPr>
          <w:rFonts w:cs="Times New Roman"/>
          <w:b/>
        </w:rPr>
      </w:pP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9.1.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9.2.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D6B83" w:rsidRPr="00CD6B83" w:rsidRDefault="00CD6B83" w:rsidP="00CD6B83">
      <w:pPr>
        <w:widowControl/>
        <w:suppressAutoHyphens w:val="0"/>
        <w:spacing w:after="0" w:line="240" w:lineRule="auto"/>
        <w:ind w:left="-567"/>
        <w:jc w:val="center"/>
        <w:rPr>
          <w:rFonts w:eastAsia="Times New Roman" w:cs="Times New Roman"/>
          <w:b/>
          <w:lang w:eastAsia="ru-RU" w:bidi="ar-SA"/>
        </w:rPr>
      </w:pPr>
    </w:p>
    <w:p w:rsidR="00CD6B83" w:rsidRPr="00CD6B83" w:rsidRDefault="00CD6B83" w:rsidP="00CD6B83">
      <w:pPr>
        <w:widowControl/>
        <w:suppressAutoHyphens w:val="0"/>
        <w:spacing w:after="0" w:line="240" w:lineRule="auto"/>
        <w:ind w:left="-567"/>
        <w:jc w:val="center"/>
        <w:rPr>
          <w:rFonts w:eastAsia="Times New Roman" w:cs="Times New Roman"/>
          <w:b/>
          <w:lang w:eastAsia="ru-RU" w:bidi="ar-SA"/>
        </w:rPr>
      </w:pPr>
      <w:r w:rsidRPr="00CD6B83">
        <w:rPr>
          <w:rFonts w:eastAsia="Times New Roman" w:cs="Times New Roman"/>
          <w:b/>
          <w:lang w:eastAsia="ru-RU" w:bidi="ar-SA"/>
        </w:rPr>
        <w:t>10. Заключительные положения</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10.1. Настоящий Контракт составлен в двух экземплярах, имеющих одинаковую юридическую силу, по одному для каждой из Сторон.</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10.2. Контра</w:t>
      </w:r>
      <w:proofErr w:type="gramStart"/>
      <w:r w:rsidRPr="00CD6B83">
        <w:rPr>
          <w:rFonts w:eastAsia="Times New Roman" w:cs="Times New Roman"/>
          <w:lang w:eastAsia="ru-RU" w:bidi="ar-SA"/>
        </w:rPr>
        <w:t>кт вст</w:t>
      </w:r>
      <w:proofErr w:type="gramEnd"/>
      <w:r w:rsidRPr="00CD6B83">
        <w:rPr>
          <w:rFonts w:eastAsia="Times New Roman" w:cs="Times New Roman"/>
          <w:lang w:eastAsia="ru-RU" w:bidi="ar-SA"/>
        </w:rPr>
        <w:t>упает в силу с момента его подписания Сторонами и действует до полного исполнения Сторонами взятых на себя обязательств.</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10.3.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 xml:space="preserve">10.4. Настоящий </w:t>
      </w:r>
      <w:proofErr w:type="gramStart"/>
      <w:r w:rsidRPr="00CD6B83">
        <w:rPr>
          <w:rFonts w:eastAsia="Times New Roman" w:cs="Times New Roman"/>
          <w:lang w:eastAsia="ru-RU" w:bidi="ar-SA"/>
        </w:rPr>
        <w:t>Контракт</w:t>
      </w:r>
      <w:proofErr w:type="gramEnd"/>
      <w:r w:rsidRPr="00CD6B83">
        <w:rPr>
          <w:rFonts w:eastAsia="Times New Roman" w:cs="Times New Roman"/>
          <w:lang w:eastAsia="ru-RU" w:bidi="ar-SA"/>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 xml:space="preserve">10.5.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CD6B83">
        <w:rPr>
          <w:rFonts w:cs="Times New Roman"/>
        </w:rPr>
        <w:t>п.</w:t>
      </w:r>
      <w:proofErr w:type="gramStart"/>
      <w:r w:rsidRPr="00CD6B83">
        <w:rPr>
          <w:rFonts w:cs="Times New Roman"/>
        </w:rPr>
        <w:t>п</w:t>
      </w:r>
      <w:proofErr w:type="spellEnd"/>
      <w:r w:rsidRPr="00CD6B83">
        <w:rPr>
          <w:rFonts w:cs="Times New Roman"/>
        </w:rPr>
        <w:t>. б</w:t>
      </w:r>
      <w:proofErr w:type="gramEnd"/>
      <w:r w:rsidRPr="00CD6B83">
        <w:rPr>
          <w:rFonts w:cs="Times New Roma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6B83" w:rsidRPr="00CD6B83" w:rsidRDefault="00CD6B83" w:rsidP="00CD6B83">
      <w:pPr>
        <w:autoSpaceDE w:val="0"/>
        <w:autoSpaceDN w:val="0"/>
        <w:adjustRightInd w:val="0"/>
        <w:spacing w:after="0"/>
        <w:ind w:left="-567" w:firstLine="567"/>
        <w:jc w:val="both"/>
        <w:rPr>
          <w:rFonts w:cs="Times New Roman"/>
        </w:rPr>
      </w:pPr>
      <w:r w:rsidRPr="00CD6B83">
        <w:rPr>
          <w:rFonts w:cs="Times New Roman"/>
        </w:rPr>
        <w:t>10.6.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 xml:space="preserve">10.7. В случае изменения </w:t>
      </w:r>
      <w:proofErr w:type="gramStart"/>
      <w:r w:rsidRPr="00CD6B83">
        <w:rPr>
          <w:rFonts w:eastAsia="Times New Roman" w:cs="Times New Roman"/>
          <w:lang w:eastAsia="ru-RU" w:bidi="ar-SA"/>
        </w:rPr>
        <w:t>у</w:t>
      </w:r>
      <w:proofErr w:type="gramEnd"/>
      <w:r w:rsidRPr="00CD6B83">
        <w:rPr>
          <w:rFonts w:eastAsia="Times New Roman" w:cs="Times New Roman"/>
          <w:lang w:eastAsia="ru-RU" w:bidi="ar-SA"/>
        </w:rPr>
        <w:t xml:space="preserve"> </w:t>
      </w:r>
      <w:proofErr w:type="gramStart"/>
      <w:r w:rsidRPr="00CD6B83">
        <w:rPr>
          <w:rFonts w:eastAsia="Times New Roman" w:cs="Times New Roman"/>
          <w:lang w:eastAsia="ru-RU" w:bidi="ar-SA"/>
        </w:rPr>
        <w:t>какой-либо</w:t>
      </w:r>
      <w:proofErr w:type="gramEnd"/>
      <w:r w:rsidRPr="00CD6B83">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D6B83" w:rsidRPr="00CD6B83" w:rsidRDefault="00CD6B83" w:rsidP="00CD6B83">
      <w:pPr>
        <w:widowControl/>
        <w:suppressAutoHyphens w:val="0"/>
        <w:spacing w:after="0" w:line="240" w:lineRule="auto"/>
        <w:ind w:left="-567" w:firstLine="567"/>
        <w:jc w:val="both"/>
        <w:rPr>
          <w:rFonts w:eastAsia="Times New Roman" w:cs="Times New Roman"/>
          <w:lang w:eastAsia="ru-RU" w:bidi="ar-SA"/>
        </w:rPr>
      </w:pPr>
      <w:r w:rsidRPr="00CD6B83">
        <w:rPr>
          <w:rFonts w:eastAsia="Times New Roman" w:cs="Times New Roman"/>
          <w:lang w:eastAsia="ru-RU" w:bidi="ar-SA"/>
        </w:rPr>
        <w:t>10.8. Вопросы, не урегулированные настоящим Контрактом, разрешаются в соответствии с действующим законодательством Российской Федерации.</w:t>
      </w:r>
    </w:p>
    <w:p w:rsidR="00CD6B83" w:rsidRPr="00CD6B83" w:rsidRDefault="00CD6B83" w:rsidP="00CD6B83">
      <w:pPr>
        <w:widowControl/>
        <w:suppressAutoHyphens w:val="0"/>
        <w:spacing w:after="0" w:line="240" w:lineRule="auto"/>
        <w:jc w:val="center"/>
        <w:rPr>
          <w:rFonts w:eastAsia="Times New Roman" w:cs="Times New Roman"/>
          <w:b/>
          <w:lang w:eastAsia="ru-RU" w:bidi="ar-SA"/>
        </w:rPr>
      </w:pPr>
    </w:p>
    <w:p w:rsidR="00D64E55" w:rsidRDefault="00D64E55" w:rsidP="00CD6B83">
      <w:pPr>
        <w:widowControl/>
        <w:suppressAutoHyphens w:val="0"/>
        <w:spacing w:after="0" w:line="240" w:lineRule="auto"/>
        <w:jc w:val="center"/>
        <w:rPr>
          <w:rFonts w:eastAsia="Times New Roman" w:cs="Times New Roman"/>
          <w:b/>
          <w:lang w:eastAsia="ru-RU" w:bidi="ar-SA"/>
        </w:rPr>
      </w:pPr>
    </w:p>
    <w:p w:rsidR="00CD6B83" w:rsidRPr="00CD6B83" w:rsidRDefault="00CD6B83" w:rsidP="00CD6B83">
      <w:pPr>
        <w:widowControl/>
        <w:suppressAutoHyphens w:val="0"/>
        <w:spacing w:after="0" w:line="240" w:lineRule="auto"/>
        <w:jc w:val="center"/>
        <w:rPr>
          <w:rFonts w:eastAsia="Times New Roman" w:cs="Times New Roman"/>
          <w:b/>
          <w:lang w:eastAsia="ru-RU" w:bidi="ar-SA"/>
        </w:rPr>
      </w:pPr>
      <w:r w:rsidRPr="00CD6B83">
        <w:rPr>
          <w:rFonts w:eastAsia="Times New Roman" w:cs="Times New Roman"/>
          <w:b/>
          <w:lang w:eastAsia="ru-RU" w:bidi="ar-SA"/>
        </w:rPr>
        <w:t>11. Адреса, реквизиты и подписи сторон:</w:t>
      </w:r>
    </w:p>
    <w:p w:rsidR="00CD6B83" w:rsidRPr="00CD6B83" w:rsidRDefault="00CD6B83" w:rsidP="00CD6B83">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p>
    <w:tbl>
      <w:tblPr>
        <w:tblW w:w="0" w:type="auto"/>
        <w:tblLook w:val="01E0" w:firstRow="1" w:lastRow="1" w:firstColumn="1" w:lastColumn="1" w:noHBand="0" w:noVBand="0"/>
      </w:tblPr>
      <w:tblGrid>
        <w:gridCol w:w="4644"/>
        <w:gridCol w:w="4824"/>
      </w:tblGrid>
      <w:tr w:rsidR="00CD6B83" w:rsidRPr="00CD6B83" w:rsidTr="005D1997">
        <w:trPr>
          <w:trHeight w:val="3422"/>
        </w:trPr>
        <w:tc>
          <w:tcPr>
            <w:tcW w:w="4644" w:type="dxa"/>
          </w:tcPr>
          <w:p w:rsidR="00CD6B83" w:rsidRPr="00D64E55" w:rsidRDefault="00CD6B83" w:rsidP="00CD6B83">
            <w:pPr>
              <w:widowControl/>
              <w:suppressAutoHyphens w:val="0"/>
              <w:spacing w:after="0" w:line="240" w:lineRule="auto"/>
              <w:jc w:val="center"/>
              <w:rPr>
                <w:rFonts w:eastAsia="Times New Roman" w:cs="Times New Roman"/>
                <w:lang w:eastAsia="ru-RU" w:bidi="ar-SA"/>
              </w:rPr>
            </w:pPr>
            <w:r w:rsidRPr="00D64E55">
              <w:rPr>
                <w:rFonts w:eastAsia="Times New Roman" w:cs="Times New Roman"/>
                <w:bCs/>
                <w:lang w:eastAsia="ru-RU" w:bidi="ar-SA"/>
              </w:rPr>
              <w:t>Заказчик</w:t>
            </w:r>
            <w:r w:rsidRPr="00D64E55">
              <w:rPr>
                <w:rFonts w:eastAsia="Times New Roman" w:cs="Times New Roman"/>
                <w:lang w:eastAsia="ru-RU" w:bidi="ar-SA"/>
              </w:rPr>
              <w:t>:</w:t>
            </w:r>
          </w:p>
          <w:p w:rsidR="00CD6B83" w:rsidRPr="00D64E55" w:rsidRDefault="00CD6B83" w:rsidP="00CD6B83">
            <w:pPr>
              <w:widowControl/>
              <w:suppressAutoHyphens w:val="0"/>
              <w:spacing w:after="0" w:line="240" w:lineRule="auto"/>
              <w:rPr>
                <w:rFonts w:eastAsia="Times New Roman" w:cs="Times New Roman"/>
                <w:b/>
                <w:lang w:eastAsia="ru-RU" w:bidi="ar-SA"/>
              </w:rPr>
            </w:pPr>
          </w:p>
          <w:p w:rsidR="00CD6B83" w:rsidRPr="00D64E55" w:rsidRDefault="00CD6B83" w:rsidP="00CD6B83">
            <w:pPr>
              <w:widowControl/>
              <w:suppressAutoHyphens w:val="0"/>
              <w:spacing w:after="0" w:line="240" w:lineRule="auto"/>
              <w:rPr>
                <w:rFonts w:eastAsia="Times New Roman" w:cs="Times New Roman"/>
                <w:b/>
                <w:lang w:eastAsia="ru-RU" w:bidi="ar-SA"/>
              </w:rPr>
            </w:pPr>
            <w:r w:rsidRPr="00D64E55">
              <w:rPr>
                <w:rFonts w:eastAsia="Times New Roman" w:cs="Times New Roman"/>
                <w:b/>
                <w:lang w:eastAsia="ru-RU" w:bidi="ar-SA"/>
              </w:rPr>
              <w:t>МКУ МФЦ в городе Иванове</w:t>
            </w:r>
          </w:p>
          <w:p w:rsidR="00CD6B83" w:rsidRPr="00D64E55" w:rsidRDefault="00CD6B83" w:rsidP="00CD6B83">
            <w:pPr>
              <w:widowControl/>
              <w:suppressAutoHyphens w:val="0"/>
              <w:spacing w:after="0" w:line="240" w:lineRule="auto"/>
              <w:jc w:val="both"/>
              <w:rPr>
                <w:rFonts w:eastAsia="Times New Roman" w:cs="Times New Roman"/>
                <w:lang w:eastAsia="ru-RU" w:bidi="ar-SA"/>
              </w:rPr>
            </w:pPr>
            <w:r w:rsidRPr="00D64E55">
              <w:rPr>
                <w:rFonts w:eastAsia="Times New Roman" w:cs="Times New Roman"/>
                <w:lang w:eastAsia="ru-RU" w:bidi="ar-SA"/>
              </w:rPr>
              <w:t xml:space="preserve">Юридический адрес: </w:t>
            </w:r>
            <w:smartTag w:uri="urn:schemas-microsoft-com:office:smarttags" w:element="metricconverter">
              <w:smartTagPr>
                <w:attr w:name="ProductID" w:val="153012, г"/>
              </w:smartTagPr>
              <w:r w:rsidRPr="00D64E55">
                <w:rPr>
                  <w:rFonts w:eastAsia="Times New Roman" w:cs="Times New Roman"/>
                  <w:lang w:eastAsia="ru-RU" w:bidi="ar-SA"/>
                </w:rPr>
                <w:t>153012, г</w:t>
              </w:r>
            </w:smartTag>
            <w:r w:rsidRPr="00D64E55">
              <w:rPr>
                <w:rFonts w:eastAsia="Times New Roman" w:cs="Times New Roman"/>
                <w:lang w:eastAsia="ru-RU" w:bidi="ar-SA"/>
              </w:rPr>
              <w:t>. Иваново, ул. </w:t>
            </w:r>
            <w:proofErr w:type="gramStart"/>
            <w:r w:rsidRPr="00D64E55">
              <w:rPr>
                <w:rFonts w:eastAsia="Times New Roman" w:cs="Times New Roman"/>
                <w:lang w:eastAsia="ru-RU" w:bidi="ar-SA"/>
              </w:rPr>
              <w:t>Советская</w:t>
            </w:r>
            <w:proofErr w:type="gramEnd"/>
            <w:r w:rsidRPr="00D64E55">
              <w:rPr>
                <w:rFonts w:eastAsia="Times New Roman" w:cs="Times New Roman"/>
                <w:lang w:eastAsia="ru-RU" w:bidi="ar-SA"/>
              </w:rPr>
              <w:t xml:space="preserve">, д.25 </w:t>
            </w:r>
          </w:p>
          <w:p w:rsidR="00CD6B83" w:rsidRPr="00D64E55" w:rsidRDefault="00CD6B83" w:rsidP="00CD6B83">
            <w:pPr>
              <w:widowControl/>
              <w:suppressAutoHyphens w:val="0"/>
              <w:spacing w:after="0" w:line="240" w:lineRule="auto"/>
              <w:jc w:val="both"/>
              <w:rPr>
                <w:rFonts w:eastAsia="Times New Roman" w:cs="Times New Roman"/>
                <w:lang w:eastAsia="ru-RU" w:bidi="ar-SA"/>
              </w:rPr>
            </w:pPr>
            <w:r w:rsidRPr="00D64E55">
              <w:rPr>
                <w:rFonts w:eastAsia="Times New Roman" w:cs="Times New Roman"/>
                <w:lang w:eastAsia="ru-RU" w:bidi="ar-SA"/>
              </w:rPr>
              <w:t>ИНН 3702133494      КПП 370201001</w:t>
            </w:r>
          </w:p>
          <w:p w:rsidR="00CD6B83" w:rsidRPr="00D64E55" w:rsidRDefault="00CD6B83" w:rsidP="00CD6B83">
            <w:pPr>
              <w:widowControl/>
              <w:suppressAutoHyphens w:val="0"/>
              <w:spacing w:after="0" w:line="240" w:lineRule="auto"/>
              <w:rPr>
                <w:rFonts w:eastAsia="Times New Roman" w:cs="Times New Roman"/>
                <w:lang w:eastAsia="ru-RU" w:bidi="ar-SA"/>
              </w:rPr>
            </w:pPr>
            <w:r w:rsidRPr="00D64E55">
              <w:rPr>
                <w:rFonts w:eastAsia="Times New Roman" w:cs="Times New Roman"/>
                <w:lang w:eastAsia="ru-RU" w:bidi="ar-SA"/>
              </w:rPr>
              <w:t xml:space="preserve">Реквизиты банковского счета: </w:t>
            </w:r>
          </w:p>
          <w:p w:rsidR="00CD6B83" w:rsidRPr="00D64E55" w:rsidRDefault="00CD6B83" w:rsidP="00CD6B83">
            <w:pPr>
              <w:widowControl/>
              <w:suppressAutoHyphens w:val="0"/>
              <w:spacing w:after="0" w:line="240" w:lineRule="auto"/>
              <w:jc w:val="both"/>
              <w:rPr>
                <w:rFonts w:eastAsia="Times New Roman" w:cs="Times New Roman"/>
                <w:b/>
                <w:lang w:eastAsia="ru-RU" w:bidi="ar-SA"/>
              </w:rPr>
            </w:pPr>
            <w:r w:rsidRPr="00D64E55">
              <w:rPr>
                <w:rFonts w:eastAsia="Times New Roman" w:cs="Times New Roman"/>
                <w:lang w:eastAsia="ru-RU" w:bidi="ar-SA"/>
              </w:rPr>
              <w:t>УФК по Ивановской области (Финансово-казначейское управление Администрации города Иванова, МКУ МФЦ в городе Иванове)</w:t>
            </w:r>
            <w:r w:rsidRPr="00D64E55">
              <w:rPr>
                <w:rFonts w:eastAsia="Times New Roman" w:cs="Times New Roman"/>
                <w:b/>
                <w:lang w:eastAsia="ru-RU" w:bidi="ar-SA"/>
              </w:rPr>
              <w:t xml:space="preserve"> </w:t>
            </w:r>
          </w:p>
          <w:p w:rsidR="00CD6B83" w:rsidRPr="00D64E55" w:rsidRDefault="00CD6B83" w:rsidP="00CD6B83">
            <w:pPr>
              <w:widowControl/>
              <w:suppressAutoHyphens w:val="0"/>
              <w:spacing w:after="0" w:line="240" w:lineRule="auto"/>
              <w:jc w:val="both"/>
              <w:rPr>
                <w:rFonts w:eastAsia="Times New Roman" w:cs="Times New Roman"/>
                <w:lang w:eastAsia="ru-RU" w:bidi="ar-SA"/>
              </w:rPr>
            </w:pPr>
            <w:proofErr w:type="gramStart"/>
            <w:r w:rsidRPr="00D64E55">
              <w:rPr>
                <w:rFonts w:eastAsia="Times New Roman" w:cs="Times New Roman"/>
                <w:lang w:eastAsia="ru-RU" w:bidi="ar-SA"/>
              </w:rPr>
              <w:t>Р</w:t>
            </w:r>
            <w:proofErr w:type="gramEnd"/>
            <w:r w:rsidRPr="00D64E55">
              <w:rPr>
                <w:rFonts w:eastAsia="Times New Roman" w:cs="Times New Roman"/>
                <w:lang w:eastAsia="ru-RU" w:bidi="ar-SA"/>
              </w:rPr>
              <w:t xml:space="preserve">/с 40204810800000000054 </w:t>
            </w:r>
          </w:p>
          <w:p w:rsidR="00CD6B83" w:rsidRPr="00D64E55" w:rsidRDefault="00CD6B83" w:rsidP="00CD6B83">
            <w:pPr>
              <w:widowControl/>
              <w:suppressAutoHyphens w:val="0"/>
              <w:spacing w:after="0" w:line="240" w:lineRule="auto"/>
              <w:jc w:val="both"/>
              <w:rPr>
                <w:rFonts w:eastAsia="Times New Roman" w:cs="Times New Roman"/>
                <w:lang w:eastAsia="ru-RU" w:bidi="ar-SA"/>
              </w:rPr>
            </w:pPr>
            <w:r w:rsidRPr="00D64E55">
              <w:rPr>
                <w:rFonts w:eastAsia="Times New Roman" w:cs="Times New Roman"/>
                <w:lang w:eastAsia="ru-RU" w:bidi="ar-SA"/>
              </w:rPr>
              <w:lastRenderedPageBreak/>
              <w:t>ОТДЕЛЕНИЕ ИВАНОВО г. Иваново</w:t>
            </w:r>
          </w:p>
          <w:p w:rsidR="00CD6B83" w:rsidRPr="00D64E55" w:rsidRDefault="00CD6B83" w:rsidP="00CD6B83">
            <w:pPr>
              <w:widowControl/>
              <w:suppressAutoHyphens w:val="0"/>
              <w:spacing w:after="0" w:line="240" w:lineRule="auto"/>
              <w:jc w:val="both"/>
              <w:rPr>
                <w:rFonts w:eastAsia="Times New Roman" w:cs="Times New Roman"/>
                <w:lang w:eastAsia="ru-RU" w:bidi="ar-SA"/>
              </w:rPr>
            </w:pPr>
            <w:r w:rsidRPr="00D64E55">
              <w:rPr>
                <w:rFonts w:eastAsia="Times New Roman" w:cs="Times New Roman"/>
                <w:lang w:eastAsia="ru-RU" w:bidi="ar-SA"/>
              </w:rPr>
              <w:t>БИК 042406001</w:t>
            </w:r>
          </w:p>
          <w:p w:rsidR="00CD6B83" w:rsidRPr="00D64E55" w:rsidRDefault="00CD6B83" w:rsidP="00CD6B83">
            <w:pPr>
              <w:widowControl/>
              <w:suppressAutoHyphens w:val="0"/>
              <w:spacing w:after="0" w:line="240" w:lineRule="auto"/>
              <w:jc w:val="both"/>
              <w:rPr>
                <w:rFonts w:eastAsia="Times New Roman" w:cs="Times New Roman"/>
                <w:lang w:eastAsia="ru-RU" w:bidi="ar-SA"/>
              </w:rPr>
            </w:pPr>
            <w:r w:rsidRPr="00D64E55">
              <w:rPr>
                <w:rFonts w:eastAsia="Times New Roman" w:cs="Times New Roman"/>
                <w:lang w:eastAsia="ru-RU" w:bidi="ar-SA"/>
              </w:rPr>
              <w:t>Тел/факс: (4932) 41-60-85 – секретарь;</w:t>
            </w:r>
          </w:p>
          <w:p w:rsidR="00CD6B83" w:rsidRPr="00D64E55" w:rsidRDefault="00CD6B83" w:rsidP="00CD6B83">
            <w:pPr>
              <w:widowControl/>
              <w:suppressAutoHyphens w:val="0"/>
              <w:spacing w:after="0" w:line="240" w:lineRule="auto"/>
              <w:jc w:val="both"/>
              <w:rPr>
                <w:rFonts w:eastAsia="Times New Roman" w:cs="Times New Roman"/>
                <w:lang w:eastAsia="ru-RU" w:bidi="ar-SA"/>
              </w:rPr>
            </w:pPr>
            <w:r w:rsidRPr="00D64E55">
              <w:rPr>
                <w:rFonts w:eastAsia="Times New Roman" w:cs="Times New Roman"/>
                <w:lang w:eastAsia="ru-RU" w:bidi="ar-SA"/>
              </w:rPr>
              <w:t>59-48-40 - бухгалтерия</w:t>
            </w:r>
          </w:p>
          <w:p w:rsidR="00CD6B83" w:rsidRPr="00D64E55" w:rsidRDefault="00CD6B83" w:rsidP="00CD6B83">
            <w:pPr>
              <w:widowControl/>
              <w:suppressAutoHyphens w:val="0"/>
              <w:spacing w:after="120" w:line="240" w:lineRule="auto"/>
              <w:jc w:val="both"/>
              <w:rPr>
                <w:rFonts w:eastAsia="Times New Roman" w:cs="Times New Roman"/>
                <w:lang w:eastAsia="ru-RU" w:bidi="ar-SA"/>
              </w:rPr>
            </w:pPr>
          </w:p>
          <w:p w:rsidR="00CD6B83" w:rsidRPr="00D64E55" w:rsidRDefault="00CD6B83" w:rsidP="00CD6B83">
            <w:pPr>
              <w:widowControl/>
              <w:suppressAutoHyphens w:val="0"/>
              <w:spacing w:after="120" w:line="240" w:lineRule="auto"/>
              <w:jc w:val="both"/>
              <w:rPr>
                <w:rFonts w:eastAsia="Times New Roman" w:cs="Times New Roman"/>
                <w:lang w:eastAsia="ru-RU" w:bidi="ar-SA"/>
              </w:rPr>
            </w:pPr>
            <w:r w:rsidRPr="00D64E55">
              <w:rPr>
                <w:rFonts w:eastAsia="Times New Roman" w:cs="Times New Roman"/>
                <w:lang w:eastAsia="ru-RU" w:bidi="ar-SA"/>
              </w:rPr>
              <w:t xml:space="preserve">Директор </w:t>
            </w:r>
          </w:p>
          <w:p w:rsidR="00CD6B83" w:rsidRPr="00D64E55" w:rsidRDefault="00CD6B83" w:rsidP="00CD6B83">
            <w:pPr>
              <w:widowControl/>
              <w:suppressAutoHyphens w:val="0"/>
              <w:spacing w:after="120" w:line="240" w:lineRule="auto"/>
              <w:jc w:val="both"/>
              <w:rPr>
                <w:rFonts w:eastAsia="Times New Roman" w:cs="Times New Roman"/>
                <w:lang w:eastAsia="ru-RU" w:bidi="ar-SA"/>
              </w:rPr>
            </w:pPr>
            <w:r w:rsidRPr="00D64E55">
              <w:rPr>
                <w:rFonts w:eastAsia="Times New Roman" w:cs="Times New Roman"/>
                <w:lang w:eastAsia="ru-RU" w:bidi="ar-SA"/>
              </w:rPr>
              <w:t>____________________ /Т.В. Калинкина/</w:t>
            </w:r>
          </w:p>
        </w:tc>
        <w:tc>
          <w:tcPr>
            <w:tcW w:w="4824" w:type="dxa"/>
          </w:tcPr>
          <w:p w:rsidR="00CD6B83" w:rsidRPr="00D64E55" w:rsidRDefault="00CD6B83" w:rsidP="00CD6B83">
            <w:pPr>
              <w:widowControl/>
              <w:suppressAutoHyphens w:val="0"/>
              <w:spacing w:after="120" w:line="240" w:lineRule="auto"/>
              <w:ind w:left="72"/>
              <w:jc w:val="center"/>
              <w:rPr>
                <w:rFonts w:eastAsia="Times New Roman" w:cs="Times New Roman"/>
                <w:bCs/>
                <w:lang w:eastAsia="ru-RU" w:bidi="ar-SA"/>
              </w:rPr>
            </w:pPr>
            <w:r w:rsidRPr="00D64E55">
              <w:rPr>
                <w:rFonts w:eastAsia="Times New Roman" w:cs="Times New Roman"/>
                <w:bCs/>
                <w:lang w:eastAsia="ru-RU" w:bidi="ar-SA"/>
              </w:rPr>
              <w:lastRenderedPageBreak/>
              <w:t>Поставщик:</w:t>
            </w:r>
          </w:p>
          <w:p w:rsidR="00CD6B83" w:rsidRPr="00D64E55" w:rsidRDefault="00CD6B83" w:rsidP="00CD6B83">
            <w:pPr>
              <w:widowControl/>
              <w:suppressAutoHyphens w:val="0"/>
              <w:spacing w:after="0" w:line="240" w:lineRule="auto"/>
              <w:jc w:val="both"/>
              <w:rPr>
                <w:rFonts w:eastAsia="Times New Roman" w:cs="Times New Roman"/>
                <w:b/>
                <w:lang w:eastAsia="ru-RU" w:bidi="ar-SA"/>
              </w:rPr>
            </w:pPr>
          </w:p>
          <w:p w:rsidR="00CD6B83" w:rsidRPr="00D64E55" w:rsidRDefault="00CD6B83" w:rsidP="00CD6B83">
            <w:pPr>
              <w:widowControl/>
              <w:suppressAutoHyphens w:val="0"/>
              <w:spacing w:after="0" w:line="240" w:lineRule="auto"/>
              <w:ind w:firstLine="459"/>
              <w:jc w:val="both"/>
              <w:rPr>
                <w:rFonts w:eastAsia="Times New Roman" w:cs="Times New Roman"/>
                <w:lang w:eastAsia="ru-RU" w:bidi="ar-SA"/>
              </w:rPr>
            </w:pPr>
          </w:p>
          <w:p w:rsidR="00CD6B83" w:rsidRPr="00D64E55" w:rsidRDefault="00CD6B83" w:rsidP="00CD6B83">
            <w:pPr>
              <w:widowControl/>
              <w:suppressAutoHyphens w:val="0"/>
              <w:spacing w:after="0" w:line="240" w:lineRule="auto"/>
              <w:ind w:firstLine="459"/>
              <w:jc w:val="both"/>
              <w:rPr>
                <w:rFonts w:eastAsia="Times New Roman" w:cs="Times New Roman"/>
                <w:lang w:eastAsia="ru-RU" w:bidi="ar-SA"/>
              </w:rPr>
            </w:pPr>
          </w:p>
          <w:p w:rsidR="00CD6B83" w:rsidRPr="00D64E55" w:rsidRDefault="00CD6B83" w:rsidP="00CD6B83">
            <w:pPr>
              <w:widowControl/>
              <w:suppressAutoHyphens w:val="0"/>
              <w:spacing w:after="0" w:line="240" w:lineRule="auto"/>
              <w:ind w:firstLine="459"/>
              <w:jc w:val="both"/>
              <w:rPr>
                <w:rFonts w:eastAsia="Times New Roman" w:cs="Times New Roman"/>
                <w:lang w:eastAsia="ru-RU" w:bidi="ar-SA"/>
              </w:rPr>
            </w:pPr>
          </w:p>
          <w:p w:rsidR="00CD6B83" w:rsidRPr="00D64E55" w:rsidRDefault="00CD6B83" w:rsidP="00CD6B83">
            <w:pPr>
              <w:widowControl/>
              <w:suppressAutoHyphens w:val="0"/>
              <w:spacing w:after="0" w:line="240" w:lineRule="auto"/>
              <w:ind w:firstLine="459"/>
              <w:jc w:val="both"/>
              <w:rPr>
                <w:rFonts w:eastAsia="Times New Roman" w:cs="Times New Roman"/>
                <w:lang w:eastAsia="ru-RU" w:bidi="ar-SA"/>
              </w:rPr>
            </w:pPr>
          </w:p>
          <w:p w:rsidR="00CD6B83" w:rsidRPr="00D64E55" w:rsidRDefault="00CD6B83" w:rsidP="00CD6B83">
            <w:pPr>
              <w:widowControl/>
              <w:suppressAutoHyphens w:val="0"/>
              <w:spacing w:after="0" w:line="240" w:lineRule="auto"/>
              <w:ind w:firstLine="459"/>
              <w:jc w:val="both"/>
              <w:rPr>
                <w:rFonts w:eastAsia="Times New Roman" w:cs="Times New Roman"/>
                <w:lang w:eastAsia="ru-RU" w:bidi="ar-SA"/>
              </w:rPr>
            </w:pPr>
          </w:p>
          <w:p w:rsidR="00CD6B83" w:rsidRPr="00D64E55" w:rsidRDefault="00CD6B83" w:rsidP="00CD6B83">
            <w:pPr>
              <w:widowControl/>
              <w:suppressAutoHyphens w:val="0"/>
              <w:spacing w:after="0" w:line="240" w:lineRule="auto"/>
              <w:ind w:firstLine="459"/>
              <w:jc w:val="both"/>
              <w:rPr>
                <w:rFonts w:eastAsia="Times New Roman" w:cs="Times New Roman"/>
                <w:lang w:eastAsia="ru-RU" w:bidi="ar-SA"/>
              </w:rPr>
            </w:pPr>
          </w:p>
          <w:p w:rsidR="00CD6B83" w:rsidRPr="00D64E55" w:rsidRDefault="00CD6B83" w:rsidP="00CD6B83">
            <w:pPr>
              <w:widowControl/>
              <w:suppressAutoHyphens w:val="0"/>
              <w:spacing w:after="0" w:line="240" w:lineRule="auto"/>
              <w:ind w:firstLine="459"/>
              <w:jc w:val="both"/>
              <w:rPr>
                <w:rFonts w:eastAsia="Times New Roman" w:cs="Times New Roman"/>
                <w:bCs/>
                <w:lang w:eastAsia="ru-RU" w:bidi="ar-SA"/>
              </w:rPr>
            </w:pPr>
          </w:p>
        </w:tc>
      </w:tr>
    </w:tbl>
    <w:p w:rsidR="00CD6B83" w:rsidRPr="00CD6B83" w:rsidRDefault="00CD6B83" w:rsidP="00CD6B83">
      <w:pPr>
        <w:widowControl/>
        <w:suppressAutoHyphens w:val="0"/>
        <w:autoSpaceDE w:val="0"/>
        <w:autoSpaceDN w:val="0"/>
        <w:adjustRightInd w:val="0"/>
        <w:spacing w:after="0" w:line="240" w:lineRule="auto"/>
        <w:jc w:val="right"/>
        <w:rPr>
          <w:rFonts w:eastAsia="Times New Roman" w:cs="Times New Roman"/>
          <w:sz w:val="20"/>
          <w:szCs w:val="20"/>
          <w:lang w:eastAsia="ru-RU" w:bidi="ar-SA"/>
        </w:rPr>
      </w:pPr>
    </w:p>
    <w:p w:rsidR="00CD6B83" w:rsidRPr="00CD6B83" w:rsidRDefault="00CD6B83" w:rsidP="00CD6B83">
      <w:pPr>
        <w:widowControl/>
        <w:tabs>
          <w:tab w:val="left" w:pos="2280"/>
          <w:tab w:val="left" w:pos="2940"/>
        </w:tabs>
        <w:suppressAutoHyphens w:val="0"/>
        <w:spacing w:after="0" w:line="240" w:lineRule="auto"/>
        <w:jc w:val="center"/>
        <w:rPr>
          <w:rFonts w:eastAsia="Times New Roman" w:cs="Times New Roman"/>
          <w:sz w:val="22"/>
          <w:szCs w:val="22"/>
          <w:lang w:eastAsia="ru-RU" w:bidi="ar-SA"/>
        </w:rPr>
      </w:pPr>
      <w:r w:rsidRPr="00CD6B83">
        <w:rPr>
          <w:rFonts w:eastAsia="Times New Roman" w:cs="Times New Roman"/>
          <w:lang w:eastAsia="ru-RU" w:bidi="ar-SA"/>
        </w:rPr>
        <w:br w:type="page"/>
      </w:r>
    </w:p>
    <w:p w:rsidR="00CD6B83" w:rsidRPr="00CD6B83" w:rsidRDefault="00CD6B83" w:rsidP="00CD6B83">
      <w:pPr>
        <w:widowControl/>
        <w:suppressAutoHyphens w:val="0"/>
        <w:autoSpaceDE w:val="0"/>
        <w:autoSpaceDN w:val="0"/>
        <w:adjustRightInd w:val="0"/>
        <w:spacing w:after="0" w:line="240" w:lineRule="auto"/>
        <w:jc w:val="right"/>
        <w:rPr>
          <w:rFonts w:eastAsia="Times New Roman" w:cs="Times New Roman"/>
          <w:lang w:eastAsia="ru-RU" w:bidi="ar-SA"/>
        </w:rPr>
      </w:pPr>
      <w:r w:rsidRPr="00CD6B83">
        <w:rPr>
          <w:rFonts w:eastAsia="Times New Roman" w:cs="Times New Roman"/>
          <w:lang w:eastAsia="ru-RU" w:bidi="ar-SA"/>
        </w:rPr>
        <w:lastRenderedPageBreak/>
        <w:t xml:space="preserve">Приложение № 1 </w:t>
      </w:r>
    </w:p>
    <w:p w:rsidR="00CD6B83" w:rsidRPr="00CD6B83" w:rsidRDefault="00CD6B83" w:rsidP="00CD6B83">
      <w:pPr>
        <w:widowControl/>
        <w:suppressAutoHyphens w:val="0"/>
        <w:autoSpaceDE w:val="0"/>
        <w:autoSpaceDN w:val="0"/>
        <w:adjustRightInd w:val="0"/>
        <w:spacing w:after="0" w:line="240" w:lineRule="auto"/>
        <w:jc w:val="right"/>
        <w:rPr>
          <w:rFonts w:eastAsia="Times New Roman" w:cs="Times New Roman"/>
          <w:lang w:eastAsia="ru-RU" w:bidi="ar-SA"/>
        </w:rPr>
      </w:pPr>
      <w:r w:rsidRPr="00CD6B83">
        <w:rPr>
          <w:rFonts w:eastAsia="Times New Roman" w:cs="Times New Roman"/>
          <w:lang w:eastAsia="ru-RU" w:bidi="ar-SA"/>
        </w:rPr>
        <w:t xml:space="preserve">к </w:t>
      </w:r>
      <w:r>
        <w:rPr>
          <w:rFonts w:eastAsia="Times New Roman" w:cs="Times New Roman"/>
          <w:lang w:eastAsia="ru-RU" w:bidi="ar-SA"/>
        </w:rPr>
        <w:t xml:space="preserve"> </w:t>
      </w:r>
      <w:r w:rsidRPr="00CD6B83">
        <w:rPr>
          <w:rFonts w:eastAsia="Times New Roman" w:cs="Times New Roman"/>
          <w:lang w:eastAsia="ru-RU" w:bidi="ar-SA"/>
        </w:rPr>
        <w:t>контракту</w:t>
      </w:r>
    </w:p>
    <w:p w:rsidR="00CD6B83" w:rsidRPr="00CD6B83" w:rsidRDefault="00CD6B83" w:rsidP="00CD6B83">
      <w:pPr>
        <w:widowControl/>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CD6B83">
        <w:rPr>
          <w:rFonts w:eastAsia="Times New Roman" w:cs="Times New Roman"/>
          <w:lang w:eastAsia="ru-RU" w:bidi="ar-SA"/>
        </w:rPr>
        <w:t xml:space="preserve">№_______ от «__» _______ 2014 г. </w:t>
      </w:r>
    </w:p>
    <w:p w:rsidR="00CD6B83" w:rsidRPr="00CD6B83" w:rsidRDefault="00CD6B83" w:rsidP="00CD6B83">
      <w:pPr>
        <w:widowControl/>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4C7A87" w:rsidRPr="00140C59" w:rsidRDefault="004C7A87" w:rsidP="004C7A87">
      <w:pPr>
        <w:widowControl/>
        <w:suppressAutoHyphens w:val="0"/>
        <w:autoSpaceDE w:val="0"/>
        <w:autoSpaceDN w:val="0"/>
        <w:adjustRightInd w:val="0"/>
        <w:spacing w:after="0" w:line="240" w:lineRule="auto"/>
        <w:ind w:firstLine="720"/>
        <w:rPr>
          <w:rFonts w:eastAsia="Times New Roman" w:cs="Times New Roman"/>
          <w:b/>
          <w:lang w:eastAsia="ru-RU" w:bidi="ar-SA"/>
        </w:rPr>
      </w:pPr>
      <w:r w:rsidRPr="00140C59">
        <w:rPr>
          <w:rFonts w:eastAsia="Times New Roman" w:cs="Times New Roman"/>
          <w:b/>
          <w:lang w:eastAsia="ru-RU" w:bidi="ar-SA"/>
        </w:rPr>
        <w:t xml:space="preserve">                                                             </w:t>
      </w:r>
    </w:p>
    <w:p w:rsidR="004C7A87" w:rsidRPr="00140C59" w:rsidRDefault="004C7A87" w:rsidP="004C7A87">
      <w:pPr>
        <w:widowControl/>
        <w:suppressAutoHyphens w:val="0"/>
        <w:autoSpaceDE w:val="0"/>
        <w:autoSpaceDN w:val="0"/>
        <w:adjustRightInd w:val="0"/>
        <w:spacing w:after="0" w:line="240" w:lineRule="auto"/>
        <w:ind w:firstLine="720"/>
        <w:jc w:val="center"/>
        <w:rPr>
          <w:rFonts w:eastAsia="Times New Roman" w:cs="Times New Roman"/>
          <w:b/>
          <w:lang w:eastAsia="ru-RU" w:bidi="ar-SA"/>
        </w:rPr>
      </w:pPr>
      <w:r w:rsidRPr="00140C59">
        <w:rPr>
          <w:rFonts w:eastAsia="Times New Roman" w:cs="Times New Roman"/>
          <w:b/>
          <w:lang w:eastAsia="ru-RU" w:bidi="ar-SA"/>
        </w:rPr>
        <w:t>Спецификация на товар</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182" w:type="dxa"/>
        <w:tblInd w:w="-34" w:type="dxa"/>
        <w:tblLayout w:type="fixed"/>
        <w:tblLook w:val="0000" w:firstRow="0" w:lastRow="0" w:firstColumn="0" w:lastColumn="0" w:noHBand="0" w:noVBand="0"/>
      </w:tblPr>
      <w:tblGrid>
        <w:gridCol w:w="695"/>
        <w:gridCol w:w="3121"/>
        <w:gridCol w:w="2429"/>
        <w:gridCol w:w="1639"/>
        <w:gridCol w:w="1189"/>
        <w:gridCol w:w="1109"/>
      </w:tblGrid>
      <w:tr w:rsidR="00A33858" w:rsidRPr="00A33858" w:rsidTr="00D4616E">
        <w:trPr>
          <w:trHeight w:val="6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 xml:space="preserve">№ </w:t>
            </w:r>
            <w:proofErr w:type="gramStart"/>
            <w:r w:rsidRPr="00D4616E">
              <w:rPr>
                <w:rFonts w:eastAsia="Times New Roman" w:cs="Times New Roman"/>
                <w:bCs/>
                <w:sz w:val="22"/>
                <w:szCs w:val="22"/>
                <w:lang w:eastAsia="ru-RU" w:bidi="ar-SA"/>
              </w:rPr>
              <w:t>п</w:t>
            </w:r>
            <w:proofErr w:type="gramEnd"/>
            <w:r w:rsidRPr="00D4616E">
              <w:rPr>
                <w:rFonts w:eastAsia="Times New Roman" w:cs="Times New Roman"/>
                <w:bCs/>
                <w:sz w:val="22"/>
                <w:szCs w:val="22"/>
                <w:lang w:eastAsia="ru-RU" w:bidi="ar-SA"/>
              </w:rPr>
              <w:t>/п</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proofErr w:type="gramStart"/>
            <w:r w:rsidRPr="00D4616E">
              <w:rPr>
                <w:rFonts w:eastAsia="Times New Roman" w:cs="Times New Roman"/>
                <w:sz w:val="22"/>
                <w:szCs w:val="22"/>
                <w:lang w:eastAsia="en-US" w:bidi="ar-SA"/>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sz w:val="22"/>
                <w:szCs w:val="22"/>
                <w:lang w:eastAsia="en-US" w:bidi="ar-SA"/>
              </w:rPr>
            </w:pPr>
            <w:r w:rsidRPr="00D4616E">
              <w:rPr>
                <w:rFonts w:eastAsia="Times New Roman" w:cs="Times New Roman"/>
                <w:sz w:val="22"/>
                <w:szCs w:val="22"/>
                <w:lang w:eastAsia="en-US" w:bidi="ar-SA"/>
              </w:rPr>
              <w:t>Конкретные показатели</w:t>
            </w:r>
          </w:p>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товара</w:t>
            </w: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Кол-во, шт.</w:t>
            </w: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Общая сумма, руб.</w:t>
            </w:r>
          </w:p>
        </w:tc>
      </w:tr>
      <w:tr w:rsidR="00A33858" w:rsidRPr="004C7A87" w:rsidTr="00D4616E">
        <w:trPr>
          <w:trHeight w:val="5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1</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D4616E" w:rsidRPr="004C7A87" w:rsidTr="00D4616E">
        <w:trPr>
          <w:trHeight w:val="559"/>
        </w:trPr>
        <w:tc>
          <w:tcPr>
            <w:tcW w:w="695" w:type="dxa"/>
            <w:tcBorders>
              <w:top w:val="single" w:sz="4" w:space="0" w:color="auto"/>
              <w:left w:val="single" w:sz="4" w:space="0" w:color="auto"/>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2</w:t>
            </w:r>
          </w:p>
        </w:tc>
        <w:tc>
          <w:tcPr>
            <w:tcW w:w="3121"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D4616E">
        <w:trPr>
          <w:trHeight w:val="567"/>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674050">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tcPr>
          <w:p w:rsidR="00A33858" w:rsidRPr="00D4616E" w:rsidRDefault="00A33858" w:rsidP="00A33858">
            <w:pPr>
              <w:widowControl/>
              <w:suppressAutoHyphens w:val="0"/>
              <w:spacing w:after="0" w:line="240" w:lineRule="auto"/>
              <w:rPr>
                <w:rFonts w:eastAsia="Times New Roman" w:cs="Times New Roman"/>
                <w:color w:val="000000"/>
                <w:sz w:val="22"/>
                <w:szCs w:val="22"/>
                <w:lang w:eastAsia="ru-RU" w:bidi="ar-SA"/>
              </w:rPr>
            </w:pPr>
            <w:r w:rsidRPr="00D4616E">
              <w:rPr>
                <w:rFonts w:eastAsia="Times New Roman" w:cs="Times New Roman"/>
                <w:color w:val="000000"/>
                <w:sz w:val="22"/>
                <w:szCs w:val="22"/>
                <w:lang w:eastAsia="ru-RU" w:bidi="ar-SA"/>
              </w:rPr>
              <w:t>Итого:</w:t>
            </w:r>
          </w:p>
        </w:tc>
      </w:tr>
    </w:tbl>
    <w:p w:rsidR="004C7A87" w:rsidRPr="004C7A87" w:rsidRDefault="004C7A87" w:rsidP="004C7A87">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sz w:val="20"/>
          <w:szCs w:val="20"/>
          <w:lang w:eastAsia="ru-RU" w:bidi="ar-SA"/>
        </w:rPr>
      </w:pPr>
    </w:p>
    <w:p w:rsidR="00A33858" w:rsidRPr="00D4616E"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p>
    <w:p w:rsidR="00E06205" w:rsidRPr="00D4616E" w:rsidRDefault="00A33858" w:rsidP="00E06205">
      <w:pPr>
        <w:widowControl/>
        <w:suppressAutoHyphens w:val="0"/>
        <w:spacing w:after="0" w:line="240" w:lineRule="auto"/>
        <w:rPr>
          <w:rFonts w:eastAsia="Times New Roman" w:cs="Times New Roman"/>
          <w:b/>
          <w:lang w:eastAsia="ru-RU" w:bidi="ar-SA"/>
        </w:rPr>
      </w:pPr>
      <w:r w:rsidRPr="00D4616E">
        <w:rPr>
          <w:rFonts w:eastAsia="Times New Roman" w:cs="Times New Roman"/>
          <w:b/>
          <w:i/>
          <w:lang w:eastAsia="ru-RU" w:bidi="ar-SA"/>
        </w:rPr>
        <w:t xml:space="preserve">      </w:t>
      </w:r>
      <w:r w:rsidR="00E06205" w:rsidRPr="00D4616E">
        <w:rPr>
          <w:rFonts w:eastAsia="Times New Roman" w:cs="Times New Roman"/>
          <w:b/>
          <w:lang w:eastAsia="ru-RU" w:bidi="ar-SA"/>
        </w:rPr>
        <w:t xml:space="preserve">Заказчик: _____________ </w:t>
      </w:r>
      <w:r w:rsidR="004B31BA">
        <w:rPr>
          <w:rFonts w:eastAsia="Times New Roman" w:cs="Times New Roman"/>
          <w:b/>
          <w:lang w:eastAsia="ru-RU" w:bidi="ar-SA"/>
        </w:rPr>
        <w:t xml:space="preserve">                                                       </w:t>
      </w:r>
      <w:r w:rsidR="00E06205" w:rsidRPr="00D4616E">
        <w:rPr>
          <w:rFonts w:eastAsia="Times New Roman" w:cs="Times New Roman"/>
          <w:b/>
          <w:lang w:eastAsia="ru-RU" w:bidi="ar-SA"/>
        </w:rPr>
        <w:t xml:space="preserve">Поставщик: ______________ </w:t>
      </w:r>
    </w:p>
    <w:p w:rsidR="00E06205" w:rsidRPr="00D4616E" w:rsidRDefault="00E06205" w:rsidP="00E06205">
      <w:pPr>
        <w:widowControl/>
        <w:suppressAutoHyphens w:val="0"/>
        <w:spacing w:after="0" w:line="240" w:lineRule="auto"/>
        <w:rPr>
          <w:rFonts w:eastAsia="Times New Roman" w:cs="Times New Roman"/>
          <w:lang w:eastAsia="ru-RU" w:bidi="ar-SA"/>
        </w:rPr>
      </w:pPr>
    </w:p>
    <w:p w:rsidR="00A33858" w:rsidRPr="004C7A87" w:rsidRDefault="00A33858" w:rsidP="00E06205">
      <w:pPr>
        <w:widowControl/>
        <w:suppressAutoHyphens w:val="0"/>
        <w:autoSpaceDE w:val="0"/>
        <w:autoSpaceDN w:val="0"/>
        <w:adjustRightInd w:val="0"/>
        <w:spacing w:after="0" w:line="240" w:lineRule="auto"/>
        <w:jc w:val="both"/>
        <w:outlineLvl w:val="0"/>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933FF" w:rsidRDefault="00A933FF" w:rsidP="005914ED">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5B6578" w:rsidRDefault="00FB511E" w:rsidP="00643514">
      <w:pPr>
        <w:pStyle w:val="af0"/>
        <w:widowControl/>
        <w:numPr>
          <w:ilvl w:val="0"/>
          <w:numId w:val="14"/>
        </w:numPr>
        <w:suppressAutoHyphens w:val="0"/>
        <w:autoSpaceDE w:val="0"/>
        <w:autoSpaceDN w:val="0"/>
        <w:adjustRightInd w:val="0"/>
        <w:spacing w:after="0" w:line="240" w:lineRule="auto"/>
        <w:ind w:right="153"/>
        <w:jc w:val="center"/>
        <w:rPr>
          <w:rFonts w:eastAsia="Times New Roman" w:cs="Times New Roman"/>
          <w:lang w:eastAsia="ru-RU" w:bidi="ar-SA"/>
        </w:rPr>
      </w:pPr>
      <w:r w:rsidRPr="00643514">
        <w:rPr>
          <w:rFonts w:eastAsia="Times New Roman" w:cs="Times New Roman"/>
          <w:b/>
          <w:bCs/>
          <w:lang w:eastAsia="ru-RU" w:bidi="ar-SA"/>
        </w:rPr>
        <w:t>Характеристики объекта закупки</w:t>
      </w:r>
      <w:r w:rsidR="00A0464C" w:rsidRPr="00643514">
        <w:rPr>
          <w:rFonts w:eastAsia="Times New Roman" w:cs="Times New Roman"/>
          <w:b/>
          <w:bCs/>
          <w:lang w:eastAsia="ru-RU" w:bidi="ar-SA"/>
        </w:rPr>
        <w:t>.</w:t>
      </w:r>
    </w:p>
    <w:p w:rsidR="005D1997" w:rsidRDefault="005D1997" w:rsidP="005D1997">
      <w:pPr>
        <w:widowControl/>
        <w:suppressAutoHyphens w:val="0"/>
        <w:autoSpaceDE w:val="0"/>
        <w:autoSpaceDN w:val="0"/>
        <w:adjustRightInd w:val="0"/>
        <w:spacing w:after="0" w:line="240" w:lineRule="auto"/>
        <w:ind w:right="153"/>
        <w:rPr>
          <w:rFonts w:eastAsia="Times New Roman" w:cs="Times New Roman"/>
          <w:lang w:eastAsia="ru-RU" w:bidi="ar-SA"/>
        </w:rPr>
      </w:pPr>
      <w:r>
        <w:rPr>
          <w:rFonts w:eastAsia="Times New Roman" w:cs="Times New Roman"/>
          <w:lang w:eastAsia="ru-RU" w:bidi="ar-SA"/>
        </w:rPr>
        <w:t xml:space="preserve">               </w:t>
      </w:r>
    </w:p>
    <w:p w:rsidR="005B6578" w:rsidRPr="005D1997" w:rsidRDefault="005D1997" w:rsidP="005D1997">
      <w:pPr>
        <w:widowControl/>
        <w:suppressAutoHyphens w:val="0"/>
        <w:autoSpaceDE w:val="0"/>
        <w:autoSpaceDN w:val="0"/>
        <w:adjustRightInd w:val="0"/>
        <w:spacing w:after="0" w:line="240" w:lineRule="auto"/>
        <w:ind w:right="153"/>
        <w:jc w:val="both"/>
        <w:rPr>
          <w:rFonts w:eastAsia="Times New Roman" w:cs="Times New Roman"/>
          <w:lang w:eastAsia="ru-RU" w:bidi="ar-SA"/>
        </w:rPr>
      </w:pPr>
      <w:r>
        <w:rPr>
          <w:rFonts w:eastAsia="Times New Roman" w:cs="Times New Roman"/>
          <w:lang w:eastAsia="ru-RU" w:bidi="ar-SA"/>
        </w:rPr>
        <w:t xml:space="preserve">                </w:t>
      </w:r>
      <w:r w:rsidRPr="005D1997">
        <w:rPr>
          <w:rFonts w:eastAsia="Times New Roman" w:cs="Times New Roman"/>
          <w:lang w:eastAsia="ru-RU" w:bidi="ar-SA"/>
        </w:rPr>
        <w:t>Поставка эл</w:t>
      </w:r>
      <w:r>
        <w:rPr>
          <w:rFonts w:eastAsia="Times New Roman" w:cs="Times New Roman"/>
          <w:lang w:eastAsia="ru-RU" w:bidi="ar-SA"/>
        </w:rPr>
        <w:t xml:space="preserve">ектронно-вычислительной техники в количестве: </w:t>
      </w:r>
      <w:r w:rsidRPr="005D1997">
        <w:rPr>
          <w:rFonts w:eastAsia="Times New Roman" w:cs="Times New Roman"/>
          <w:lang w:eastAsia="ru-RU" w:bidi="ar-SA"/>
        </w:rPr>
        <w:t>сервер –</w:t>
      </w:r>
      <w:r>
        <w:rPr>
          <w:rFonts w:eastAsia="Times New Roman" w:cs="Times New Roman"/>
          <w:lang w:eastAsia="ru-RU" w:bidi="ar-SA"/>
        </w:rPr>
        <w:t xml:space="preserve"> </w:t>
      </w:r>
      <w:r w:rsidRPr="005D1997">
        <w:rPr>
          <w:rFonts w:eastAsia="Times New Roman" w:cs="Times New Roman"/>
          <w:lang w:eastAsia="ru-RU" w:bidi="ar-SA"/>
        </w:rPr>
        <w:t>1 шт., управляемый коммутатор –</w:t>
      </w:r>
      <w:r>
        <w:rPr>
          <w:rFonts w:eastAsia="Times New Roman" w:cs="Times New Roman"/>
          <w:lang w:eastAsia="ru-RU" w:bidi="ar-SA"/>
        </w:rPr>
        <w:t xml:space="preserve"> </w:t>
      </w:r>
      <w:r w:rsidRPr="005D1997">
        <w:rPr>
          <w:rFonts w:eastAsia="Times New Roman" w:cs="Times New Roman"/>
          <w:lang w:eastAsia="ru-RU" w:bidi="ar-SA"/>
        </w:rPr>
        <w:t>2 шт.</w:t>
      </w:r>
    </w:p>
    <w:p w:rsidR="005B6578" w:rsidRDefault="00822844" w:rsidP="005B6578">
      <w:pPr>
        <w:pStyle w:val="af0"/>
        <w:widowControl/>
        <w:suppressAutoHyphens w:val="0"/>
        <w:ind w:left="1440"/>
        <w:jc w:val="center"/>
        <w:rPr>
          <w:rFonts w:eastAsia="Calibri" w:cs="Times New Roman"/>
          <w:b/>
          <w:szCs w:val="24"/>
          <w:lang w:eastAsia="en-US" w:bidi="ar-SA"/>
        </w:rPr>
      </w:pPr>
      <w:r w:rsidRPr="00EB385A">
        <w:rPr>
          <w:rFonts w:eastAsia="Times New Roman" w:cs="Times New Roman"/>
          <w:color w:val="000000"/>
          <w:lang w:eastAsia="ru-RU" w:bidi="ar-SA"/>
        </w:rPr>
        <w:t xml:space="preserve">      </w:t>
      </w:r>
      <w:r w:rsidR="00EB385A">
        <w:rPr>
          <w:rFonts w:eastAsia="Times New Roman" w:cs="Times New Roman"/>
          <w:color w:val="000000"/>
          <w:lang w:eastAsia="ru-RU" w:bidi="ar-SA"/>
        </w:rPr>
        <w:t xml:space="preserve">   </w:t>
      </w:r>
      <w:r w:rsidR="005B6578" w:rsidRPr="005B6578">
        <w:rPr>
          <w:rFonts w:eastAsia="Calibri" w:cs="Times New Roman"/>
          <w:b/>
          <w:szCs w:val="24"/>
          <w:lang w:eastAsia="en-US" w:bidi="ar-SA"/>
        </w:rPr>
        <w:t xml:space="preserve">Технические характеристики  </w:t>
      </w:r>
      <w:r w:rsidR="005B6578">
        <w:rPr>
          <w:rFonts w:eastAsia="Calibri" w:cs="Times New Roman"/>
          <w:b/>
          <w:szCs w:val="24"/>
          <w:lang w:eastAsia="en-US" w:bidi="ar-SA"/>
        </w:rPr>
        <w:t>Товара</w:t>
      </w:r>
    </w:p>
    <w:p w:rsidR="005D1997" w:rsidRDefault="005D1997" w:rsidP="005B6578">
      <w:pPr>
        <w:pStyle w:val="af0"/>
        <w:widowControl/>
        <w:suppressAutoHyphens w:val="0"/>
        <w:ind w:left="1440"/>
        <w:jc w:val="center"/>
        <w:rPr>
          <w:rFonts w:eastAsia="Calibri" w:cs="Times New Roman"/>
          <w:b/>
          <w:szCs w:val="24"/>
          <w:lang w:eastAsia="en-US" w:bidi="ar-SA"/>
        </w:rPr>
      </w:pPr>
    </w:p>
    <w:tbl>
      <w:tblPr>
        <w:tblW w:w="1077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60"/>
        <w:gridCol w:w="9213"/>
      </w:tblGrid>
      <w:tr w:rsidR="005D1997" w:rsidRPr="00F84394" w:rsidTr="005D1997">
        <w:tc>
          <w:tcPr>
            <w:tcW w:w="1560" w:type="dxa"/>
            <w:shd w:val="clear" w:color="auto" w:fill="auto"/>
          </w:tcPr>
          <w:p w:rsidR="005D1997" w:rsidRPr="00F84394" w:rsidRDefault="005D1997" w:rsidP="005D1997">
            <w:pPr>
              <w:suppressLineNumbers/>
              <w:snapToGrid w:val="0"/>
              <w:spacing w:after="0" w:line="240" w:lineRule="auto"/>
              <w:jc w:val="center"/>
              <w:rPr>
                <w:rFonts w:eastAsia="Times New Roman" w:cs="Times New Roman"/>
                <w:sz w:val="22"/>
                <w:szCs w:val="22"/>
                <w:lang w:eastAsia="ar-SA" w:bidi="ar-SA"/>
              </w:rPr>
            </w:pPr>
            <w:r w:rsidRPr="00823B5B">
              <w:rPr>
                <w:rFonts w:eastAsia="Times New Roman" w:cs="Times New Roman"/>
                <w:sz w:val="22"/>
                <w:szCs w:val="22"/>
                <w:lang w:eastAsia="en-US" w:bidi="ar-SA"/>
              </w:rPr>
              <w:t>Наименование товара</w:t>
            </w:r>
          </w:p>
        </w:tc>
        <w:tc>
          <w:tcPr>
            <w:tcW w:w="9213" w:type="dxa"/>
            <w:shd w:val="clear" w:color="auto" w:fill="auto"/>
          </w:tcPr>
          <w:p w:rsidR="005D1997" w:rsidRPr="00F84394" w:rsidRDefault="005D1997" w:rsidP="005D1997">
            <w:pPr>
              <w:suppressLineNumbers/>
              <w:snapToGrid w:val="0"/>
              <w:spacing w:after="0" w:line="240" w:lineRule="auto"/>
              <w:jc w:val="center"/>
              <w:rPr>
                <w:rFonts w:eastAsia="Times New Roman" w:cs="Times New Roman"/>
                <w:sz w:val="22"/>
                <w:szCs w:val="22"/>
                <w:lang w:eastAsia="ar-SA" w:bidi="ar-SA"/>
              </w:rPr>
            </w:pPr>
            <w:r w:rsidRPr="00823B5B">
              <w:rPr>
                <w:rFonts w:eastAsia="Times New Roman" w:cs="Times New Roman"/>
                <w:sz w:val="22"/>
                <w:szCs w:val="22"/>
                <w:lang w:eastAsia="ar-SA" w:bidi="ar-SA"/>
              </w:rPr>
              <w:t xml:space="preserve">Требуемые характеристики (показатели) Товара </w:t>
            </w:r>
          </w:p>
        </w:tc>
      </w:tr>
      <w:tr w:rsidR="005D1997" w:rsidRPr="00F84394" w:rsidTr="005D1997">
        <w:trPr>
          <w:trHeight w:val="2187"/>
        </w:trPr>
        <w:tc>
          <w:tcPr>
            <w:tcW w:w="1560" w:type="dxa"/>
            <w:shd w:val="clear" w:color="auto" w:fill="auto"/>
          </w:tcPr>
          <w:p w:rsidR="005D1997" w:rsidRDefault="005D1997" w:rsidP="005D1997">
            <w:pPr>
              <w:suppressLineNumbers/>
              <w:snapToGrid w:val="0"/>
              <w:spacing w:after="0" w:line="240" w:lineRule="auto"/>
              <w:jc w:val="center"/>
              <w:rPr>
                <w:rFonts w:eastAsia="Calibri" w:cs="Times New Roman"/>
                <w:b/>
                <w:sz w:val="22"/>
                <w:szCs w:val="22"/>
                <w:lang w:eastAsia="en-US" w:bidi="ar-SA"/>
              </w:rPr>
            </w:pPr>
            <w:r w:rsidRPr="005D1997">
              <w:rPr>
                <w:rFonts w:eastAsia="Calibri" w:cs="Times New Roman"/>
                <w:b/>
                <w:sz w:val="22"/>
                <w:szCs w:val="22"/>
                <w:lang w:eastAsia="en-US" w:bidi="ar-SA"/>
              </w:rPr>
              <w:t>Сервер</w:t>
            </w: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5D1997">
            <w:pPr>
              <w:suppressLineNumbers/>
              <w:snapToGrid w:val="0"/>
              <w:spacing w:after="0" w:line="240" w:lineRule="auto"/>
              <w:jc w:val="center"/>
              <w:rPr>
                <w:rFonts w:eastAsia="Calibri" w:cs="Times New Roman"/>
                <w:b/>
                <w:sz w:val="22"/>
                <w:szCs w:val="22"/>
                <w:lang w:eastAsia="en-US" w:bidi="ar-SA"/>
              </w:rPr>
            </w:pPr>
          </w:p>
          <w:p w:rsidR="002F0671" w:rsidRDefault="002F0671" w:rsidP="002F0671">
            <w:pPr>
              <w:suppressLineNumbers/>
              <w:snapToGrid w:val="0"/>
              <w:spacing w:after="0" w:line="240" w:lineRule="auto"/>
              <w:rPr>
                <w:rFonts w:eastAsia="Times New Roman" w:cs="Times New Roman"/>
                <w:sz w:val="22"/>
                <w:szCs w:val="22"/>
                <w:lang w:eastAsia="ar-SA" w:bidi="ar-SA"/>
              </w:rPr>
            </w:pPr>
            <w:r>
              <w:rPr>
                <w:rFonts w:eastAsia="Calibri" w:cs="Times New Roman"/>
                <w:b/>
                <w:sz w:val="22"/>
                <w:szCs w:val="22"/>
                <w:lang w:eastAsia="en-US" w:bidi="ar-SA"/>
              </w:rPr>
              <w:t>Управляемый коммутатор</w:t>
            </w:r>
          </w:p>
          <w:p w:rsidR="002F0671" w:rsidRPr="002F0671" w:rsidRDefault="002F0671" w:rsidP="002F0671">
            <w:pPr>
              <w:rPr>
                <w:rFonts w:eastAsia="Times New Roman" w:cs="Times New Roman"/>
                <w:sz w:val="22"/>
                <w:szCs w:val="22"/>
                <w:lang w:eastAsia="ar-SA" w:bidi="ar-SA"/>
              </w:rPr>
            </w:pPr>
          </w:p>
          <w:p w:rsidR="002F0671" w:rsidRPr="002F0671" w:rsidRDefault="002F0671" w:rsidP="002F0671">
            <w:pPr>
              <w:rPr>
                <w:rFonts w:eastAsia="Times New Roman" w:cs="Times New Roman"/>
                <w:sz w:val="22"/>
                <w:szCs w:val="22"/>
                <w:lang w:eastAsia="ar-SA" w:bidi="ar-SA"/>
              </w:rPr>
            </w:pPr>
          </w:p>
          <w:p w:rsidR="002F0671" w:rsidRPr="002F0671" w:rsidRDefault="002F0671" w:rsidP="002F0671">
            <w:pPr>
              <w:rPr>
                <w:rFonts w:eastAsia="Times New Roman" w:cs="Times New Roman"/>
                <w:sz w:val="22"/>
                <w:szCs w:val="22"/>
                <w:lang w:eastAsia="ar-SA" w:bidi="ar-SA"/>
              </w:rPr>
            </w:pPr>
          </w:p>
          <w:p w:rsidR="002F0671" w:rsidRPr="002F0671" w:rsidRDefault="002F0671" w:rsidP="002F0671">
            <w:pPr>
              <w:rPr>
                <w:rFonts w:eastAsia="Times New Roman" w:cs="Times New Roman"/>
                <w:sz w:val="22"/>
                <w:szCs w:val="22"/>
                <w:lang w:eastAsia="ar-SA" w:bidi="ar-SA"/>
              </w:rPr>
            </w:pPr>
          </w:p>
          <w:p w:rsidR="002F0671" w:rsidRPr="002F0671" w:rsidRDefault="002F0671" w:rsidP="002F0671">
            <w:pPr>
              <w:rPr>
                <w:rFonts w:eastAsia="Times New Roman" w:cs="Times New Roman"/>
                <w:sz w:val="22"/>
                <w:szCs w:val="22"/>
                <w:lang w:eastAsia="ar-SA" w:bidi="ar-SA"/>
              </w:rPr>
            </w:pPr>
          </w:p>
          <w:p w:rsidR="002F0671" w:rsidRPr="002F0671" w:rsidRDefault="002F0671" w:rsidP="002F0671">
            <w:pPr>
              <w:rPr>
                <w:rFonts w:eastAsia="Times New Roman" w:cs="Times New Roman"/>
                <w:sz w:val="22"/>
                <w:szCs w:val="22"/>
                <w:lang w:eastAsia="ar-SA" w:bidi="ar-SA"/>
              </w:rPr>
            </w:pPr>
          </w:p>
          <w:p w:rsidR="002F0671" w:rsidRPr="002F0671" w:rsidRDefault="002F0671" w:rsidP="002F0671">
            <w:pPr>
              <w:rPr>
                <w:rFonts w:eastAsia="Times New Roman" w:cs="Times New Roman"/>
                <w:sz w:val="22"/>
                <w:szCs w:val="22"/>
                <w:lang w:eastAsia="ar-SA" w:bidi="ar-SA"/>
              </w:rPr>
            </w:pPr>
          </w:p>
          <w:p w:rsidR="002F0671" w:rsidRDefault="002F0671" w:rsidP="002F0671">
            <w:pP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D64E55" w:rsidRDefault="00D64E55" w:rsidP="002F0671">
            <w:pPr>
              <w:jc w:val="center"/>
              <w:rPr>
                <w:rFonts w:eastAsia="Times New Roman" w:cs="Times New Roman"/>
                <w:sz w:val="22"/>
                <w:szCs w:val="22"/>
                <w:lang w:eastAsia="ar-SA" w:bidi="ar-SA"/>
              </w:rPr>
            </w:pPr>
          </w:p>
          <w:p w:rsidR="002F0671" w:rsidRPr="002F0671" w:rsidRDefault="002F0671" w:rsidP="002F0671">
            <w:pPr>
              <w:rPr>
                <w:rFonts w:eastAsia="Times New Roman" w:cs="Times New Roman"/>
                <w:b/>
                <w:sz w:val="22"/>
                <w:szCs w:val="22"/>
                <w:lang w:eastAsia="ar-SA" w:bidi="ar-SA"/>
              </w:rPr>
            </w:pPr>
            <w:r w:rsidRPr="002F0671">
              <w:rPr>
                <w:rFonts w:eastAsia="Times New Roman" w:cs="Times New Roman"/>
                <w:b/>
                <w:sz w:val="22"/>
                <w:szCs w:val="22"/>
                <w:lang w:eastAsia="ar-SA" w:bidi="ar-SA"/>
              </w:rPr>
              <w:t>Управляемый коммутатор</w:t>
            </w: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Default="002F0671" w:rsidP="002F0671">
            <w:pPr>
              <w:jc w:val="center"/>
              <w:rPr>
                <w:rFonts w:eastAsia="Times New Roman" w:cs="Times New Roman"/>
                <w:sz w:val="22"/>
                <w:szCs w:val="22"/>
                <w:lang w:eastAsia="ar-SA" w:bidi="ar-SA"/>
              </w:rPr>
            </w:pPr>
          </w:p>
          <w:p w:rsidR="002F0671" w:rsidRPr="002F0671" w:rsidRDefault="002F0671" w:rsidP="002F0671">
            <w:pPr>
              <w:jc w:val="center"/>
              <w:rPr>
                <w:rFonts w:eastAsia="Times New Roman" w:cs="Times New Roman"/>
                <w:sz w:val="22"/>
                <w:szCs w:val="22"/>
                <w:lang w:eastAsia="ar-SA" w:bidi="ar-SA"/>
              </w:rPr>
            </w:pPr>
          </w:p>
        </w:tc>
        <w:tc>
          <w:tcPr>
            <w:tcW w:w="9213" w:type="dxa"/>
            <w:shd w:val="clear" w:color="auto" w:fill="auto"/>
          </w:tcPr>
          <w:p w:rsidR="002F0671" w:rsidRPr="002F0671" w:rsidRDefault="002F0671" w:rsidP="002F0671">
            <w:pPr>
              <w:suppressLineNumbers/>
              <w:snapToGrid w:val="0"/>
              <w:spacing w:after="0" w:line="240" w:lineRule="auto"/>
              <w:rPr>
                <w:rFonts w:eastAsia="Calibri" w:cs="Times New Roman"/>
                <w:sz w:val="22"/>
                <w:szCs w:val="22"/>
                <w:lang w:eastAsia="en-US" w:bidi="ar-SA"/>
              </w:rPr>
            </w:pPr>
            <w:r w:rsidRPr="002F0671">
              <w:rPr>
                <w:rFonts w:eastAsia="Calibri" w:cs="Times New Roman"/>
                <w:sz w:val="22"/>
                <w:szCs w:val="22"/>
                <w:lang w:eastAsia="en-US" w:bidi="ar-SA"/>
              </w:rPr>
              <w:lastRenderedPageBreak/>
              <w:t>Сервер</w:t>
            </w:r>
          </w:p>
          <w:p w:rsidR="002F0671" w:rsidRDefault="002F0671" w:rsidP="002F0671">
            <w:pPr>
              <w:suppressLineNumbers/>
              <w:snapToGrid w:val="0"/>
              <w:spacing w:after="0" w:line="240" w:lineRule="auto"/>
              <w:jc w:val="center"/>
              <w:rPr>
                <w:rFonts w:eastAsia="Calibri" w:cs="Times New Roman"/>
                <w:b/>
                <w:sz w:val="22"/>
                <w:szCs w:val="22"/>
                <w:lang w:eastAsia="en-US" w:bidi="ar-SA"/>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467"/>
            </w:tblGrid>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Форм-фактор</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EATX</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Типоразмер</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более 3U</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Блок питания</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двух от 920 Ватт каждый. С возможностью «горячей» замены и резервированием.</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Эффективность блоков питания</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92% при полной нагрузке</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Габариты (</w:t>
                  </w:r>
                  <w:proofErr w:type="spellStart"/>
                  <w:r w:rsidRPr="005D1997">
                    <w:rPr>
                      <w:rFonts w:eastAsia="Calibri" w:cs="Times New Roman"/>
                      <w:sz w:val="22"/>
                      <w:szCs w:val="22"/>
                      <w:lang w:eastAsia="en-US" w:bidi="ar-SA"/>
                    </w:rPr>
                    <w:t>ШхВхГ</w:t>
                  </w:r>
                  <w:proofErr w:type="spellEnd"/>
                  <w:r w:rsidRPr="005D1997">
                    <w:rPr>
                      <w:rFonts w:eastAsia="Calibri" w:cs="Times New Roman"/>
                      <w:sz w:val="22"/>
                      <w:szCs w:val="22"/>
                      <w:lang w:eastAsia="en-US" w:bidi="ar-SA"/>
                    </w:rPr>
                    <w:t>)</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более 437x132x650 мм</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Цвет корпуса</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Черный</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Индикаторы</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Индикатор включения питания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Индикатор активности жесткого диска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2x Индикатора сетевой активности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Индикатор перегрева системы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Индикатор сбоя питания</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Порты на передней панели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2x USB опционально</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1x DB9 COM опционально</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Встроенные вентиляторы</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5x 80мм PWM-вентилятор </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Периферия</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1 отсека для </w:t>
                  </w:r>
                  <w:proofErr w:type="spellStart"/>
                  <w:r w:rsidRPr="005D1997">
                    <w:rPr>
                      <w:rFonts w:eastAsia="Calibri" w:cs="Times New Roman"/>
                      <w:sz w:val="22"/>
                      <w:szCs w:val="22"/>
                      <w:lang w:eastAsia="en-US" w:bidi="ar-SA"/>
                    </w:rPr>
                    <w:t>Slim</w:t>
                  </w:r>
                  <w:proofErr w:type="spellEnd"/>
                  <w:r w:rsidRPr="005D1997">
                    <w:rPr>
                      <w:rFonts w:eastAsia="Calibri" w:cs="Times New Roman"/>
                      <w:sz w:val="22"/>
                      <w:szCs w:val="22"/>
                      <w:lang w:eastAsia="en-US" w:bidi="ar-SA"/>
                    </w:rPr>
                    <w:t xml:space="preserve"> DVD </w:t>
                  </w:r>
                  <w:proofErr w:type="spellStart"/>
                  <w:r w:rsidRPr="005D1997">
                    <w:rPr>
                      <w:rFonts w:eastAsia="Calibri" w:cs="Times New Roman"/>
                      <w:sz w:val="22"/>
                      <w:szCs w:val="22"/>
                      <w:lang w:eastAsia="en-US" w:bidi="ar-SA"/>
                    </w:rPr>
                    <w:t>drive</w:t>
                  </w:r>
                  <w:proofErr w:type="spellEnd"/>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Число отсеков 3,5" с возможностью горячей замены</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16 для SAS/SATA HDD</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Датчик вскрытия корпуса</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Комплект для монтажа в стойку</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Количество ядер процессора</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16 ядер или 8 ядер и 16 потоков</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Тактовая частота процессора</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2,6 ГГц</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Кэш процессора</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20 МБ</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Технология виртуализации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64-разрядных приложений</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Технология защиты системы от программных ошибок</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Новые команды AES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Встроенный контроллер памяти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Макс. Пропускная способность памяти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59 Гб/</w:t>
                  </w:r>
                  <w:proofErr w:type="gramStart"/>
                  <w:r w:rsidRPr="005D1997">
                    <w:rPr>
                      <w:rFonts w:eastAsia="Calibri" w:cs="Times New Roman"/>
                      <w:sz w:val="22"/>
                      <w:szCs w:val="22"/>
                      <w:lang w:eastAsia="en-US" w:bidi="ar-SA"/>
                    </w:rPr>
                    <w:t>с</w:t>
                  </w:r>
                  <w:proofErr w:type="gramEnd"/>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памяти ECC</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Кол-во каналов памяти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4</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Количество установленных процессоров</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Максимальное количество процессоров</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Максимальный объем оперативной памяти</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1000 ГБ</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Тип оперативной памяти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DDR3 с функцией коррекции ошибок</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Объем установленной оперативной памяти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128 ГБ</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Четырехканальные режим работы памяти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Тактовая частота оперативной памяти</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1600 МГц</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Обнаружение ошибок</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Исправление однобитных ошибок</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Обнаружение двухбитных ошибок</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Сеть</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 Гбит/</w:t>
                  </w:r>
                  <w:proofErr w:type="gramStart"/>
                  <w:r w:rsidRPr="005D1997">
                    <w:rPr>
                      <w:rFonts w:eastAsia="Calibri" w:cs="Times New Roman"/>
                      <w:sz w:val="22"/>
                      <w:szCs w:val="22"/>
                      <w:lang w:eastAsia="en-US" w:bidi="ar-SA"/>
                    </w:rPr>
                    <w:t>с</w:t>
                  </w:r>
                  <w:proofErr w:type="gramEnd"/>
                  <w:r w:rsidRPr="005D1997">
                    <w:rPr>
                      <w:rFonts w:eastAsia="Calibri" w:cs="Times New Roman"/>
                      <w:sz w:val="22"/>
                      <w:szCs w:val="22"/>
                      <w:lang w:eastAsia="en-US" w:bidi="ar-SA"/>
                    </w:rPr>
                    <w:t xml:space="preserve"> на порт</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lastRenderedPageBreak/>
                    <w:t xml:space="preserve">Количество разъемов PCI </w:t>
                  </w:r>
                  <w:proofErr w:type="spellStart"/>
                  <w:r w:rsidRPr="005D1997">
                    <w:rPr>
                      <w:rFonts w:eastAsia="Calibri" w:cs="Times New Roman"/>
                      <w:sz w:val="22"/>
                      <w:szCs w:val="22"/>
                      <w:lang w:eastAsia="en-US" w:bidi="ar-SA"/>
                    </w:rPr>
                    <w:t>Express</w:t>
                  </w:r>
                  <w:proofErr w:type="spellEnd"/>
                  <w:r w:rsidRPr="005D1997">
                    <w:rPr>
                      <w:rFonts w:eastAsia="Calibri" w:cs="Times New Roman"/>
                      <w:sz w:val="22"/>
                      <w:szCs w:val="22"/>
                      <w:lang w:eastAsia="en-US" w:bidi="ar-SA"/>
                    </w:rPr>
                    <w:t xml:space="preserve"> 3.0</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4 слотов PCI-E 3.0 x16</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 слота PCI-E 3.0 x8</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 слота PCI-E 3.0 x4 (в исполнении x8)</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Raid</w:t>
                  </w:r>
                  <w:proofErr w:type="spellEnd"/>
                  <w:r w:rsidRPr="005D1997">
                    <w:rPr>
                      <w:rFonts w:eastAsia="Calibri" w:cs="Times New Roman"/>
                      <w:sz w:val="22"/>
                      <w:szCs w:val="22"/>
                      <w:lang w:eastAsia="en-US" w:bidi="ar-SA"/>
                    </w:rPr>
                    <w:t>-контроллер</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Ключевые характеристики </w:t>
                  </w:r>
                  <w:proofErr w:type="spellStart"/>
                  <w:r w:rsidRPr="005D1997">
                    <w:rPr>
                      <w:rFonts w:eastAsia="Calibri" w:cs="Times New Roman"/>
                      <w:sz w:val="22"/>
                      <w:szCs w:val="22"/>
                      <w:lang w:eastAsia="en-US" w:bidi="ar-SA"/>
                    </w:rPr>
                    <w:t>Raid</w:t>
                  </w:r>
                  <w:proofErr w:type="spellEnd"/>
                  <w:r w:rsidRPr="005D1997">
                    <w:rPr>
                      <w:rFonts w:eastAsia="Calibri" w:cs="Times New Roman"/>
                      <w:sz w:val="22"/>
                      <w:szCs w:val="22"/>
                      <w:lang w:eastAsia="en-US" w:bidi="ar-SA"/>
                    </w:rPr>
                    <w:t>-контроллера</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512МБ кэш-памяти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 батареи резервного питания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RAID уровней 0, 1, 5, 6, 10, 50 и 60</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до 128 дисковых накопителей SATA и/или SAS</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до 64 логических дисков</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до 64ТБ на одно логическое устройство</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S.M.A.R.T</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Автоматическое возобновление работы после модернизации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Автоматическое возобновление работы после восстановления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Онлайновое увеличение емкости (OCE)</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Онлайновая миграция с одного на другой уровень RAID (RLM)</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 системы кодирования данных</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Функция немедленного удаления данных</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SSD-поддержка с технологией SSD </w:t>
                  </w:r>
                  <w:proofErr w:type="spellStart"/>
                  <w:r w:rsidRPr="005D1997">
                    <w:rPr>
                      <w:rFonts w:eastAsia="Calibri" w:cs="Times New Roman"/>
                      <w:sz w:val="22"/>
                      <w:szCs w:val="22"/>
                      <w:lang w:eastAsia="en-US" w:bidi="ar-SA"/>
                    </w:rPr>
                    <w:t>Guard</w:t>
                  </w:r>
                  <w:proofErr w:type="spellEnd"/>
                  <w:r w:rsidRPr="005D1997">
                    <w:rPr>
                      <w:rFonts w:eastAsia="Calibri" w:cs="Times New Roman"/>
                      <w:sz w:val="22"/>
                      <w:szCs w:val="22"/>
                      <w:lang w:eastAsia="en-US" w:bidi="ar-SA"/>
                    </w:rPr>
                    <w:t>™</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Глобальное и специализированное резервирование, аварийное горячее резервирование с функцией восстановления данных:</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 Автоматическое восстановление</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 Структурная целостность для горячего резервирования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 Аварийное горячее резервирование SATA для массивов SAS</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Многоканальная структура поддержки для одного контроллера (переключение при отказе)</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Распределение загрузки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Комплексное программное обеспечение для управления RAID массивами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Макс скорость в режиме считывания: 2.875Мбайт/</w:t>
                  </w:r>
                  <w:proofErr w:type="gramStart"/>
                  <w:r w:rsidRPr="005D1997">
                    <w:rPr>
                      <w:rFonts w:eastAsia="Calibri" w:cs="Times New Roman"/>
                      <w:sz w:val="22"/>
                      <w:szCs w:val="22"/>
                      <w:lang w:eastAsia="en-US" w:bidi="ar-SA"/>
                    </w:rPr>
                    <w:t>с</w:t>
                  </w:r>
                  <w:proofErr w:type="gram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Макс скорость в режиме записи: 1.850Мбайт/</w:t>
                  </w:r>
                  <w:proofErr w:type="gramStart"/>
                  <w:r w:rsidRPr="005D1997">
                    <w:rPr>
                      <w:rFonts w:eastAsia="Calibri" w:cs="Times New Roman"/>
                      <w:sz w:val="22"/>
                      <w:szCs w:val="22"/>
                      <w:lang w:eastAsia="en-US" w:bidi="ar-SA"/>
                    </w:rPr>
                    <w:t>с</w:t>
                  </w:r>
                  <w:proofErr w:type="gram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дисковых накопителей SATA и SAS 3Гбит/</w:t>
                  </w:r>
                  <w:proofErr w:type="gramStart"/>
                  <w:r w:rsidRPr="005D1997">
                    <w:rPr>
                      <w:rFonts w:eastAsia="Calibri" w:cs="Times New Roman"/>
                      <w:sz w:val="22"/>
                      <w:szCs w:val="22"/>
                      <w:lang w:eastAsia="en-US" w:bidi="ar-SA"/>
                    </w:rPr>
                    <w:t>с</w:t>
                  </w:r>
                  <w:proofErr w:type="gramEnd"/>
                  <w:r w:rsidRPr="005D1997">
                    <w:rPr>
                      <w:rFonts w:eastAsia="Calibri" w:cs="Times New Roman"/>
                      <w:sz w:val="22"/>
                      <w:szCs w:val="22"/>
                      <w:lang w:eastAsia="en-US" w:bidi="ar-SA"/>
                    </w:rPr>
                    <w:t xml:space="preserve"> и 6Гбит/с</w:t>
                  </w:r>
                </w:p>
              </w:tc>
            </w:tr>
            <w:tr w:rsidR="005D1997" w:rsidRPr="005D1997" w:rsidTr="002F0671">
              <w:tc>
                <w:tcPr>
                  <w:tcW w:w="9011" w:type="dxa"/>
                  <w:gridSpan w:val="2"/>
                  <w:shd w:val="clear" w:color="auto" w:fill="auto"/>
                  <w:noWrap/>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Программно-аппаратный комплекс мониторинга за техническим состоянием оборудования.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Требование к программно-аппаратному комплексу:</w:t>
                  </w:r>
                  <w:r w:rsidRPr="005D1997">
                    <w:rPr>
                      <w:rFonts w:eastAsia="Calibri" w:cs="Times New Roman"/>
                      <w:sz w:val="22"/>
                      <w:szCs w:val="22"/>
                      <w:lang w:eastAsia="en-US" w:bidi="ar-SA"/>
                    </w:rPr>
                    <w:br/>
                    <w:t>- Модуль должен обеспечивать мониторинг состояния запыленности</w:t>
                  </w:r>
                  <w:r w:rsidRPr="005D1997">
                    <w:rPr>
                      <w:rFonts w:eastAsia="Calibri" w:cs="Times New Roman"/>
                      <w:sz w:val="22"/>
                      <w:szCs w:val="22"/>
                      <w:lang w:eastAsia="en-US" w:bidi="ar-SA"/>
                    </w:rPr>
                    <w:br/>
                    <w:t>внутренних компонентов вычислительного устройства.</w:t>
                  </w:r>
                  <w:r w:rsidRPr="005D1997">
                    <w:rPr>
                      <w:rFonts w:eastAsia="Calibri" w:cs="Times New Roman"/>
                      <w:sz w:val="22"/>
                      <w:szCs w:val="22"/>
                      <w:lang w:eastAsia="en-US" w:bidi="ar-SA"/>
                    </w:rPr>
                    <w:br/>
                    <w:t xml:space="preserve">- Должна быть </w:t>
                  </w:r>
                  <w:proofErr w:type="spellStart"/>
                  <w:r w:rsidRPr="005D1997">
                    <w:rPr>
                      <w:rFonts w:eastAsia="Calibri" w:cs="Times New Roman"/>
                      <w:sz w:val="22"/>
                      <w:szCs w:val="22"/>
                      <w:lang w:eastAsia="en-US" w:bidi="ar-SA"/>
                    </w:rPr>
                    <w:t>аппаратно</w:t>
                  </w:r>
                  <w:proofErr w:type="spellEnd"/>
                  <w:r w:rsidRPr="005D1997">
                    <w:rPr>
                      <w:rFonts w:eastAsia="Calibri" w:cs="Times New Roman"/>
                      <w:sz w:val="22"/>
                      <w:szCs w:val="22"/>
                      <w:lang w:eastAsia="en-US" w:bidi="ar-SA"/>
                    </w:rPr>
                    <w:t xml:space="preserve"> реализована функция учета времени работы оборудования.</w:t>
                  </w:r>
                  <w:r w:rsidRPr="005D1997">
                    <w:rPr>
                      <w:rFonts w:eastAsia="Calibri" w:cs="Times New Roman"/>
                      <w:sz w:val="22"/>
                      <w:szCs w:val="22"/>
                      <w:lang w:eastAsia="en-US" w:bidi="ar-SA"/>
                    </w:rPr>
                    <w:br/>
                    <w:t>- Погрешность времени наработки с момента включения и до момента его отключения не должна превышать более 10 минут.</w:t>
                  </w:r>
                  <w:r w:rsidRPr="005D1997">
                    <w:rPr>
                      <w:rFonts w:eastAsia="Calibri" w:cs="Times New Roman"/>
                      <w:sz w:val="22"/>
                      <w:szCs w:val="22"/>
                      <w:lang w:eastAsia="en-US" w:bidi="ar-SA"/>
                    </w:rPr>
                    <w:br/>
                    <w:t>- Данные о контролируемых параметрах датчика и пороговые значения должны храниться в энергонезависимой памяти датчика.</w:t>
                  </w:r>
                  <w:r w:rsidRPr="005D1997">
                    <w:rPr>
                      <w:rFonts w:eastAsia="Calibri" w:cs="Times New Roman"/>
                      <w:sz w:val="22"/>
                      <w:szCs w:val="22"/>
                      <w:lang w:eastAsia="en-US" w:bidi="ar-SA"/>
                    </w:rPr>
                    <w:br/>
                    <w:t xml:space="preserve">- Должна быть реализована невозможность искажения данных о времени работы. </w:t>
                  </w:r>
                  <w:r w:rsidRPr="005D1997">
                    <w:rPr>
                      <w:rFonts w:eastAsia="Calibri" w:cs="Times New Roman"/>
                      <w:sz w:val="22"/>
                      <w:szCs w:val="22"/>
                      <w:lang w:eastAsia="en-US" w:bidi="ar-SA"/>
                    </w:rPr>
                    <w:br/>
                    <w:t xml:space="preserve">- Должны быть реализованы функции удаленного оповещения о техническом состоянии системы. </w:t>
                  </w:r>
                  <w:r w:rsidRPr="005D1997">
                    <w:rPr>
                      <w:rFonts w:eastAsia="Calibri" w:cs="Times New Roman"/>
                      <w:sz w:val="22"/>
                      <w:szCs w:val="22"/>
                      <w:lang w:eastAsia="en-US" w:bidi="ar-SA"/>
                    </w:rPr>
                    <w:br/>
                    <w:t>- Должны быть реализованы функции удаленного оповещения о техническом состоянии системы и о степени запыленности системы с градацией значений не менее 5 пунктов.</w:t>
                  </w:r>
                </w:p>
              </w:tc>
            </w:tr>
            <w:tr w:rsidR="005D1997" w:rsidRPr="005D1997" w:rsidTr="002F0671">
              <w:tc>
                <w:tcPr>
                  <w:tcW w:w="9011" w:type="dxa"/>
                  <w:gridSpan w:val="2"/>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Управление:</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lastRenderedPageBreak/>
                    <w:t>Аппаратная реализация удаленного управления сервером, обеспечивающая следующие функции: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w:t>
                  </w:r>
                </w:p>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Поддержка</w:t>
                  </w:r>
                  <w:r w:rsidRPr="005D1997">
                    <w:rPr>
                      <w:rFonts w:eastAsia="Calibri" w:cs="Times New Roman"/>
                      <w:sz w:val="22"/>
                      <w:szCs w:val="22"/>
                      <w:lang w:val="en-US" w:eastAsia="en-US" w:bidi="ar-SA"/>
                    </w:rPr>
                    <w:t xml:space="preserve"> IPMI over LAN</w:t>
                  </w:r>
                </w:p>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Поддержка</w:t>
                  </w:r>
                  <w:r w:rsidRPr="005D1997">
                    <w:rPr>
                      <w:rFonts w:eastAsia="Calibri" w:cs="Times New Roman"/>
                      <w:sz w:val="22"/>
                      <w:szCs w:val="22"/>
                      <w:lang w:val="en-US" w:eastAsia="en-US" w:bidi="ar-SA"/>
                    </w:rPr>
                    <w:t xml:space="preserve"> Serial over LAN</w:t>
                  </w:r>
                </w:p>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Поддержка</w:t>
                  </w:r>
                  <w:r w:rsidRPr="005D1997">
                    <w:rPr>
                      <w:rFonts w:eastAsia="Calibri" w:cs="Times New Roman"/>
                      <w:sz w:val="22"/>
                      <w:szCs w:val="22"/>
                      <w:lang w:val="en-US" w:eastAsia="en-US" w:bidi="ar-SA"/>
                    </w:rPr>
                    <w:t xml:space="preserve"> KVM over LAN</w:t>
                  </w:r>
                </w:p>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Поддержка</w:t>
                  </w:r>
                  <w:r w:rsidRPr="005D1997">
                    <w:rPr>
                      <w:rFonts w:eastAsia="Calibri" w:cs="Times New Roman"/>
                      <w:sz w:val="22"/>
                      <w:szCs w:val="22"/>
                      <w:lang w:val="en-US" w:eastAsia="en-US" w:bidi="ar-SA"/>
                    </w:rPr>
                    <w:t xml:space="preserve"> Virtual Media over LAN</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Поддержка LAN </w:t>
                  </w:r>
                  <w:proofErr w:type="spellStart"/>
                  <w:r w:rsidRPr="005D1997">
                    <w:rPr>
                      <w:rFonts w:eastAsia="Calibri" w:cs="Times New Roman"/>
                      <w:sz w:val="22"/>
                      <w:szCs w:val="22"/>
                      <w:lang w:eastAsia="en-US" w:bidi="ar-SA"/>
                    </w:rPr>
                    <w:t>Alerting</w:t>
                  </w:r>
                  <w:proofErr w:type="spellEnd"/>
                  <w:r w:rsidRPr="005D1997">
                    <w:rPr>
                      <w:rFonts w:eastAsia="Calibri" w:cs="Times New Roman"/>
                      <w:sz w:val="22"/>
                      <w:szCs w:val="22"/>
                      <w:lang w:eastAsia="en-US" w:bidi="ar-SA"/>
                    </w:rPr>
                    <w:t xml:space="preserve">-SNMP </w:t>
                  </w:r>
                  <w:proofErr w:type="spellStart"/>
                  <w:r w:rsidRPr="005D1997">
                    <w:rPr>
                      <w:rFonts w:eastAsia="Calibri" w:cs="Times New Roman"/>
                      <w:sz w:val="22"/>
                      <w:szCs w:val="22"/>
                      <w:lang w:eastAsia="en-US" w:bidi="ar-SA"/>
                    </w:rPr>
                    <w:t>Trap</w:t>
                  </w:r>
                  <w:proofErr w:type="spell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Поддержка журнала событий</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Независимость от ОС (Операционная система)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Обеспечение удаленного аппаратного мониторинга через IPMI.</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Включая следующее:</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Состояние датчиков температуры (процессор, системная плата)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Состояние </w:t>
                  </w:r>
                  <w:proofErr w:type="gramStart"/>
                  <w:r w:rsidRPr="005D1997">
                    <w:rPr>
                      <w:rFonts w:eastAsia="Calibri" w:cs="Times New Roman"/>
                      <w:sz w:val="22"/>
                      <w:szCs w:val="22"/>
                      <w:lang w:eastAsia="en-US" w:bidi="ar-SA"/>
                    </w:rPr>
                    <w:t>датчиков скорости вращения вентиляторов корпуса сервера</w:t>
                  </w:r>
                  <w:proofErr w:type="gram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Состояние датчиков напряжения (материнская плата, модули управления питанием процессора)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Определение ошибок памяти ECC</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Состояние питания (блоки питания)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Состояние датчика вскрытия корпуса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Удаленное управление питанием: включение питания, выключение питания или перезагрузка системы</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Удаленный доступ к текстовой или графической системной информации, включая настройку BIOS и информацию о работе ОС (KVM)</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Удаленное управление программными приложениями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Обеспечение безопасное сетевое управление через удаленное управление/перенаправление консоли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 выделенного сетевого порта для управления, не менее 100 Мбит/с. Наличие всего необходимого программного обеспечения, рекомендуемого производителем платформы.</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lastRenderedPageBreak/>
                    <w:t>Порты на задней панели</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4x USB 2.0, не менее 1x COM , не менее 7x RJ-45 LAN, не менее 1x VGA порта</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Внутренние порты</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1x USB порта Тип</w:t>
                  </w:r>
                  <w:proofErr w:type="gramStart"/>
                  <w:r w:rsidRPr="005D1997">
                    <w:rPr>
                      <w:rFonts w:eastAsia="Calibri" w:cs="Times New Roman"/>
                      <w:sz w:val="22"/>
                      <w:szCs w:val="22"/>
                      <w:lang w:eastAsia="en-US" w:bidi="ar-SA"/>
                    </w:rPr>
                    <w:t xml:space="preserve"> А</w:t>
                  </w:r>
                  <w:proofErr w:type="gramEnd"/>
                  <w:r w:rsidRPr="005D1997">
                    <w:rPr>
                      <w:rFonts w:eastAsia="Calibri" w:cs="Times New Roman"/>
                      <w:sz w:val="22"/>
                      <w:szCs w:val="22"/>
                      <w:lang w:eastAsia="en-US" w:bidi="ar-SA"/>
                    </w:rPr>
                    <w:t>, не менее 3x USB коннекторов для вывода не менее 6x USB портов, не менее 1x DOM коннектора питания, не менее 1x COM коннектора, не менее 8x SATA-II, не менее 2x SATA-III, наличие портов SFF-8087 или SFF-8643 для подключения корзины на 16 SAS/SATA HDD, не менее 8x 4-pin коннекторов для подключения системы охлаждения</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Дисковый массив</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 накопителей. Не менее 480 ГБ каждый.</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Предназначен</w:t>
                  </w:r>
                  <w:proofErr w:type="gramEnd"/>
                  <w:r w:rsidRPr="005D1997">
                    <w:rPr>
                      <w:rFonts w:eastAsia="Calibri" w:cs="Times New Roman"/>
                      <w:sz w:val="22"/>
                      <w:szCs w:val="22"/>
                      <w:lang w:eastAsia="en-US" w:bidi="ar-SA"/>
                    </w:rPr>
                    <w:t xml:space="preserve"> для использования в серверных платформах.</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Возможность работы в режиме 24x7 (24 часа, 7 дней в неделю)</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Скорость записи/Скорость чтения - не менее 450/520 Мб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Интерфейс - SATA 6 Гбит/сек</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Скорость случайной записи (блоки по 4Кб) – не менее 11000 IOPS</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Наработка на отказ - не менее 1.2 млн. часов</w:t>
                  </w:r>
                </w:p>
              </w:tc>
            </w:tr>
            <w:tr w:rsidR="005D1997" w:rsidRPr="005D1997" w:rsidTr="002F0671">
              <w:tc>
                <w:tcPr>
                  <w:tcW w:w="4544"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Дисковый массив</w:t>
                  </w:r>
                </w:p>
              </w:tc>
              <w:tc>
                <w:tcPr>
                  <w:tcW w:w="4467"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4 жестких дисков. Не менее 900 ГБ каждый.</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Предназначен</w:t>
                  </w:r>
                  <w:proofErr w:type="gramEnd"/>
                  <w:r w:rsidRPr="005D1997">
                    <w:rPr>
                      <w:rFonts w:eastAsia="Calibri" w:cs="Times New Roman"/>
                      <w:sz w:val="22"/>
                      <w:szCs w:val="22"/>
                      <w:lang w:eastAsia="en-US" w:bidi="ar-SA"/>
                    </w:rPr>
                    <w:t xml:space="preserve"> для построения рейд-массивов и использования в серверных платформах.</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Возможность работы в режиме 24x7 (24 часа, 7 дней в неделю)</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lastRenderedPageBreak/>
                    <w:t>Скорость вращения шпинделя - не менее 10000 оборотов/мин.</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Буфер - не менее 64 Мб</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Интерфейс – </w:t>
                  </w:r>
                  <w:r w:rsidRPr="005D1997">
                    <w:rPr>
                      <w:rFonts w:eastAsia="Calibri" w:cs="Times New Roman"/>
                      <w:sz w:val="22"/>
                      <w:szCs w:val="22"/>
                      <w:lang w:val="en-US" w:eastAsia="en-US" w:bidi="ar-SA"/>
                    </w:rPr>
                    <w:t>SAS</w:t>
                  </w:r>
                  <w:r w:rsidRPr="005D1997">
                    <w:rPr>
                      <w:rFonts w:eastAsia="Calibri" w:cs="Times New Roman"/>
                      <w:sz w:val="22"/>
                      <w:szCs w:val="22"/>
                      <w:lang w:eastAsia="en-US" w:bidi="ar-SA"/>
                    </w:rPr>
                    <w:t>2 6 Гбит/сек</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Наработка на отказ - не менее 2 млн. часов</w:t>
                  </w:r>
                </w:p>
              </w:tc>
            </w:tr>
            <w:tr w:rsidR="005D1997" w:rsidRPr="005D1997" w:rsidTr="002F0671">
              <w:tc>
                <w:tcPr>
                  <w:tcW w:w="9011" w:type="dxa"/>
                  <w:gridSpan w:val="2"/>
                  <w:shd w:val="clear" w:color="auto" w:fill="auto"/>
                  <w:noWrap/>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lastRenderedPageBreak/>
                    <w:t xml:space="preserve">Функциональные возможности централизованной системы управления и мониторинга для удобства администрирования сети.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Программное обеспечение удаленного управления  должно обеспечивать возможность управления серверами, рабочими станциями и системами хранения данных.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Управления всеми компьютерными составляющими </w:t>
                  </w:r>
                  <w:proofErr w:type="gramStart"/>
                  <w:r w:rsidRPr="005D1997">
                    <w:rPr>
                      <w:rFonts w:eastAsia="Calibri" w:cs="Times New Roman"/>
                      <w:sz w:val="22"/>
                      <w:szCs w:val="22"/>
                      <w:lang w:eastAsia="en-US" w:bidi="ar-SA"/>
                    </w:rPr>
                    <w:t>корпоративной</w:t>
                  </w:r>
                  <w:proofErr w:type="gramEnd"/>
                  <w:r w:rsidRPr="005D1997">
                    <w:rPr>
                      <w:rFonts w:eastAsia="Calibri" w:cs="Times New Roman"/>
                      <w:sz w:val="22"/>
                      <w:szCs w:val="22"/>
                      <w:lang w:eastAsia="en-US" w:bidi="ar-SA"/>
                    </w:rPr>
                    <w:t xml:space="preserve"> IT-системы должно выполняться через единый веб-интерфейс.</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Должно поддерживаться  развертывание программных агентов с помощью любых широко распространенных систем доставки приложений.</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Должны поддерживаться  технологий системного управления других производителей аппаратных решений.</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Программное обеспечение удаленного управления  должны выполняться следующие функции: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Получение информации об управляемой системе: имя, пользователь, Домен/Рабочая группа, производитель, модель, серийный номер, операционная система </w:t>
                  </w:r>
                  <w:proofErr w:type="gramStart"/>
                  <w:r w:rsidRPr="005D1997">
                    <w:rPr>
                      <w:rFonts w:eastAsia="Calibri" w:cs="Times New Roman"/>
                      <w:sz w:val="22"/>
                      <w:szCs w:val="22"/>
                      <w:lang w:eastAsia="en-US" w:bidi="ar-SA"/>
                    </w:rPr>
                    <w:t xml:space="preserve">( </w:t>
                  </w:r>
                  <w:proofErr w:type="gramEnd"/>
                  <w:r w:rsidRPr="005D1997">
                    <w:rPr>
                      <w:rFonts w:eastAsia="Calibri" w:cs="Times New Roman"/>
                      <w:sz w:val="22"/>
                      <w:szCs w:val="22"/>
                      <w:lang w:eastAsia="en-US" w:bidi="ar-SA"/>
                    </w:rPr>
                    <w:t>включая версию и пакеты обновления).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Возможность внесения пользовательской информации для инвентаризации оборудования: инвентарный номер, дата установки, стоимость, владелец, территориальное расположение, функциональное использование</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Получение информации о составе оборудования: материнская плата, BIOS, процессор, память (Физическая/Виртуальная/Файл подкачки), количество слотов для установки модулей памяти, максимальный объем оперативной памяти, параметры модулей памяти, слоты шины PCI/PCI-E, контроллер USB, видеоадаптер, контроллер дисков, дисковые накопители, сетевой адаптер, монитор, порты ввода/вывода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Удаленный доступ к инвентарной информации не только из центральной консоли управления, но и из любого ПК в локальной сети (при наличии соответствующих прав доступа)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Контроль изменения конфигурации управляемой системы</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Получение информации об установленном программном обеспечении, установленных драйверах, запущенных системных процессах и системных службах, с возможностью принудительного завершения работы процессов и остановки/запуска служб.</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Получение информации: о загрузке процессора, проценте использования оперативной и виртуальной памяти, использовании сетевого адаптера, использовании дискового пространства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Отслеживание состояния здоровья системы: температура процессора, температура системы и температура жесткого диска, напряжения питания, скорость вращения вентиляторов, избыточность блоков питания, избыточность RAID массивов, наличие связи на портах </w:t>
                  </w:r>
                  <w:proofErr w:type="spellStart"/>
                  <w:r w:rsidRPr="005D1997">
                    <w:rPr>
                      <w:rFonts w:eastAsia="Calibri" w:cs="Times New Roman"/>
                      <w:sz w:val="22"/>
                      <w:szCs w:val="22"/>
                      <w:lang w:eastAsia="en-US" w:bidi="ar-SA"/>
                    </w:rPr>
                    <w:t>Ethernet</w:t>
                  </w:r>
                  <w:proofErr w:type="spell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Предсказательный анализ сбоя аппаратных компонентов систем: процессоров, оперативной памяти, жестких дисков и RAID массивов, системы охлаждения, системы электропитания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Настройка пороговых значений контролируемых параметров системы, а также тех действий (уведомлений), которые будут предприняты при выходе какого-либо параметра за пределы заранее определенного диапазона. Настройка времени измерения параметра до отправки уведомления, настройка частоты уведомлений, настройка типов оповещения по каждому контролируемому параметру: сообщение по электронной почте, SMS-сообщение, предупреждение в консоль управления, сообщение на SMNP-сервер, запись в локальный журнал событий</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Получения отчетности по управляемым системам. Поддержка форматов: </w:t>
                  </w:r>
                  <w:proofErr w:type="spellStart"/>
                  <w:r w:rsidRPr="005D1997">
                    <w:rPr>
                      <w:rFonts w:eastAsia="Calibri" w:cs="Times New Roman"/>
                      <w:sz w:val="22"/>
                      <w:szCs w:val="22"/>
                      <w:lang w:eastAsia="en-US" w:bidi="ar-SA"/>
                    </w:rPr>
                    <w:t>н</w:t>
                  </w:r>
                  <w:proofErr w:type="gramStart"/>
                  <w:r w:rsidRPr="005D1997">
                    <w:rPr>
                      <w:rFonts w:eastAsia="Calibri" w:cs="Times New Roman"/>
                      <w:sz w:val="22"/>
                      <w:szCs w:val="22"/>
                      <w:lang w:eastAsia="en-US" w:bidi="ar-SA"/>
                    </w:rPr>
                    <w:t>e</w:t>
                  </w:r>
                  <w:proofErr w:type="spellEnd"/>
                  <w:proofErr w:type="gram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мeнee</w:t>
                  </w:r>
                  <w:proofErr w:type="spellEnd"/>
                  <w:r w:rsidRPr="005D1997">
                    <w:rPr>
                      <w:rFonts w:eastAsia="Calibri" w:cs="Times New Roman"/>
                      <w:sz w:val="22"/>
                      <w:szCs w:val="22"/>
                      <w:lang w:eastAsia="en-US" w:bidi="ar-SA"/>
                    </w:rPr>
                    <w:t xml:space="preserve"> CSV, XML, HTML.  Формирование отчетов: подробный, краткий, инвентарный список, по компонентам ОС, информация о пользователях  управляемых систем, локальные предупреждения.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Возможность удаленного включения/выключение, перезагрузки системы, получения текущего статуса системы, дистанционное включение по сети (WOL), графический доступ к рабочему столу удаленной системы через сервер VNC, также удаленное управление данным сервером</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 xml:space="preserve">- Для систем с поддержкой технологии АМТ должны присутствовать возможности: </w:t>
                  </w:r>
                  <w:r w:rsidRPr="005D1997">
                    <w:rPr>
                      <w:rFonts w:eastAsia="Calibri" w:cs="Times New Roman"/>
                      <w:sz w:val="22"/>
                      <w:szCs w:val="22"/>
                      <w:lang w:eastAsia="en-US" w:bidi="ar-SA"/>
                    </w:rPr>
                    <w:lastRenderedPageBreak/>
                    <w:t>управление питанием системы (включение/выключение/перезагрузка), управление порядком загрузки (с локального накопителя/с удаленного накопителя/сетевого образа), настройка перенаправления последовательной консоли (доступ к BIOS ПК), настройка фильтров локальной сети для обеспечения политик сетевой безопасности, доступ к аппаратной графической консоли (аппаратный KVM) независимо от статуса работоспособности клиентской операционной системы</w:t>
                  </w:r>
                  <w:proofErr w:type="gram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Для систем с поддержкой технологии IPMI должны присутствовать возможности: доступ к журналу событий IPMI, использование технологии IPMI </w:t>
                  </w:r>
                  <w:proofErr w:type="spellStart"/>
                  <w:r w:rsidRPr="005D1997">
                    <w:rPr>
                      <w:rFonts w:eastAsia="Calibri" w:cs="Times New Roman"/>
                      <w:sz w:val="22"/>
                      <w:szCs w:val="22"/>
                      <w:lang w:eastAsia="en-US" w:bidi="ar-SA"/>
                    </w:rPr>
                    <w:t>over</w:t>
                  </w:r>
                  <w:proofErr w:type="spellEnd"/>
                  <w:r w:rsidRPr="005D1997">
                    <w:rPr>
                      <w:rFonts w:eastAsia="Calibri" w:cs="Times New Roman"/>
                      <w:sz w:val="22"/>
                      <w:szCs w:val="22"/>
                      <w:lang w:eastAsia="en-US" w:bidi="ar-SA"/>
                    </w:rPr>
                    <w:t xml:space="preserve"> LAN</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 Для систем с установленными RAID-контроллерами – возможность настройки RAID контроллеров/массивов при участии специального ПО от производителей соответствующего оборудования</w:t>
                  </w:r>
                  <w:proofErr w:type="gram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Обеспечение безопасности удаленного администрирования на основе аутентификации и шифрования данных по средствам SSL</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Возможность управление пользователями и группами, для назначения прав различного уровня локальным (доменным) пользователям и группам на доступ к интерфейсу управления</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Возможности группового управления удаленными системами должно включать:</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Поиск систем в локальной сети, с целью дальнейшего применения к ним различных политик, шаблонов и правил</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 Создание заданий на развертывание компонентов удаленного управления в локальной сети с учетом идентификационных данных операционных систем</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 Создание заданий на контроль и поддержание в актуальном состоянии обновлений клиентских ОС </w:t>
                  </w:r>
                  <w:proofErr w:type="spellStart"/>
                  <w:r w:rsidRPr="005D1997">
                    <w:rPr>
                      <w:rFonts w:eastAsia="Calibri" w:cs="Times New Roman"/>
                      <w:sz w:val="22"/>
                      <w:szCs w:val="22"/>
                      <w:lang w:eastAsia="en-US" w:bidi="ar-SA"/>
                    </w:rPr>
                    <w:t>Windows</w:t>
                  </w:r>
                  <w:proofErr w:type="spellEnd"/>
                  <w:r w:rsidRPr="005D1997">
                    <w:rPr>
                      <w:rFonts w:eastAsia="Calibri" w:cs="Times New Roman"/>
                      <w:sz w:val="22"/>
                      <w:szCs w:val="22"/>
                      <w:lang w:eastAsia="en-US" w:bidi="ar-SA"/>
                    </w:rPr>
                    <w:t xml:space="preserve"> (контроль удаленных обновлений, поиск недостающих и их последующая установка)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 Создание заданий на развертывание различного стороннего ПО на клиентских системах  без участия конечного пользователя (тихий режим)</w:t>
                  </w:r>
                  <w:proofErr w:type="gramEnd"/>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Аудит программного и аппаратного состояния ПК с гибким формированием отчетности</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Централизованное управление электропитанием с применением шаблонов включения и выключения, как отдельных систем, так и групп</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Просмотр различных журналов, событий с гибкими возможностями фильтрации</w:t>
                  </w:r>
                </w:p>
              </w:tc>
            </w:tr>
            <w:tr w:rsidR="005D1997" w:rsidRPr="005D1997" w:rsidTr="002F0671">
              <w:tc>
                <w:tcPr>
                  <w:tcW w:w="9011" w:type="dxa"/>
                  <w:gridSpan w:val="2"/>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lastRenderedPageBreak/>
                    <w:t>Предустановленная операционная система:</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Требования к операционной системе:</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Ограничение по количеству физических  процессоров</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64</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Ограничение по количеству пользователей</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ограничено</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Ограничение по количеству файловых служб </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ограничено</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Ограничения по политике сети и службам доступа </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ограничено</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Ограничение по терминальным службам </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ограничено</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Права на виртуализацию </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 виртуальных машин</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Роль DHCP</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Роль DNS сервера</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Роль факс-сервера</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Службы UDDI</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Службы печати и документов</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Web Services (Internet Information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Службы</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развёртывания</w:t>
                  </w:r>
                  <w:r w:rsidRPr="005D1997">
                    <w:rPr>
                      <w:rFonts w:eastAsia="Calibri" w:cs="Times New Roman"/>
                      <w:sz w:val="22"/>
                      <w:szCs w:val="22"/>
                      <w:lang w:val="en-US" w:eastAsia="en-US" w:bidi="ar-SA"/>
                    </w:rPr>
                    <w:t xml:space="preserve"> Windows (Windows Deployment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Службы</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обновления</w:t>
                  </w:r>
                  <w:r w:rsidRPr="005D1997">
                    <w:rPr>
                      <w:rFonts w:eastAsia="Calibri" w:cs="Times New Roman"/>
                      <w:sz w:val="22"/>
                      <w:szCs w:val="22"/>
                      <w:lang w:val="en-US" w:eastAsia="en-US" w:bidi="ar-SA"/>
                    </w:rPr>
                    <w:t xml:space="preserve"> Windows Server (Windows Server Update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Службы</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облегченного</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доступа</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к</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каталогам</w:t>
                  </w:r>
                  <w:r w:rsidRPr="005D1997">
                    <w:rPr>
                      <w:rFonts w:eastAsia="Calibri" w:cs="Times New Roman"/>
                      <w:sz w:val="22"/>
                      <w:szCs w:val="22"/>
                      <w:lang w:val="en-US" w:eastAsia="en-US" w:bidi="ar-SA"/>
                    </w:rPr>
                    <w:t xml:space="preserve"> Active Directory (Active Directory Lightweight Directory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Службы</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управления</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правами</w:t>
                  </w:r>
                  <w:r w:rsidRPr="005D1997">
                    <w:rPr>
                      <w:rFonts w:eastAsia="Calibri" w:cs="Times New Roman"/>
                      <w:sz w:val="22"/>
                      <w:szCs w:val="22"/>
                      <w:lang w:val="en-US" w:eastAsia="en-US" w:bidi="ar-SA"/>
                    </w:rPr>
                    <w:t xml:space="preserve"> Active Directory (Active Directory Rights Management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Роль</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сервера</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приложений</w:t>
                  </w:r>
                  <w:r w:rsidRPr="005D1997">
                    <w:rPr>
                      <w:rFonts w:eastAsia="Calibri" w:cs="Times New Roman"/>
                      <w:sz w:val="22"/>
                      <w:szCs w:val="22"/>
                      <w:lang w:val="en-US" w:eastAsia="en-US" w:bidi="ar-SA"/>
                    </w:rPr>
                    <w:t xml:space="preserve"> (Application server role)</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Доменные</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службы</w:t>
                  </w:r>
                  <w:r w:rsidRPr="005D1997">
                    <w:rPr>
                      <w:rFonts w:eastAsia="Calibri" w:cs="Times New Roman"/>
                      <w:sz w:val="22"/>
                      <w:szCs w:val="22"/>
                      <w:lang w:val="en-US" w:eastAsia="en-US" w:bidi="ar-SA"/>
                    </w:rPr>
                    <w:t xml:space="preserve"> Active Directory (Active Directory Domain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lastRenderedPageBreak/>
                    <w:t>Службы</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сертификации</w:t>
                  </w:r>
                  <w:r w:rsidRPr="005D1997">
                    <w:rPr>
                      <w:rFonts w:eastAsia="Calibri" w:cs="Times New Roman"/>
                      <w:sz w:val="22"/>
                      <w:szCs w:val="22"/>
                      <w:lang w:val="en-US" w:eastAsia="en-US" w:bidi="ar-SA"/>
                    </w:rPr>
                    <w:t xml:space="preserve"> Active Directory (Active Directory Certificate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Службы</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федерации</w:t>
                  </w:r>
                  <w:r w:rsidRPr="005D1997">
                    <w:rPr>
                      <w:rFonts w:eastAsia="Calibri" w:cs="Times New Roman"/>
                      <w:sz w:val="22"/>
                      <w:szCs w:val="22"/>
                      <w:lang w:val="en-US" w:eastAsia="en-US" w:bidi="ar-SA"/>
                    </w:rPr>
                    <w:t xml:space="preserve"> Active Directory (Active Directory Federation Services)</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proofErr w:type="gramStart"/>
                  <w:r w:rsidRPr="005D1997">
                    <w:rPr>
                      <w:rFonts w:eastAsia="Calibri" w:cs="Times New Roman"/>
                      <w:sz w:val="22"/>
                      <w:szCs w:val="22"/>
                      <w:lang w:eastAsia="en-US" w:bidi="ar-SA"/>
                    </w:rPr>
                    <w:t>Режиме</w:t>
                  </w:r>
                  <w:proofErr w:type="gramEnd"/>
                  <w:r w:rsidRPr="005D1997">
                    <w:rPr>
                      <w:rFonts w:eastAsia="Calibri" w:cs="Times New Roman"/>
                      <w:sz w:val="22"/>
                      <w:szCs w:val="22"/>
                      <w:lang w:val="en-US" w:eastAsia="en-US" w:bidi="ar-SA"/>
                    </w:rPr>
                    <w:t xml:space="preserve"> Server Core (Server Core mode)</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Hyper</w:t>
                  </w:r>
                  <w:proofErr w:type="spellEnd"/>
                  <w:r w:rsidRPr="005D1997">
                    <w:rPr>
                      <w:rFonts w:eastAsia="Calibri" w:cs="Times New Roman"/>
                      <w:sz w:val="22"/>
                      <w:szCs w:val="22"/>
                      <w:lang w:eastAsia="en-US" w:bidi="ar-SA"/>
                    </w:rPr>
                    <w:t>-V</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Да</w:t>
                  </w:r>
                </w:p>
              </w:tc>
            </w:tr>
            <w:tr w:rsidR="005D1997" w:rsidRPr="005D1997" w:rsidTr="002F0671">
              <w:tc>
                <w:tcPr>
                  <w:tcW w:w="4544"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Лицензии клиентского доступа на устройство</w:t>
                  </w:r>
                </w:p>
              </w:tc>
              <w:tc>
                <w:tcPr>
                  <w:tcW w:w="4467"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w:t>
                  </w:r>
                  <w:r w:rsidRPr="005D1997">
                    <w:rPr>
                      <w:rFonts w:eastAsia="Calibri" w:cs="Times New Roman"/>
                      <w:sz w:val="22"/>
                      <w:szCs w:val="22"/>
                      <w:lang w:val="en-US" w:eastAsia="en-US" w:bidi="ar-SA"/>
                    </w:rPr>
                    <w:t>50</w:t>
                  </w:r>
                  <w:r w:rsidRPr="005D1997">
                    <w:rPr>
                      <w:rFonts w:eastAsia="Calibri" w:cs="Times New Roman"/>
                      <w:sz w:val="22"/>
                      <w:szCs w:val="22"/>
                      <w:lang w:eastAsia="en-US" w:bidi="ar-SA"/>
                    </w:rPr>
                    <w:t xml:space="preserve"> пользователей</w:t>
                  </w:r>
                </w:p>
              </w:tc>
            </w:tr>
          </w:tbl>
          <w:p w:rsidR="005D1997" w:rsidRPr="005D1997" w:rsidRDefault="005D1997" w:rsidP="005D1997">
            <w:pPr>
              <w:widowControl/>
              <w:suppressAutoHyphens w:val="0"/>
              <w:spacing w:after="0" w:line="240" w:lineRule="auto"/>
              <w:ind w:firstLine="709"/>
              <w:jc w:val="both"/>
              <w:rPr>
                <w:rFonts w:eastAsia="Calibri" w:cs="Times New Roman"/>
                <w:sz w:val="22"/>
                <w:szCs w:val="22"/>
                <w:lang w:eastAsia="en-US" w:bidi="ar-SA"/>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6"/>
              <w:gridCol w:w="4580"/>
            </w:tblGrid>
            <w:tr w:rsidR="005D1997" w:rsidRPr="005D1997" w:rsidTr="005D1997">
              <w:tc>
                <w:tcPr>
                  <w:tcW w:w="9605" w:type="dxa"/>
                  <w:gridSpan w:val="2"/>
                  <w:shd w:val="clear" w:color="auto" w:fill="auto"/>
                  <w:hideMark/>
                </w:tcPr>
                <w:p w:rsidR="002F0671" w:rsidRPr="002F0671" w:rsidRDefault="005D1997" w:rsidP="002F0671">
                  <w:pPr>
                    <w:widowControl/>
                    <w:suppressAutoHyphens w:val="0"/>
                    <w:spacing w:after="0" w:line="240" w:lineRule="auto"/>
                    <w:ind w:left="720"/>
                    <w:rPr>
                      <w:rFonts w:eastAsia="Calibri" w:cs="Times New Roman"/>
                      <w:sz w:val="22"/>
                      <w:szCs w:val="22"/>
                      <w:lang w:eastAsia="en-US" w:bidi="ar-SA"/>
                    </w:rPr>
                  </w:pPr>
                  <w:r w:rsidRPr="002F0671">
                    <w:rPr>
                      <w:rFonts w:eastAsia="Calibri" w:cs="Times New Roman"/>
                      <w:sz w:val="22"/>
                      <w:szCs w:val="22"/>
                      <w:lang w:eastAsia="en-US" w:bidi="ar-SA"/>
                    </w:rPr>
                    <w:t xml:space="preserve">Управляемый коммутатор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
              </w:tc>
            </w:tr>
            <w:tr w:rsidR="005D1997" w:rsidRPr="005D1997" w:rsidTr="005D1997">
              <w:tc>
                <w:tcPr>
                  <w:tcW w:w="4785"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Тип оборудования</w:t>
                  </w:r>
                </w:p>
              </w:tc>
              <w:tc>
                <w:tcPr>
                  <w:tcW w:w="4820"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Коммутатор</w:t>
                  </w:r>
                </w:p>
              </w:tc>
            </w:tr>
            <w:tr w:rsidR="005D1997" w:rsidRPr="005D1997" w:rsidTr="005D1997">
              <w:tc>
                <w:tcPr>
                  <w:tcW w:w="4785"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Уровень коммутатора</w:t>
                  </w:r>
                </w:p>
              </w:tc>
              <w:tc>
                <w:tcPr>
                  <w:tcW w:w="4820"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хуже </w:t>
                  </w:r>
                  <w:proofErr w:type="spellStart"/>
                  <w:r w:rsidRPr="005D1997">
                    <w:rPr>
                      <w:rFonts w:eastAsia="Calibri" w:cs="Times New Roman"/>
                      <w:sz w:val="22"/>
                      <w:szCs w:val="22"/>
                      <w:lang w:eastAsia="en-US" w:bidi="ar-SA"/>
                    </w:rPr>
                    <w:t>Layer</w:t>
                  </w:r>
                  <w:proofErr w:type="spellEnd"/>
                  <w:r w:rsidRPr="005D1997">
                    <w:rPr>
                      <w:rFonts w:eastAsia="Calibri" w:cs="Times New Roman"/>
                      <w:sz w:val="22"/>
                      <w:szCs w:val="22"/>
                      <w:lang w:eastAsia="en-US" w:bidi="ar-SA"/>
                    </w:rPr>
                    <w:t xml:space="preserve"> 3</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Корпус</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Сталь</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Пропускная способность</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17.6 Гбит/</w:t>
                  </w:r>
                  <w:proofErr w:type="gramStart"/>
                  <w:r w:rsidRPr="005D1997">
                    <w:rPr>
                      <w:rFonts w:eastAsia="Calibri" w:cs="Times New Roman"/>
                      <w:sz w:val="22"/>
                      <w:szCs w:val="22"/>
                      <w:lang w:eastAsia="en-US" w:bidi="ar-SA"/>
                    </w:rPr>
                    <w:t>с</w:t>
                  </w:r>
                  <w:proofErr w:type="gramEnd"/>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Буфер</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8 Мб x2</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Комплект поставки</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CD-диск, Кабель питания, Консольный кабель, крепеж для установки в стойку, Резиновые ножки, Руководство пользователя</w:t>
                  </w:r>
                </w:p>
              </w:tc>
            </w:tr>
            <w:tr w:rsidR="005D1997" w:rsidRPr="0058120E"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Индикаторы</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 xml:space="preserve">Link/ACT, </w:t>
                  </w:r>
                  <w:hyperlink r:id="rId41" w:history="1">
                    <w:proofErr w:type="spellStart"/>
                    <w:r w:rsidRPr="005D1997">
                      <w:rPr>
                        <w:rFonts w:eastAsia="Calibri" w:cs="Times New Roman"/>
                        <w:sz w:val="22"/>
                        <w:szCs w:val="22"/>
                        <w:lang w:val="en-US" w:eastAsia="en-US" w:bidi="ar-SA"/>
                      </w:rPr>
                      <w:t>PoE</w:t>
                    </w:r>
                    <w:proofErr w:type="spellEnd"/>
                  </w:hyperlink>
                  <w:r w:rsidRPr="005D1997">
                    <w:rPr>
                      <w:rFonts w:eastAsia="Calibri" w:cs="Times New Roman"/>
                      <w:sz w:val="22"/>
                      <w:szCs w:val="22"/>
                      <w:lang w:val="en-US" w:eastAsia="en-US" w:bidi="ar-SA"/>
                    </w:rPr>
                    <w:t>, Speed, System</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Память</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16 Мб </w:t>
                  </w:r>
                  <w:proofErr w:type="spellStart"/>
                  <w:r w:rsidRPr="005D1997">
                    <w:rPr>
                      <w:rFonts w:eastAsia="Calibri" w:cs="Times New Roman"/>
                      <w:sz w:val="22"/>
                      <w:szCs w:val="22"/>
                      <w:lang w:eastAsia="en-US" w:bidi="ar-SA"/>
                    </w:rPr>
                    <w:t>flash</w:t>
                  </w:r>
                  <w:proofErr w:type="spellEnd"/>
                  <w:r w:rsidRPr="005D1997">
                    <w:rPr>
                      <w:rFonts w:eastAsia="Calibri" w:cs="Times New Roman"/>
                      <w:sz w:val="22"/>
                      <w:szCs w:val="22"/>
                      <w:lang w:eastAsia="en-US" w:bidi="ar-SA"/>
                    </w:rPr>
                    <w:t>, Не менее 128 Мб память CPU</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 консольного порта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Есть, кабель RS232 в комплекте</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
              </w:tc>
            </w:tr>
            <w:tr w:rsidR="005D1997" w:rsidRPr="0058120E"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Управление</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Веб</w:t>
                  </w:r>
                  <w:r w:rsidRPr="005D1997">
                    <w:rPr>
                      <w:rFonts w:eastAsia="Calibri" w:cs="Times New Roman"/>
                      <w:sz w:val="22"/>
                      <w:szCs w:val="22"/>
                      <w:lang w:val="en-US" w:eastAsia="en-US" w:bidi="ar-SA"/>
                    </w:rPr>
                    <w:t>-</w:t>
                  </w:r>
                  <w:r w:rsidRPr="005D1997">
                    <w:rPr>
                      <w:rFonts w:eastAsia="Calibri" w:cs="Times New Roman"/>
                      <w:sz w:val="22"/>
                      <w:szCs w:val="22"/>
                      <w:lang w:eastAsia="en-US" w:bidi="ar-SA"/>
                    </w:rPr>
                    <w:t>интерфейс</w:t>
                  </w:r>
                  <w:r w:rsidRPr="005D1997">
                    <w:rPr>
                      <w:rFonts w:eastAsia="Calibri" w:cs="Times New Roman"/>
                      <w:sz w:val="22"/>
                      <w:szCs w:val="22"/>
                      <w:lang w:val="en-US" w:eastAsia="en-US" w:bidi="ar-SA"/>
                    </w:rPr>
                    <w:t xml:space="preserve">, RMON (Remote Network Monitoring), SNMP (Simple Network Management Protocol), SSH (Secure </w:t>
                  </w:r>
                  <w:proofErr w:type="spellStart"/>
                  <w:r w:rsidRPr="005D1997">
                    <w:rPr>
                      <w:rFonts w:eastAsia="Calibri" w:cs="Times New Roman"/>
                      <w:sz w:val="22"/>
                      <w:szCs w:val="22"/>
                      <w:lang w:val="en-US" w:eastAsia="en-US" w:bidi="ar-SA"/>
                    </w:rPr>
                    <w:t>SHell</w:t>
                  </w:r>
                  <w:proofErr w:type="spellEnd"/>
                  <w:r w:rsidRPr="005D1997">
                    <w:rPr>
                      <w:rFonts w:eastAsia="Calibri" w:cs="Times New Roman"/>
                      <w:sz w:val="22"/>
                      <w:szCs w:val="22"/>
                      <w:lang w:val="en-US" w:eastAsia="en-US" w:bidi="ar-SA"/>
                    </w:rPr>
                    <w:t xml:space="preserve">), SSL (Secure Sockets Layer), </w:t>
                  </w:r>
                  <w:r w:rsidRPr="005D1997">
                    <w:rPr>
                      <w:rFonts w:eastAsia="Calibri" w:cs="Times New Roman"/>
                      <w:sz w:val="22"/>
                      <w:szCs w:val="22"/>
                      <w:lang w:eastAsia="en-US" w:bidi="ar-SA"/>
                    </w:rPr>
                    <w:t>Интерфейс</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командной</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строки</w:t>
                  </w:r>
                  <w:r w:rsidRPr="005D1997">
                    <w:rPr>
                      <w:rFonts w:eastAsia="Calibri" w:cs="Times New Roman"/>
                      <w:sz w:val="22"/>
                      <w:szCs w:val="22"/>
                      <w:lang w:val="en-US" w:eastAsia="en-US" w:bidi="ar-SA"/>
                    </w:rPr>
                    <w:t xml:space="preserve"> (CLI)</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Гигабитные порты</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4 портов 10/100/1000 Мбит/сек, не менее 2 из них разделяемые с SFP</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Порты </w:t>
                  </w:r>
                  <w:proofErr w:type="spellStart"/>
                  <w:r w:rsidRPr="005D1997">
                    <w:rPr>
                      <w:rFonts w:eastAsia="Calibri" w:cs="Times New Roman"/>
                      <w:sz w:val="22"/>
                      <w:szCs w:val="22"/>
                      <w:lang w:eastAsia="en-US" w:bidi="ar-SA"/>
                    </w:rPr>
                    <w:t>Fast</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Ethernet</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48 портов 10/100 Мбит/сек </w:t>
                  </w:r>
                  <w:proofErr w:type="spellStart"/>
                  <w:r w:rsidRPr="005D1997">
                    <w:rPr>
                      <w:rFonts w:eastAsia="Calibri" w:cs="Times New Roman"/>
                      <w:sz w:val="22"/>
                      <w:szCs w:val="22"/>
                      <w:lang w:eastAsia="en-US" w:bidi="ar-SA"/>
                    </w:rPr>
                    <w:t>PoE</w:t>
                  </w:r>
                  <w:proofErr w:type="spellEnd"/>
                  <w:r w:rsidRPr="005D1997">
                    <w:rPr>
                      <w:rFonts w:eastAsia="Calibri" w:cs="Times New Roman"/>
                      <w:sz w:val="22"/>
                      <w:szCs w:val="22"/>
                      <w:lang w:eastAsia="en-US" w:bidi="ar-SA"/>
                    </w:rPr>
                    <w:t xml:space="preserve"> PSE</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Порты SFP</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2 </w:t>
                  </w:r>
                  <w:proofErr w:type="gramStart"/>
                  <w:r w:rsidRPr="005D1997">
                    <w:rPr>
                      <w:rFonts w:eastAsia="Calibri" w:cs="Times New Roman"/>
                      <w:sz w:val="22"/>
                      <w:szCs w:val="22"/>
                      <w:lang w:eastAsia="en-US" w:bidi="ar-SA"/>
                    </w:rPr>
                    <w:t>гигабитных</w:t>
                  </w:r>
                  <w:proofErr w:type="gramEnd"/>
                  <w:r w:rsidRPr="005D1997">
                    <w:rPr>
                      <w:rFonts w:eastAsia="Calibri" w:cs="Times New Roman"/>
                      <w:sz w:val="22"/>
                      <w:szCs w:val="22"/>
                      <w:lang w:eastAsia="en-US" w:bidi="ar-SA"/>
                    </w:rPr>
                    <w:t xml:space="preserve"> порта, разделяемых с портами SFP</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Брандмауэр (</w:t>
                  </w:r>
                  <w:proofErr w:type="spellStart"/>
                  <w:r w:rsidRPr="005D1997">
                    <w:rPr>
                      <w:rFonts w:eastAsia="Calibri" w:cs="Times New Roman"/>
                      <w:sz w:val="22"/>
                      <w:szCs w:val="22"/>
                      <w:lang w:eastAsia="en-US" w:bidi="ar-SA"/>
                    </w:rPr>
                    <w:t>Firewall</w:t>
                  </w:r>
                  <w:proofErr w:type="spellEnd"/>
                  <w:r w:rsidRPr="005D1997">
                    <w:rPr>
                      <w:rFonts w:eastAsia="Calibri" w:cs="Times New Roman"/>
                      <w:sz w:val="22"/>
                      <w:szCs w:val="22"/>
                      <w:lang w:eastAsia="en-US" w:bidi="ar-SA"/>
                    </w:rPr>
                    <w:t>)</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Защита от ARP атак, Защита от DOS атак, Защита от атак BDPU, Контроль доступа по времени, Фильтрация по IP, Фильтрация по MAC-адресам, Фильтрация по номеру порта</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Storm</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Control</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Port Based Network Access Control</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IEEE 802.1x</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Access</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Control</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List</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до 512 правил доступа</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PoE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Поддерживается в соответствии с IEEE </w:t>
                  </w:r>
                  <w:hyperlink r:id="rId42" w:history="1">
                    <w:r w:rsidRPr="005D1997">
                      <w:rPr>
                        <w:rFonts w:eastAsia="Calibri" w:cs="Times New Roman"/>
                        <w:sz w:val="22"/>
                        <w:szCs w:val="22"/>
                        <w:lang w:eastAsia="en-US" w:bidi="ar-SA"/>
                      </w:rPr>
                      <w:t>802.3af</w:t>
                    </w:r>
                  </w:hyperlink>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PoE</w:t>
                  </w:r>
                  <w:proofErr w:type="spellEnd"/>
                  <w:r w:rsidRPr="005D1997">
                    <w:rPr>
                      <w:rFonts w:eastAsia="Calibri" w:cs="Times New Roman"/>
                      <w:sz w:val="22"/>
                      <w:szCs w:val="22"/>
                      <w:lang w:eastAsia="en-US" w:bidi="ar-SA"/>
                    </w:rPr>
                    <w:t>)</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Питание</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От электросети</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Суммарная мощность </w:t>
                  </w:r>
                  <w:proofErr w:type="spellStart"/>
                  <w:r w:rsidRPr="005D1997">
                    <w:rPr>
                      <w:rFonts w:eastAsia="Calibri" w:cs="Times New Roman"/>
                      <w:sz w:val="22"/>
                      <w:szCs w:val="22"/>
                      <w:lang w:eastAsia="en-US" w:bidi="ar-SA"/>
                    </w:rPr>
                    <w:t>PoE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375 Вт</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Блок питания</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Встроенный</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Потребление энергии</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более 449 Вт (при подаче питания на </w:t>
                  </w:r>
                  <w:proofErr w:type="spellStart"/>
                  <w:r w:rsidRPr="005D1997">
                    <w:rPr>
                      <w:rFonts w:eastAsia="Calibri" w:cs="Times New Roman"/>
                      <w:sz w:val="22"/>
                      <w:szCs w:val="22"/>
                      <w:lang w:eastAsia="en-US" w:bidi="ar-SA"/>
                    </w:rPr>
                    <w:t>доп</w:t>
                  </w:r>
                  <w:proofErr w:type="gramStart"/>
                  <w:r w:rsidRPr="005D1997">
                    <w:rPr>
                      <w:rFonts w:eastAsia="Calibri" w:cs="Times New Roman"/>
                      <w:sz w:val="22"/>
                      <w:szCs w:val="22"/>
                      <w:lang w:eastAsia="en-US" w:bidi="ar-SA"/>
                    </w:rPr>
                    <w:t>.о</w:t>
                  </w:r>
                  <w:proofErr w:type="gramEnd"/>
                  <w:r w:rsidRPr="005D1997">
                    <w:rPr>
                      <w:rFonts w:eastAsia="Calibri" w:cs="Times New Roman"/>
                      <w:sz w:val="22"/>
                      <w:szCs w:val="22"/>
                      <w:lang w:eastAsia="en-US" w:bidi="ar-SA"/>
                    </w:rPr>
                    <w:t>борудование</w:t>
                  </w:r>
                  <w:proofErr w:type="spellEnd"/>
                  <w:r w:rsidRPr="005D1997">
                    <w:rPr>
                      <w:rFonts w:eastAsia="Calibri" w:cs="Times New Roman"/>
                      <w:sz w:val="22"/>
                      <w:szCs w:val="22"/>
                      <w:lang w:eastAsia="en-US" w:bidi="ar-SA"/>
                    </w:rPr>
                    <w:t>, до 15.4 Вт на порт)</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Зеркалирование</w:t>
                  </w:r>
                  <w:proofErr w:type="spellEnd"/>
                  <w:r w:rsidRPr="005D1997">
                    <w:rPr>
                      <w:rFonts w:eastAsia="Calibri" w:cs="Times New Roman"/>
                      <w:sz w:val="22"/>
                      <w:szCs w:val="22"/>
                      <w:lang w:eastAsia="en-US" w:bidi="ar-SA"/>
                    </w:rPr>
                    <w:t xml:space="preserve"> портов</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до 8 портов к одному</w:t>
                  </w:r>
                </w:p>
              </w:tc>
            </w:tr>
            <w:tr w:rsidR="005D1997" w:rsidRPr="0058120E"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Соответствие стандартам</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802.1d (Spanning Tree Protocol), 802.1p (</w:t>
                  </w:r>
                  <w:proofErr w:type="spellStart"/>
                  <w:r w:rsidRPr="005D1997">
                    <w:rPr>
                      <w:rFonts w:eastAsia="Calibri" w:cs="Times New Roman"/>
                      <w:sz w:val="22"/>
                      <w:szCs w:val="22"/>
                      <w:lang w:val="en-US" w:eastAsia="en-US" w:bidi="ar-SA"/>
                    </w:rPr>
                    <w:t>CoS</w:t>
                  </w:r>
                  <w:proofErr w:type="spellEnd"/>
                  <w:r w:rsidRPr="005D1997">
                    <w:rPr>
                      <w:rFonts w:eastAsia="Calibri" w:cs="Times New Roman"/>
                      <w:sz w:val="22"/>
                      <w:szCs w:val="22"/>
                      <w:lang w:val="en-US" w:eastAsia="en-US" w:bidi="ar-SA"/>
                    </w:rPr>
                    <w:t>), 802.1Q (VLAN), 802.1s (MSTP), 802.1w (RSTP), 802.1x (User Authentication), 802.3 (Ethernet), 802.3ab (1000BASE-T), 802.3ad (LACP), 802.3af (</w:t>
                  </w:r>
                  <w:proofErr w:type="spellStart"/>
                  <w:r w:rsidRPr="005D1997">
                    <w:rPr>
                      <w:rFonts w:eastAsia="Calibri" w:cs="Times New Roman"/>
                      <w:sz w:val="22"/>
                      <w:szCs w:val="22"/>
                      <w:lang w:val="en-US" w:eastAsia="en-US" w:bidi="ar-SA"/>
                    </w:rPr>
                    <w:t>PoE</w:t>
                  </w:r>
                  <w:proofErr w:type="spellEnd"/>
                  <w:r w:rsidRPr="005D1997">
                    <w:rPr>
                      <w:rFonts w:eastAsia="Calibri" w:cs="Times New Roman"/>
                      <w:sz w:val="22"/>
                      <w:szCs w:val="22"/>
                      <w:lang w:val="en-US" w:eastAsia="en-US" w:bidi="ar-SA"/>
                    </w:rPr>
                    <w:t>), 802.3u (Fast Ethernet), 802.3x (Flow Control), 802.3z (Fiber Gigabit Ethernet)</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Поддержка IGMP (</w:t>
                  </w:r>
                  <w:proofErr w:type="spellStart"/>
                  <w:r w:rsidRPr="005D1997">
                    <w:rPr>
                      <w:rFonts w:eastAsia="Calibri" w:cs="Times New Roman"/>
                      <w:sz w:val="22"/>
                      <w:szCs w:val="22"/>
                      <w:lang w:eastAsia="en-US" w:bidi="ar-SA"/>
                    </w:rPr>
                    <w:t>Multicast</w:t>
                  </w:r>
                  <w:proofErr w:type="spellEnd"/>
                  <w:r w:rsidRPr="005D1997">
                    <w:rPr>
                      <w:rFonts w:eastAsia="Calibri" w:cs="Times New Roman"/>
                      <w:sz w:val="22"/>
                      <w:szCs w:val="22"/>
                      <w:lang w:eastAsia="en-US" w:bidi="ar-SA"/>
                    </w:rPr>
                    <w:t>)</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Есть, до 1000 групп</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MAC </w:t>
                  </w:r>
                  <w:proofErr w:type="spellStart"/>
                  <w:r w:rsidRPr="005D1997">
                    <w:rPr>
                      <w:rFonts w:eastAsia="Calibri" w:cs="Times New Roman"/>
                      <w:sz w:val="22"/>
                      <w:szCs w:val="22"/>
                      <w:lang w:eastAsia="en-US" w:bidi="ar-SA"/>
                    </w:rPr>
                    <w:t>Address</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Table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16384 адресов</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Port</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Trunking</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IEEE 802.3ad, до 8 групп, до 8 портов на группу</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lastRenderedPageBreak/>
                    <w:t>QoS</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IEEE 802.1p, до 4 очередей</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VLAN</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Поддерживается, IEEE 802.1Q, до 4096 VLAN, поддержка CPE, </w:t>
                  </w:r>
                  <w:proofErr w:type="spellStart"/>
                  <w:r w:rsidRPr="005D1997">
                    <w:rPr>
                      <w:rFonts w:eastAsia="Calibri" w:cs="Times New Roman"/>
                      <w:sz w:val="22"/>
                      <w:szCs w:val="22"/>
                      <w:lang w:eastAsia="en-US" w:bidi="ar-SA"/>
                    </w:rPr>
                    <w:t>Dynamic</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Guest</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Private</w:t>
                  </w:r>
                  <w:proofErr w:type="spellEnd"/>
                  <w:r w:rsidRPr="005D1997">
                    <w:rPr>
                      <w:rFonts w:eastAsia="Calibri" w:cs="Times New Roman"/>
                      <w:sz w:val="22"/>
                      <w:szCs w:val="22"/>
                      <w:lang w:eastAsia="en-US" w:bidi="ar-SA"/>
                    </w:rPr>
                    <w:t xml:space="preserve"> VLAN </w:t>
                  </w:r>
                  <w:proofErr w:type="spellStart"/>
                  <w:r w:rsidRPr="005D1997">
                    <w:rPr>
                      <w:rFonts w:eastAsia="Calibri" w:cs="Times New Roman"/>
                      <w:sz w:val="22"/>
                      <w:szCs w:val="22"/>
                      <w:lang w:eastAsia="en-US" w:bidi="ar-SA"/>
                    </w:rPr>
                    <w:t>Edge</w:t>
                  </w:r>
                  <w:proofErr w:type="spellEnd"/>
                  <w:r w:rsidRPr="005D1997">
                    <w:rPr>
                      <w:rFonts w:eastAsia="Calibri" w:cs="Times New Roman"/>
                      <w:sz w:val="22"/>
                      <w:szCs w:val="22"/>
                      <w:lang w:eastAsia="en-US" w:bidi="ar-SA"/>
                    </w:rPr>
                    <w:t xml:space="preserve"> (PVE), GVRP, GARP, на базе портов, MAC-адресов</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Classless Inter-Domain Routing (CIDR)</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Jumbo</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Frame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до 9216 байт</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Высота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1U</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Охлаждение</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3 вентиляторов, регулируемая скорость вращения в зависимости от температуры</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Уровень шума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более 54.3 дБ</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Установка в стойку 19"</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Возможна</w:t>
                  </w:r>
                  <w:proofErr w:type="gramEnd"/>
                  <w:r w:rsidRPr="005D1997">
                    <w:rPr>
                      <w:rFonts w:eastAsia="Calibri" w:cs="Times New Roman"/>
                      <w:sz w:val="22"/>
                      <w:szCs w:val="22"/>
                      <w:lang w:eastAsia="en-US" w:bidi="ar-SA"/>
                    </w:rPr>
                    <w:t>, крепеж в комплекте</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MTBF</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182 тыс. Часов</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Размеры (ширина x высота x глубина)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440 x 44.45 x 350 мм</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Вес</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более 5.87 кг</w:t>
                  </w:r>
                </w:p>
              </w:tc>
            </w:tr>
          </w:tbl>
          <w:p w:rsidR="005D1997" w:rsidRPr="005D1997" w:rsidRDefault="005D1997" w:rsidP="005D1997">
            <w:pPr>
              <w:widowControl/>
              <w:suppressAutoHyphens w:val="0"/>
              <w:spacing w:after="0" w:line="240" w:lineRule="auto"/>
              <w:ind w:firstLine="709"/>
              <w:jc w:val="both"/>
              <w:rPr>
                <w:rFonts w:eastAsia="Times New Roman" w:cs="Times New Roman"/>
                <w:sz w:val="22"/>
                <w:szCs w:val="22"/>
                <w:lang w:eastAsia="ru-RU" w:bidi="ar-SA"/>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6"/>
              <w:gridCol w:w="4580"/>
            </w:tblGrid>
            <w:tr w:rsidR="005D1997" w:rsidRPr="005D1997" w:rsidTr="005D1997">
              <w:tc>
                <w:tcPr>
                  <w:tcW w:w="9605" w:type="dxa"/>
                  <w:gridSpan w:val="2"/>
                  <w:shd w:val="clear" w:color="auto" w:fill="auto"/>
                  <w:hideMark/>
                </w:tcPr>
                <w:p w:rsidR="002F0671" w:rsidRPr="002F0671" w:rsidRDefault="005D1997" w:rsidP="002F0671">
                  <w:pPr>
                    <w:widowControl/>
                    <w:suppressAutoHyphens w:val="0"/>
                    <w:spacing w:after="0" w:line="240" w:lineRule="auto"/>
                    <w:ind w:left="720"/>
                    <w:rPr>
                      <w:rFonts w:eastAsia="Calibri" w:cs="Times New Roman"/>
                      <w:sz w:val="22"/>
                      <w:szCs w:val="22"/>
                      <w:lang w:eastAsia="en-US" w:bidi="ar-SA"/>
                    </w:rPr>
                  </w:pPr>
                  <w:r w:rsidRPr="002F0671">
                    <w:rPr>
                      <w:rFonts w:eastAsia="Calibri" w:cs="Times New Roman"/>
                      <w:sz w:val="22"/>
                      <w:szCs w:val="22"/>
                      <w:lang w:eastAsia="en-US" w:bidi="ar-SA"/>
                    </w:rPr>
                    <w:t xml:space="preserve">Управляемый коммутатор </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
              </w:tc>
            </w:tr>
            <w:tr w:rsidR="005D1997" w:rsidRPr="005D1997" w:rsidTr="005D1997">
              <w:tc>
                <w:tcPr>
                  <w:tcW w:w="4785"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Тип оборудования</w:t>
                  </w:r>
                </w:p>
              </w:tc>
              <w:tc>
                <w:tcPr>
                  <w:tcW w:w="4820"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Коммутатор</w:t>
                  </w:r>
                </w:p>
              </w:tc>
            </w:tr>
            <w:tr w:rsidR="005D1997" w:rsidRPr="005D1997" w:rsidTr="005D1997">
              <w:tc>
                <w:tcPr>
                  <w:tcW w:w="4785"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Уровень коммутатора</w:t>
                  </w:r>
                </w:p>
              </w:tc>
              <w:tc>
                <w:tcPr>
                  <w:tcW w:w="4820" w:type="dxa"/>
                  <w:shd w:val="clear" w:color="auto" w:fill="auto"/>
                  <w:hideMark/>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хуже </w:t>
                  </w:r>
                  <w:proofErr w:type="spellStart"/>
                  <w:r w:rsidRPr="005D1997">
                    <w:rPr>
                      <w:rFonts w:eastAsia="Calibri" w:cs="Times New Roman"/>
                      <w:sz w:val="22"/>
                      <w:szCs w:val="22"/>
                      <w:lang w:eastAsia="en-US" w:bidi="ar-SA"/>
                    </w:rPr>
                    <w:t>Layer</w:t>
                  </w:r>
                  <w:proofErr w:type="spellEnd"/>
                  <w:r w:rsidRPr="005D1997">
                    <w:rPr>
                      <w:rFonts w:eastAsia="Calibri" w:cs="Times New Roman"/>
                      <w:sz w:val="22"/>
                      <w:szCs w:val="22"/>
                      <w:lang w:eastAsia="en-US" w:bidi="ar-SA"/>
                    </w:rPr>
                    <w:t xml:space="preserve"> 2</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Корпус</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Сталь</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Пропускная способность</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20 Гбит/</w:t>
                  </w:r>
                  <w:proofErr w:type="gramStart"/>
                  <w:r w:rsidRPr="005D1997">
                    <w:rPr>
                      <w:rFonts w:eastAsia="Calibri" w:cs="Times New Roman"/>
                      <w:sz w:val="22"/>
                      <w:szCs w:val="22"/>
                      <w:lang w:eastAsia="en-US" w:bidi="ar-SA"/>
                    </w:rPr>
                    <w:t>с</w:t>
                  </w:r>
                  <w:proofErr w:type="gramEnd"/>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Буфер</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1.5 Мб</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Комплект поставки</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Блок питания, Консольный кабель, крепеж для установки в стойку, Резиновые ножки, Руководство пользователя</w:t>
                  </w:r>
                </w:p>
              </w:tc>
            </w:tr>
            <w:tr w:rsidR="005D1997" w:rsidRPr="0058120E"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Индикаторы</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 xml:space="preserve">Fault, Link/ACT, Locator, </w:t>
                  </w:r>
                  <w:hyperlink r:id="rId43" w:history="1">
                    <w:proofErr w:type="spellStart"/>
                    <w:r w:rsidRPr="005D1997">
                      <w:rPr>
                        <w:rFonts w:eastAsia="Calibri" w:cs="Times New Roman"/>
                        <w:sz w:val="22"/>
                        <w:szCs w:val="22"/>
                        <w:lang w:val="en-US" w:eastAsia="en-US" w:bidi="ar-SA"/>
                      </w:rPr>
                      <w:t>PoE</w:t>
                    </w:r>
                    <w:proofErr w:type="spellEnd"/>
                  </w:hyperlink>
                  <w:r w:rsidRPr="005D1997">
                    <w:rPr>
                      <w:rFonts w:eastAsia="Calibri" w:cs="Times New Roman"/>
                      <w:sz w:val="22"/>
                      <w:szCs w:val="22"/>
                      <w:lang w:val="en-US" w:eastAsia="en-US" w:bidi="ar-SA"/>
                    </w:rPr>
                    <w:t>, Power, Speed</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Процессор с частотой</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800 МГц</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Память</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128 Мб </w:t>
                  </w:r>
                  <w:proofErr w:type="spellStart"/>
                  <w:r w:rsidRPr="005D1997">
                    <w:rPr>
                      <w:rFonts w:eastAsia="Calibri" w:cs="Times New Roman"/>
                      <w:sz w:val="22"/>
                      <w:szCs w:val="22"/>
                      <w:lang w:eastAsia="en-US" w:bidi="ar-SA"/>
                    </w:rPr>
                    <w:t>flash</w:t>
                  </w:r>
                  <w:proofErr w:type="spellEnd"/>
                  <w:r w:rsidRPr="005D1997">
                    <w:rPr>
                      <w:rFonts w:eastAsia="Calibri" w:cs="Times New Roman"/>
                      <w:sz w:val="22"/>
                      <w:szCs w:val="22"/>
                      <w:lang w:eastAsia="en-US" w:bidi="ar-SA"/>
                    </w:rPr>
                    <w:t>, не менее 256 Мб DDR3 DIMM</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Наличие консольного порта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Есть, кабель RS232 в комплекте</w:t>
                  </w:r>
                </w:p>
                <w:p w:rsidR="005D1997" w:rsidRPr="005D1997" w:rsidRDefault="005D1997" w:rsidP="005D1997">
                  <w:pPr>
                    <w:widowControl/>
                    <w:suppressAutoHyphens w:val="0"/>
                    <w:spacing w:after="0" w:line="240" w:lineRule="auto"/>
                    <w:rPr>
                      <w:rFonts w:eastAsia="Calibri" w:cs="Times New Roman"/>
                      <w:sz w:val="22"/>
                      <w:szCs w:val="22"/>
                      <w:lang w:eastAsia="en-US" w:bidi="ar-SA"/>
                    </w:rPr>
                  </w:pPr>
                </w:p>
                <w:p w:rsidR="005D1997" w:rsidRPr="005D1997" w:rsidRDefault="005D1997" w:rsidP="005D1997">
                  <w:pPr>
                    <w:widowControl/>
                    <w:suppressAutoHyphens w:val="0"/>
                    <w:spacing w:after="0" w:line="240" w:lineRule="auto"/>
                    <w:rPr>
                      <w:rFonts w:eastAsia="Calibri" w:cs="Times New Roman"/>
                      <w:sz w:val="22"/>
                      <w:szCs w:val="22"/>
                      <w:lang w:eastAsia="en-US" w:bidi="ar-SA"/>
                    </w:rPr>
                  </w:pPr>
                </w:p>
              </w:tc>
            </w:tr>
            <w:tr w:rsidR="005D1997" w:rsidRPr="0058120E"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Управление</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eastAsia="en-US" w:bidi="ar-SA"/>
                    </w:rPr>
                    <w:t>Веб</w:t>
                  </w:r>
                  <w:r w:rsidRPr="005D1997">
                    <w:rPr>
                      <w:rFonts w:eastAsia="Calibri" w:cs="Times New Roman"/>
                      <w:sz w:val="22"/>
                      <w:szCs w:val="22"/>
                      <w:lang w:val="en-US" w:eastAsia="en-US" w:bidi="ar-SA"/>
                    </w:rPr>
                    <w:t>-</w:t>
                  </w:r>
                  <w:r w:rsidRPr="005D1997">
                    <w:rPr>
                      <w:rFonts w:eastAsia="Calibri" w:cs="Times New Roman"/>
                      <w:sz w:val="22"/>
                      <w:szCs w:val="22"/>
                      <w:lang w:eastAsia="en-US" w:bidi="ar-SA"/>
                    </w:rPr>
                    <w:t>интерфейс</w:t>
                  </w:r>
                  <w:r w:rsidRPr="005D1997">
                    <w:rPr>
                      <w:rFonts w:eastAsia="Calibri" w:cs="Times New Roman"/>
                      <w:sz w:val="22"/>
                      <w:szCs w:val="22"/>
                      <w:lang w:val="en-US" w:eastAsia="en-US" w:bidi="ar-SA"/>
                    </w:rPr>
                    <w:t xml:space="preserve">, GUI (Graphical User Interface), RMON (Remote Network Monitoring), SNMP (Simple Network Management Protocol), SSH (Secure </w:t>
                  </w:r>
                  <w:proofErr w:type="spellStart"/>
                  <w:r w:rsidRPr="005D1997">
                    <w:rPr>
                      <w:rFonts w:eastAsia="Calibri" w:cs="Times New Roman"/>
                      <w:sz w:val="22"/>
                      <w:szCs w:val="22"/>
                      <w:lang w:val="en-US" w:eastAsia="en-US" w:bidi="ar-SA"/>
                    </w:rPr>
                    <w:t>SHell</w:t>
                  </w:r>
                  <w:proofErr w:type="spellEnd"/>
                  <w:r w:rsidRPr="005D1997">
                    <w:rPr>
                      <w:rFonts w:eastAsia="Calibri" w:cs="Times New Roman"/>
                      <w:sz w:val="22"/>
                      <w:szCs w:val="22"/>
                      <w:lang w:val="en-US" w:eastAsia="en-US" w:bidi="ar-SA"/>
                    </w:rPr>
                    <w:t xml:space="preserve">), SSL (Secure Sockets Layer), SIM (Single IP Management), </w:t>
                  </w:r>
                  <w:r w:rsidRPr="005D1997">
                    <w:rPr>
                      <w:rFonts w:eastAsia="Calibri" w:cs="Times New Roman"/>
                      <w:sz w:val="22"/>
                      <w:szCs w:val="22"/>
                      <w:lang w:eastAsia="en-US" w:bidi="ar-SA"/>
                    </w:rPr>
                    <w:t>Интерфейс</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командной</w:t>
                  </w:r>
                  <w:r w:rsidRPr="005D1997">
                    <w:rPr>
                      <w:rFonts w:eastAsia="Calibri" w:cs="Times New Roman"/>
                      <w:sz w:val="22"/>
                      <w:szCs w:val="22"/>
                      <w:lang w:val="en-US" w:eastAsia="en-US" w:bidi="ar-SA"/>
                    </w:rPr>
                    <w:t xml:space="preserve"> </w:t>
                  </w:r>
                  <w:r w:rsidRPr="005D1997">
                    <w:rPr>
                      <w:rFonts w:eastAsia="Calibri" w:cs="Times New Roman"/>
                      <w:sz w:val="22"/>
                      <w:szCs w:val="22"/>
                      <w:lang w:eastAsia="en-US" w:bidi="ar-SA"/>
                    </w:rPr>
                    <w:t>строки</w:t>
                  </w:r>
                  <w:r w:rsidRPr="005D1997">
                    <w:rPr>
                      <w:rFonts w:eastAsia="Calibri" w:cs="Times New Roman"/>
                      <w:sz w:val="22"/>
                      <w:szCs w:val="22"/>
                      <w:lang w:val="en-US" w:eastAsia="en-US" w:bidi="ar-SA"/>
                    </w:rPr>
                    <w:t xml:space="preserve"> (CLI), Telnet, IMC (Intelligent Management Center)</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Гигабитные порты</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менее 10 портов 10/100/1000 Мбит/сек, не менее 8 из них </w:t>
                  </w:r>
                  <w:proofErr w:type="spellStart"/>
                  <w:r w:rsidRPr="005D1997">
                    <w:rPr>
                      <w:rFonts w:eastAsia="Calibri" w:cs="Times New Roman"/>
                      <w:sz w:val="22"/>
                      <w:szCs w:val="22"/>
                      <w:lang w:eastAsia="en-US" w:bidi="ar-SA"/>
                    </w:rPr>
                    <w:t>PoE</w:t>
                  </w:r>
                  <w:proofErr w:type="spellEnd"/>
                  <w:r w:rsidRPr="005D1997">
                    <w:rPr>
                      <w:rFonts w:eastAsia="Calibri" w:cs="Times New Roman"/>
                      <w:sz w:val="22"/>
                      <w:szCs w:val="22"/>
                      <w:lang w:eastAsia="en-US" w:bidi="ar-SA"/>
                    </w:rPr>
                    <w:t>+ PSE, не менее 2 из них разделяемые с SFP</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Брандмауэр (</w:t>
                  </w:r>
                  <w:proofErr w:type="spellStart"/>
                  <w:r w:rsidRPr="005D1997">
                    <w:rPr>
                      <w:rFonts w:eastAsia="Calibri" w:cs="Times New Roman"/>
                      <w:sz w:val="22"/>
                      <w:szCs w:val="22"/>
                      <w:lang w:eastAsia="en-US" w:bidi="ar-SA"/>
                    </w:rPr>
                    <w:t>Firewall</w:t>
                  </w:r>
                  <w:proofErr w:type="spellEnd"/>
                  <w:r w:rsidRPr="005D1997">
                    <w:rPr>
                      <w:rFonts w:eastAsia="Calibri" w:cs="Times New Roman"/>
                      <w:sz w:val="22"/>
                      <w:szCs w:val="22"/>
                      <w:lang w:eastAsia="en-US" w:bidi="ar-SA"/>
                    </w:rPr>
                    <w:t>)</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Блокировка ICMP, Защита от ARP атак, Защита от DOS атак, Защита от атак BDPU</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Port Based Network Access Control</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IEEE 802.1x</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Access</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Control</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List</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Питание</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От электросети</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PoE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Поддерживается в соответствии </w:t>
                  </w:r>
                  <w:proofErr w:type="spellStart"/>
                  <w:proofErr w:type="gramStart"/>
                  <w:r w:rsidRPr="005D1997">
                    <w:rPr>
                      <w:rFonts w:eastAsia="Calibri" w:cs="Times New Roman"/>
                      <w:sz w:val="22"/>
                      <w:szCs w:val="22"/>
                      <w:lang w:eastAsia="en-US" w:bidi="ar-SA"/>
                    </w:rPr>
                    <w:t>с</w:t>
                  </w:r>
                  <w:proofErr w:type="gramEnd"/>
                  <w:r w:rsidRPr="005D1997">
                    <w:rPr>
                      <w:rFonts w:eastAsia="Calibri" w:cs="Times New Roman"/>
                      <w:sz w:val="22"/>
                      <w:szCs w:val="22"/>
                      <w:lang w:eastAsia="en-US" w:bidi="ar-SA"/>
                    </w:rPr>
                    <w:t>IEEE</w:t>
                  </w:r>
                  <w:proofErr w:type="spellEnd"/>
                  <w:r w:rsidRPr="005D1997">
                    <w:rPr>
                      <w:rFonts w:eastAsia="Calibri" w:cs="Times New Roman"/>
                      <w:sz w:val="22"/>
                      <w:szCs w:val="22"/>
                      <w:lang w:eastAsia="en-US" w:bidi="ar-SA"/>
                    </w:rPr>
                    <w:t xml:space="preserve"> </w:t>
                  </w:r>
                  <w:hyperlink r:id="rId44" w:history="1">
                    <w:r w:rsidRPr="005D1997">
                      <w:rPr>
                        <w:rFonts w:eastAsia="Calibri" w:cs="Times New Roman"/>
                        <w:sz w:val="22"/>
                        <w:szCs w:val="22"/>
                        <w:lang w:eastAsia="en-US" w:bidi="ar-SA"/>
                      </w:rPr>
                      <w:t>802.3af</w:t>
                    </w:r>
                  </w:hyperlink>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PoE</w:t>
                  </w:r>
                  <w:proofErr w:type="spellEnd"/>
                  <w:r w:rsidRPr="005D1997">
                    <w:rPr>
                      <w:rFonts w:eastAsia="Calibri" w:cs="Times New Roman"/>
                      <w:sz w:val="22"/>
                      <w:szCs w:val="22"/>
                      <w:lang w:eastAsia="en-US" w:bidi="ar-SA"/>
                    </w:rPr>
                    <w:t xml:space="preserve">), IEEE </w:t>
                  </w:r>
                  <w:hyperlink r:id="rId45" w:history="1">
                    <w:r w:rsidRPr="005D1997">
                      <w:rPr>
                        <w:rFonts w:eastAsia="Calibri" w:cs="Times New Roman"/>
                        <w:sz w:val="22"/>
                        <w:szCs w:val="22"/>
                        <w:lang w:eastAsia="en-US" w:bidi="ar-SA"/>
                      </w:rPr>
                      <w:t>802.3at</w:t>
                    </w:r>
                  </w:hyperlink>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PoE</w:t>
                  </w:r>
                  <w:proofErr w:type="spellEnd"/>
                  <w:r w:rsidRPr="005D1997">
                    <w:rPr>
                      <w:rFonts w:eastAsia="Calibri" w:cs="Times New Roman"/>
                      <w:sz w:val="22"/>
                      <w:szCs w:val="22"/>
                      <w:lang w:eastAsia="en-US" w:bidi="ar-SA"/>
                    </w:rPr>
                    <w:t>+)</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Суммарная мощность </w:t>
                  </w:r>
                  <w:proofErr w:type="spellStart"/>
                  <w:r w:rsidRPr="005D1997">
                    <w:rPr>
                      <w:rFonts w:eastAsia="Calibri" w:cs="Times New Roman"/>
                      <w:sz w:val="22"/>
                      <w:szCs w:val="22"/>
                      <w:lang w:eastAsia="en-US" w:bidi="ar-SA"/>
                    </w:rPr>
                    <w:t>PoE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67 Вт</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Блок питания</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Внешний</w:t>
                  </w:r>
                  <w:proofErr w:type="gramEnd"/>
                  <w:r w:rsidRPr="005D1997">
                    <w:rPr>
                      <w:rFonts w:eastAsia="Calibri" w:cs="Times New Roman"/>
                      <w:sz w:val="22"/>
                      <w:szCs w:val="22"/>
                      <w:lang w:eastAsia="en-US" w:bidi="ar-SA"/>
                    </w:rPr>
                    <w:t>, в комплекте</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Потребление энергии</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Не более 86 Вт (при подаче питания на </w:t>
                  </w:r>
                  <w:proofErr w:type="spellStart"/>
                  <w:r w:rsidRPr="005D1997">
                    <w:rPr>
                      <w:rFonts w:eastAsia="Calibri" w:cs="Times New Roman"/>
                      <w:sz w:val="22"/>
                      <w:szCs w:val="22"/>
                      <w:lang w:eastAsia="en-US" w:bidi="ar-SA"/>
                    </w:rPr>
                    <w:t>доп</w:t>
                  </w:r>
                  <w:proofErr w:type="gramStart"/>
                  <w:r w:rsidRPr="005D1997">
                    <w:rPr>
                      <w:rFonts w:eastAsia="Calibri" w:cs="Times New Roman"/>
                      <w:sz w:val="22"/>
                      <w:szCs w:val="22"/>
                      <w:lang w:eastAsia="en-US" w:bidi="ar-SA"/>
                    </w:rPr>
                    <w:t>.о</w:t>
                  </w:r>
                  <w:proofErr w:type="gramEnd"/>
                  <w:r w:rsidRPr="005D1997">
                    <w:rPr>
                      <w:rFonts w:eastAsia="Calibri" w:cs="Times New Roman"/>
                      <w:sz w:val="22"/>
                      <w:szCs w:val="22"/>
                      <w:lang w:eastAsia="en-US" w:bidi="ar-SA"/>
                    </w:rPr>
                    <w:t>борудование</w:t>
                  </w:r>
                  <w:proofErr w:type="spellEnd"/>
                  <w:r w:rsidRPr="005D1997">
                    <w:rPr>
                      <w:rFonts w:eastAsia="Calibri" w:cs="Times New Roman"/>
                      <w:sz w:val="22"/>
                      <w:szCs w:val="22"/>
                      <w:lang w:eastAsia="en-US" w:bidi="ar-SA"/>
                    </w:rPr>
                    <w:t>, до 30 Вт на порт)</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Зеркалирование</w:t>
                  </w:r>
                  <w:proofErr w:type="spellEnd"/>
                  <w:r w:rsidRPr="005D1997">
                    <w:rPr>
                      <w:rFonts w:eastAsia="Calibri" w:cs="Times New Roman"/>
                      <w:sz w:val="22"/>
                      <w:szCs w:val="22"/>
                      <w:lang w:eastAsia="en-US" w:bidi="ar-SA"/>
                    </w:rPr>
                    <w:t xml:space="preserve"> портов</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w:t>
                  </w:r>
                </w:p>
              </w:tc>
            </w:tr>
            <w:tr w:rsidR="005D1997" w:rsidRPr="0058120E"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Соответствие стандартам</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val="en-US" w:eastAsia="en-US" w:bidi="ar-SA"/>
                    </w:rPr>
                  </w:pPr>
                  <w:r w:rsidRPr="005D1997">
                    <w:rPr>
                      <w:rFonts w:eastAsia="Calibri" w:cs="Times New Roman"/>
                      <w:sz w:val="22"/>
                      <w:szCs w:val="22"/>
                      <w:lang w:val="en-US" w:eastAsia="en-US" w:bidi="ar-SA"/>
                    </w:rPr>
                    <w:t>802.1ab (Link Layer Discovery Protocol), 802.1d (Spanning Tree Protocol), 802.1p (</w:t>
                  </w:r>
                  <w:proofErr w:type="spellStart"/>
                  <w:r w:rsidRPr="005D1997">
                    <w:rPr>
                      <w:rFonts w:eastAsia="Calibri" w:cs="Times New Roman"/>
                      <w:sz w:val="22"/>
                      <w:szCs w:val="22"/>
                      <w:lang w:val="en-US" w:eastAsia="en-US" w:bidi="ar-SA"/>
                    </w:rPr>
                    <w:t>CoS</w:t>
                  </w:r>
                  <w:proofErr w:type="spellEnd"/>
                  <w:r w:rsidRPr="005D1997">
                    <w:rPr>
                      <w:rFonts w:eastAsia="Calibri" w:cs="Times New Roman"/>
                      <w:sz w:val="22"/>
                      <w:szCs w:val="22"/>
                      <w:lang w:val="en-US" w:eastAsia="en-US" w:bidi="ar-SA"/>
                    </w:rPr>
                    <w:t xml:space="preserve">), 802.1Q (VLAN), 802.1s (MSTP), 802.1w (RSTP), </w:t>
                  </w:r>
                  <w:r w:rsidRPr="005D1997">
                    <w:rPr>
                      <w:rFonts w:eastAsia="Calibri" w:cs="Times New Roman"/>
                      <w:sz w:val="22"/>
                      <w:szCs w:val="22"/>
                      <w:lang w:val="en-US" w:eastAsia="en-US" w:bidi="ar-SA"/>
                    </w:rPr>
                    <w:lastRenderedPageBreak/>
                    <w:t>802.1x (User Authentication), 802.3 (Ethernet), 802.3ab (1000BASE-T), 802.3af (</w:t>
                  </w:r>
                  <w:proofErr w:type="spellStart"/>
                  <w:r w:rsidRPr="005D1997">
                    <w:rPr>
                      <w:rFonts w:eastAsia="Calibri" w:cs="Times New Roman"/>
                      <w:sz w:val="22"/>
                      <w:szCs w:val="22"/>
                      <w:lang w:val="en-US" w:eastAsia="en-US" w:bidi="ar-SA"/>
                    </w:rPr>
                    <w:t>PoE</w:t>
                  </w:r>
                  <w:proofErr w:type="spellEnd"/>
                  <w:r w:rsidRPr="005D1997">
                    <w:rPr>
                      <w:rFonts w:eastAsia="Calibri" w:cs="Times New Roman"/>
                      <w:sz w:val="22"/>
                      <w:szCs w:val="22"/>
                      <w:lang w:val="en-US" w:eastAsia="en-US" w:bidi="ar-SA"/>
                    </w:rPr>
                    <w:t>), 802.3at (</w:t>
                  </w:r>
                  <w:proofErr w:type="spellStart"/>
                  <w:r w:rsidRPr="005D1997">
                    <w:rPr>
                      <w:rFonts w:eastAsia="Calibri" w:cs="Times New Roman"/>
                      <w:sz w:val="22"/>
                      <w:szCs w:val="22"/>
                      <w:lang w:val="en-US" w:eastAsia="en-US" w:bidi="ar-SA"/>
                    </w:rPr>
                    <w:t>PoE</w:t>
                  </w:r>
                  <w:proofErr w:type="spellEnd"/>
                  <w:r w:rsidRPr="005D1997">
                    <w:rPr>
                      <w:rFonts w:eastAsia="Calibri" w:cs="Times New Roman"/>
                      <w:sz w:val="22"/>
                      <w:szCs w:val="22"/>
                      <w:lang w:val="en-US" w:eastAsia="en-US" w:bidi="ar-SA"/>
                    </w:rPr>
                    <w:t xml:space="preserve"> Plus), 802.3az (Energy Efficient Ethernet), 802.3u (Fast Ethernet), 802.3x (Flow Control)</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lastRenderedPageBreak/>
                    <w:t>Поддержка IGMP (</w:t>
                  </w:r>
                  <w:proofErr w:type="spellStart"/>
                  <w:r w:rsidRPr="005D1997">
                    <w:rPr>
                      <w:rFonts w:eastAsia="Calibri" w:cs="Times New Roman"/>
                      <w:sz w:val="22"/>
                      <w:szCs w:val="22"/>
                      <w:lang w:eastAsia="en-US" w:bidi="ar-SA"/>
                    </w:rPr>
                    <w:t>Multicast</w:t>
                  </w:r>
                  <w:proofErr w:type="spellEnd"/>
                  <w:r w:rsidRPr="005D1997">
                    <w:rPr>
                      <w:rFonts w:eastAsia="Calibri" w:cs="Times New Roman"/>
                      <w:sz w:val="22"/>
                      <w:szCs w:val="22"/>
                      <w:lang w:eastAsia="en-US" w:bidi="ar-SA"/>
                    </w:rPr>
                    <w:t>)</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Есть</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MAC </w:t>
                  </w:r>
                  <w:proofErr w:type="spellStart"/>
                  <w:r w:rsidRPr="005D1997">
                    <w:rPr>
                      <w:rFonts w:eastAsia="Calibri" w:cs="Times New Roman"/>
                      <w:sz w:val="22"/>
                      <w:szCs w:val="22"/>
                      <w:lang w:eastAsia="en-US" w:bidi="ar-SA"/>
                    </w:rPr>
                    <w:t>Address</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Table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16000 адресов</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Stackable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 xml:space="preserve">Поддерживается, </w:t>
                  </w:r>
                  <w:proofErr w:type="spellStart"/>
                  <w:r w:rsidRPr="005D1997">
                    <w:rPr>
                      <w:rFonts w:eastAsia="Calibri" w:cs="Times New Roman"/>
                      <w:sz w:val="22"/>
                      <w:szCs w:val="22"/>
                      <w:lang w:eastAsia="en-US" w:bidi="ar-SA"/>
                    </w:rPr>
                    <w:t>Single</w:t>
                  </w:r>
                  <w:proofErr w:type="spellEnd"/>
                  <w:r w:rsidRPr="005D1997">
                    <w:rPr>
                      <w:rFonts w:eastAsia="Calibri" w:cs="Times New Roman"/>
                      <w:sz w:val="22"/>
                      <w:szCs w:val="22"/>
                      <w:lang w:eastAsia="en-US" w:bidi="ar-SA"/>
                    </w:rPr>
                    <w:t xml:space="preserve"> IP, виртуальное объединение до 16 коммутаторов</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Port</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Trunking</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IEEE 802.3ad</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QoS</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IEEE 802.1p</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VLAN</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до 512 VLAN, до 4094 VLAN ID, поддержка GARP</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Jumbo</w:t>
                  </w:r>
                  <w:proofErr w:type="spellEnd"/>
                  <w:r w:rsidRPr="005D1997">
                    <w:rPr>
                      <w:rFonts w:eastAsia="Calibri" w:cs="Times New Roman"/>
                      <w:sz w:val="22"/>
                      <w:szCs w:val="22"/>
                      <w:lang w:eastAsia="en-US" w:bidi="ar-SA"/>
                    </w:rPr>
                    <w:t xml:space="preserve"> </w:t>
                  </w:r>
                  <w:proofErr w:type="spellStart"/>
                  <w:r w:rsidRPr="005D1997">
                    <w:rPr>
                      <w:rFonts w:eastAsia="Calibri" w:cs="Times New Roman"/>
                      <w:sz w:val="22"/>
                      <w:szCs w:val="22"/>
                      <w:lang w:eastAsia="en-US" w:bidi="ar-SA"/>
                    </w:rPr>
                    <w:t>Frame</w:t>
                  </w:r>
                  <w:proofErr w:type="spellEnd"/>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Поддерживается, до 2000 байт</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Высота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1U</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Максимальная длина кабеля</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100 метров витой пары</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Охлаждение</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spellStart"/>
                  <w:r w:rsidRPr="005D1997">
                    <w:rPr>
                      <w:rFonts w:eastAsia="Calibri" w:cs="Times New Roman"/>
                      <w:sz w:val="22"/>
                      <w:szCs w:val="22"/>
                      <w:lang w:eastAsia="en-US" w:bidi="ar-SA"/>
                    </w:rPr>
                    <w:t>Безвентиляторная</w:t>
                  </w:r>
                  <w:proofErr w:type="spellEnd"/>
                  <w:r w:rsidRPr="005D1997">
                    <w:rPr>
                      <w:rFonts w:eastAsia="Calibri" w:cs="Times New Roman"/>
                      <w:sz w:val="22"/>
                      <w:szCs w:val="22"/>
                      <w:lang w:eastAsia="en-US" w:bidi="ar-SA"/>
                    </w:rPr>
                    <w:t xml:space="preserve"> система охлаждения</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Уровень шума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более 0 дБ</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Установка в стойку 19"</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proofErr w:type="gramStart"/>
                  <w:r w:rsidRPr="005D1997">
                    <w:rPr>
                      <w:rFonts w:eastAsia="Calibri" w:cs="Times New Roman"/>
                      <w:sz w:val="22"/>
                      <w:szCs w:val="22"/>
                      <w:lang w:eastAsia="en-US" w:bidi="ar-SA"/>
                    </w:rPr>
                    <w:t>Возможна</w:t>
                  </w:r>
                  <w:proofErr w:type="gramEnd"/>
                  <w:r w:rsidRPr="005D1997">
                    <w:rPr>
                      <w:rFonts w:eastAsia="Calibri" w:cs="Times New Roman"/>
                      <w:sz w:val="22"/>
                      <w:szCs w:val="22"/>
                      <w:lang w:eastAsia="en-US" w:bidi="ar-SA"/>
                    </w:rPr>
                    <w:t>, крепеж в комплекте</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Крепление к стене</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Возможно</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Размеры (ширина x высота x глубина)</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менее 254 x 44 x 159 мм</w:t>
                  </w:r>
                </w:p>
              </w:tc>
            </w:tr>
            <w:tr w:rsidR="005D1997" w:rsidRPr="005D1997" w:rsidTr="005D1997">
              <w:tc>
                <w:tcPr>
                  <w:tcW w:w="4785"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Вес</w:t>
                  </w:r>
                </w:p>
              </w:tc>
              <w:tc>
                <w:tcPr>
                  <w:tcW w:w="4820" w:type="dxa"/>
                  <w:shd w:val="clear" w:color="auto" w:fill="auto"/>
                </w:tcPr>
                <w:p w:rsidR="005D1997" w:rsidRPr="005D1997" w:rsidRDefault="005D1997" w:rsidP="005D1997">
                  <w:pPr>
                    <w:widowControl/>
                    <w:suppressAutoHyphens w:val="0"/>
                    <w:spacing w:after="0" w:line="240" w:lineRule="auto"/>
                    <w:rPr>
                      <w:rFonts w:eastAsia="Calibri" w:cs="Times New Roman"/>
                      <w:sz w:val="22"/>
                      <w:szCs w:val="22"/>
                      <w:lang w:eastAsia="en-US" w:bidi="ar-SA"/>
                    </w:rPr>
                  </w:pPr>
                  <w:r w:rsidRPr="005D1997">
                    <w:rPr>
                      <w:rFonts w:eastAsia="Calibri" w:cs="Times New Roman"/>
                      <w:sz w:val="22"/>
                      <w:szCs w:val="22"/>
                      <w:lang w:eastAsia="en-US" w:bidi="ar-SA"/>
                    </w:rPr>
                    <w:t>Не более 1 кг</w:t>
                  </w:r>
                </w:p>
              </w:tc>
            </w:tr>
          </w:tbl>
          <w:p w:rsidR="005D1997" w:rsidRPr="00F84394" w:rsidRDefault="005D1997" w:rsidP="005D1997">
            <w:pPr>
              <w:widowControl/>
              <w:suppressAutoHyphens w:val="0"/>
              <w:snapToGrid w:val="0"/>
              <w:spacing w:after="60" w:line="240" w:lineRule="auto"/>
              <w:jc w:val="both"/>
              <w:rPr>
                <w:rFonts w:eastAsia="Calibri" w:cs="Times New Roman"/>
                <w:sz w:val="22"/>
                <w:szCs w:val="22"/>
                <w:lang w:eastAsia="ru-RU" w:bidi="ar-SA"/>
              </w:rPr>
            </w:pPr>
          </w:p>
        </w:tc>
      </w:tr>
    </w:tbl>
    <w:p w:rsidR="005D1997" w:rsidRPr="002F0671" w:rsidRDefault="005D1997" w:rsidP="005B6578">
      <w:pPr>
        <w:pStyle w:val="af0"/>
        <w:widowControl/>
        <w:suppressAutoHyphens w:val="0"/>
        <w:ind w:left="1440"/>
        <w:jc w:val="center"/>
        <w:rPr>
          <w:rFonts w:eastAsia="Calibri" w:cs="Times New Roman"/>
          <w:b/>
          <w:szCs w:val="24"/>
          <w:lang w:eastAsia="en-US" w:bidi="ar-SA"/>
        </w:rPr>
      </w:pPr>
    </w:p>
    <w:p w:rsidR="005D1997" w:rsidRPr="002F0671" w:rsidRDefault="005D1997" w:rsidP="002F0671">
      <w:pPr>
        <w:widowControl/>
        <w:suppressAutoHyphens w:val="0"/>
        <w:spacing w:after="0" w:line="240" w:lineRule="auto"/>
        <w:jc w:val="both"/>
        <w:rPr>
          <w:rFonts w:eastAsia="Calibri" w:cs="Times New Roman"/>
          <w:lang w:eastAsia="en-US" w:bidi="ar-SA"/>
        </w:rPr>
      </w:pPr>
      <w:r w:rsidRPr="002F0671">
        <w:rPr>
          <w:rFonts w:eastAsia="Calibri" w:cs="Times New Roman"/>
          <w:lang w:eastAsia="en-US" w:bidi="ar-SA"/>
        </w:rPr>
        <w:t>Общие требования к оборудованию:</w:t>
      </w:r>
    </w:p>
    <w:p w:rsidR="005D1997" w:rsidRPr="002F0671" w:rsidRDefault="005D1997" w:rsidP="002F0671">
      <w:pPr>
        <w:widowControl/>
        <w:suppressAutoHyphens w:val="0"/>
        <w:spacing w:after="0" w:line="240" w:lineRule="auto"/>
        <w:jc w:val="both"/>
        <w:rPr>
          <w:rFonts w:eastAsia="Calibri" w:cs="Times New Roman"/>
          <w:lang w:eastAsia="en-US" w:bidi="ar-SA"/>
        </w:rPr>
      </w:pPr>
    </w:p>
    <w:p w:rsidR="005D1997" w:rsidRPr="002F0671" w:rsidRDefault="005D1997" w:rsidP="002F0671">
      <w:pPr>
        <w:widowControl/>
        <w:suppressAutoHyphens w:val="0"/>
        <w:spacing w:after="0" w:line="240" w:lineRule="auto"/>
        <w:jc w:val="both"/>
        <w:rPr>
          <w:rFonts w:eastAsia="Calibri" w:cs="Times New Roman"/>
          <w:lang w:eastAsia="en-US" w:bidi="ar-SA"/>
        </w:rPr>
      </w:pPr>
      <w:r w:rsidRPr="002F0671">
        <w:rPr>
          <w:rFonts w:eastAsia="Calibri" w:cs="Times New Roman"/>
          <w:lang w:eastAsia="en-US" w:bidi="ar-SA"/>
        </w:rPr>
        <w:t>1.</w:t>
      </w:r>
      <w:r w:rsidRPr="002F0671">
        <w:rPr>
          <w:rFonts w:eastAsia="Calibri" w:cs="Times New Roman"/>
          <w:lang w:eastAsia="en-US" w:bidi="ar-SA"/>
        </w:rPr>
        <w:tab/>
        <w:t>Должны быть установлены и настроены все обновления и серви</w:t>
      </w:r>
      <w:proofErr w:type="gramStart"/>
      <w:r w:rsidRPr="002F0671">
        <w:rPr>
          <w:rFonts w:eastAsia="Calibri" w:cs="Times New Roman"/>
          <w:lang w:eastAsia="en-US" w:bidi="ar-SA"/>
        </w:rPr>
        <w:t>с-</w:t>
      </w:r>
      <w:proofErr w:type="gramEnd"/>
      <w:r w:rsidRPr="002F0671">
        <w:rPr>
          <w:rFonts w:eastAsia="Calibri" w:cs="Times New Roman"/>
          <w:lang w:eastAsia="en-US" w:bidi="ar-SA"/>
        </w:rPr>
        <w:t xml:space="preserve"> паки доступные на момент приобретения компьютерного оборудования, все драйвера чипсета и устройств, входящих в комплектацию компьютерного оборудования, а также необходимые утилиты, обеспечивающие полноценное функционирование аппаратного обеспечения.</w:t>
      </w:r>
    </w:p>
    <w:p w:rsidR="005D1997" w:rsidRPr="002F0671" w:rsidRDefault="005D1997" w:rsidP="002F0671">
      <w:pPr>
        <w:widowControl/>
        <w:suppressAutoHyphens w:val="0"/>
        <w:spacing w:after="0" w:line="240" w:lineRule="auto"/>
        <w:jc w:val="both"/>
        <w:rPr>
          <w:rFonts w:eastAsia="Calibri" w:cs="Times New Roman"/>
          <w:lang w:eastAsia="en-US" w:bidi="ar-SA"/>
        </w:rPr>
      </w:pPr>
      <w:r w:rsidRPr="002F0671">
        <w:rPr>
          <w:rFonts w:eastAsia="Calibri" w:cs="Times New Roman"/>
          <w:lang w:eastAsia="en-US" w:bidi="ar-SA"/>
        </w:rPr>
        <w:t>2.</w:t>
      </w:r>
      <w:r w:rsidRPr="002F0671">
        <w:rPr>
          <w:rFonts w:eastAsia="Calibri" w:cs="Times New Roman"/>
          <w:lang w:eastAsia="en-US" w:bidi="ar-SA"/>
        </w:rPr>
        <w:tab/>
        <w:t>Должны быть обновлены программные обеспечения аппаратных компонентов ("прошивок") контроллеров компьютерного оборудования.</w:t>
      </w:r>
    </w:p>
    <w:p w:rsidR="005D1997" w:rsidRPr="002F0671" w:rsidRDefault="005D1997" w:rsidP="002F0671">
      <w:pPr>
        <w:widowControl/>
        <w:suppressAutoHyphens w:val="0"/>
        <w:spacing w:after="0" w:line="240" w:lineRule="auto"/>
        <w:jc w:val="both"/>
        <w:rPr>
          <w:rFonts w:eastAsia="Calibri" w:cs="Times New Roman"/>
          <w:lang w:eastAsia="en-US" w:bidi="ar-SA"/>
        </w:rPr>
      </w:pPr>
      <w:r w:rsidRPr="002F0671">
        <w:rPr>
          <w:rFonts w:eastAsia="Calibri" w:cs="Times New Roman"/>
          <w:lang w:eastAsia="en-US" w:bidi="ar-SA"/>
        </w:rPr>
        <w:t>3.</w:t>
      </w:r>
      <w:r w:rsidRPr="002F0671">
        <w:rPr>
          <w:rFonts w:eastAsia="Calibri" w:cs="Times New Roman"/>
          <w:lang w:eastAsia="en-US" w:bidi="ar-SA"/>
        </w:rPr>
        <w:tab/>
        <w:t xml:space="preserve">Все предлагаемое оборудование должно иметь сертификат совместимости с ОС </w:t>
      </w:r>
      <w:proofErr w:type="spellStart"/>
      <w:r w:rsidRPr="002F0671">
        <w:rPr>
          <w:rFonts w:eastAsia="Calibri" w:cs="Times New Roman"/>
          <w:lang w:eastAsia="en-US" w:bidi="ar-SA"/>
        </w:rPr>
        <w:t>Microsoft</w:t>
      </w:r>
      <w:proofErr w:type="spellEnd"/>
      <w:r w:rsidRPr="002F0671">
        <w:rPr>
          <w:rFonts w:eastAsia="Calibri" w:cs="Times New Roman"/>
          <w:lang w:eastAsia="en-US" w:bidi="ar-SA"/>
        </w:rPr>
        <w:t>, и иметь ссылку на официальный источник.</w:t>
      </w:r>
    </w:p>
    <w:p w:rsidR="005D1997" w:rsidRPr="002F0671" w:rsidRDefault="005D1997" w:rsidP="002F0671">
      <w:pPr>
        <w:widowControl/>
        <w:suppressAutoHyphens w:val="0"/>
        <w:spacing w:after="0" w:line="240" w:lineRule="auto"/>
        <w:jc w:val="both"/>
        <w:rPr>
          <w:rFonts w:eastAsia="Calibri" w:cs="Times New Roman"/>
          <w:lang w:eastAsia="en-US" w:bidi="ar-SA"/>
        </w:rPr>
      </w:pPr>
      <w:r w:rsidRPr="002F0671">
        <w:rPr>
          <w:rFonts w:eastAsia="Calibri" w:cs="Times New Roman"/>
          <w:lang w:eastAsia="en-US" w:bidi="ar-SA"/>
        </w:rPr>
        <w:t>4.</w:t>
      </w:r>
      <w:r w:rsidRPr="002F0671">
        <w:rPr>
          <w:rFonts w:eastAsia="Calibri" w:cs="Times New Roman"/>
          <w:lang w:eastAsia="en-US" w:bidi="ar-SA"/>
        </w:rPr>
        <w:tab/>
        <w:t xml:space="preserve">Оборудование должно быть </w:t>
      </w:r>
      <w:r w:rsidR="00BA6AA7">
        <w:rPr>
          <w:rFonts w:eastAsia="Calibri" w:cs="Times New Roman"/>
          <w:lang w:eastAsia="en-US" w:bidi="ar-SA"/>
        </w:rPr>
        <w:t>новым, не восстановленным, выпущенным</w:t>
      </w:r>
      <w:r w:rsidRPr="002F0671">
        <w:rPr>
          <w:rFonts w:eastAsia="Calibri" w:cs="Times New Roman"/>
          <w:lang w:eastAsia="en-US" w:bidi="ar-SA"/>
        </w:rPr>
        <w:t xml:space="preserve"> в 2014 году, должно иметь заводскую сборку и выпускаться серийно.  </w:t>
      </w:r>
    </w:p>
    <w:p w:rsidR="00FB2CD1" w:rsidRDefault="005D1997" w:rsidP="002F0671">
      <w:pPr>
        <w:widowControl/>
        <w:suppressAutoHyphens w:val="0"/>
        <w:spacing w:after="0" w:line="240" w:lineRule="auto"/>
        <w:jc w:val="both"/>
        <w:rPr>
          <w:rFonts w:eastAsia="Times New Roman" w:cs="Times New Roman"/>
          <w:lang w:eastAsia="ru-RU" w:bidi="ar-SA"/>
        </w:rPr>
      </w:pPr>
      <w:r w:rsidRPr="002F0671">
        <w:rPr>
          <w:rFonts w:eastAsia="Calibri" w:cs="Times New Roman"/>
          <w:lang w:eastAsia="en-US" w:bidi="ar-SA"/>
        </w:rPr>
        <w:t>5.</w:t>
      </w:r>
      <w:r w:rsidRPr="002F0671">
        <w:rPr>
          <w:rFonts w:eastAsia="Calibri" w:cs="Times New Roman"/>
          <w:lang w:eastAsia="en-US" w:bidi="ar-SA"/>
        </w:rPr>
        <w:tab/>
      </w:r>
      <w:r w:rsidR="004C4048" w:rsidRPr="00CD6B83">
        <w:rPr>
          <w:rFonts w:eastAsia="Times New Roman" w:cs="Times New Roman"/>
          <w:lang w:eastAsia="ru-RU" w:bidi="ar-SA"/>
        </w:rPr>
        <w:t xml:space="preserve">Гарантийный срок на </w:t>
      </w:r>
      <w:r w:rsidR="004C4048">
        <w:rPr>
          <w:rFonts w:eastAsia="Times New Roman" w:cs="Times New Roman"/>
          <w:lang w:eastAsia="ru-RU" w:bidi="ar-SA"/>
        </w:rPr>
        <w:t xml:space="preserve">поставляемый товар </w:t>
      </w:r>
      <w:r w:rsidR="004C4048" w:rsidRPr="00CD6B83">
        <w:rPr>
          <w:rFonts w:eastAsia="Times New Roman" w:cs="Times New Roman"/>
          <w:lang w:eastAsia="ru-RU" w:bidi="ar-SA"/>
        </w:rPr>
        <w:t xml:space="preserve"> </w:t>
      </w:r>
      <w:r w:rsidR="004C4048">
        <w:rPr>
          <w:rFonts w:eastAsia="Times New Roman" w:cs="Times New Roman"/>
          <w:lang w:eastAsia="ru-RU" w:bidi="ar-SA"/>
        </w:rPr>
        <w:t xml:space="preserve">с момента приемки товара устанавливается:                          </w:t>
      </w:r>
      <w:r w:rsidR="004C4048" w:rsidRPr="00CD6B83">
        <w:rPr>
          <w:rFonts w:eastAsia="Times New Roman" w:cs="Times New Roman"/>
          <w:lang w:eastAsia="ru-RU" w:bidi="ar-SA"/>
        </w:rPr>
        <w:t xml:space="preserve">5 (пять) лет </w:t>
      </w:r>
      <w:r w:rsidR="004C4048">
        <w:rPr>
          <w:rFonts w:eastAsia="Times New Roman" w:cs="Times New Roman"/>
          <w:lang w:eastAsia="ru-RU" w:bidi="ar-SA"/>
        </w:rPr>
        <w:t xml:space="preserve">на сервер, 2 (два) года на </w:t>
      </w:r>
      <w:r w:rsidR="004C4048" w:rsidRPr="005D1997">
        <w:rPr>
          <w:rFonts w:eastAsia="Times New Roman" w:cs="Times New Roman"/>
          <w:lang w:eastAsia="ru-RU" w:bidi="ar-SA"/>
        </w:rPr>
        <w:t xml:space="preserve"> управляемый коммутатор</w:t>
      </w:r>
      <w:r w:rsidR="004C4048">
        <w:rPr>
          <w:rFonts w:eastAsia="Times New Roman" w:cs="Times New Roman"/>
          <w:lang w:eastAsia="ru-RU" w:bidi="ar-SA"/>
        </w:rPr>
        <w:t>.</w:t>
      </w:r>
      <w:r w:rsidR="00FB2CD1">
        <w:rPr>
          <w:rFonts w:eastAsia="Times New Roman" w:cs="Times New Roman"/>
          <w:lang w:eastAsia="ru-RU" w:bidi="ar-SA"/>
        </w:rPr>
        <w:t xml:space="preserve"> </w:t>
      </w:r>
    </w:p>
    <w:p w:rsidR="005D1997" w:rsidRPr="00FB2CD1" w:rsidRDefault="00FB2CD1" w:rsidP="002F0671">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5D1997" w:rsidRPr="002F0671">
        <w:rPr>
          <w:rFonts w:eastAsia="Calibri" w:cs="Times New Roman"/>
          <w:lang w:eastAsia="en-US" w:bidi="ar-SA"/>
        </w:rPr>
        <w:t xml:space="preserve">Ремонт должен производиться по месту эксплуатации оборудования. Поставщик оборудования должен иметь не менее одного сервисного центра на территории г. Иваново. </w:t>
      </w:r>
      <w:r w:rsidR="005552DE">
        <w:rPr>
          <w:rFonts w:eastAsia="Calibri" w:cs="Times New Roman"/>
          <w:lang w:eastAsia="en-US" w:bidi="ar-SA"/>
        </w:rPr>
        <w:t>Обеспечить быстрое реагирование и обслуживание муниципального заказчика в сервисном центре на территории города Иванова</w:t>
      </w:r>
      <w:r w:rsidR="005D1997" w:rsidRPr="002F0671">
        <w:rPr>
          <w:rFonts w:eastAsia="Calibri" w:cs="Times New Roman"/>
          <w:lang w:eastAsia="en-US" w:bidi="ar-SA"/>
        </w:rPr>
        <w:t xml:space="preserve"> в случае возникновения гарантийного случая, для минимизации рисков длительных простоев в работе заказчика. Адреса и телефоны сервисного центра в г. Иваново    предоставляются при поставке изделий.</w:t>
      </w:r>
    </w:p>
    <w:p w:rsidR="005D1997" w:rsidRPr="002F0671" w:rsidRDefault="00FB2CD1" w:rsidP="002F0671">
      <w:pPr>
        <w:widowControl/>
        <w:suppressAutoHyphens w:val="0"/>
        <w:spacing w:after="0" w:line="240" w:lineRule="auto"/>
        <w:jc w:val="both"/>
        <w:rPr>
          <w:rFonts w:eastAsia="Calibri" w:cs="Times New Roman"/>
          <w:lang w:eastAsia="en-US" w:bidi="ar-SA"/>
        </w:rPr>
      </w:pPr>
      <w:r>
        <w:rPr>
          <w:rFonts w:eastAsia="Calibri" w:cs="Times New Roman"/>
          <w:lang w:eastAsia="en-US" w:bidi="ar-SA"/>
        </w:rPr>
        <w:t xml:space="preserve">             </w:t>
      </w:r>
      <w:r w:rsidR="005D1997" w:rsidRPr="002F0671">
        <w:rPr>
          <w:rFonts w:eastAsia="Calibri" w:cs="Times New Roman"/>
          <w:lang w:eastAsia="en-US" w:bidi="ar-SA"/>
        </w:rPr>
        <w:t xml:space="preserve">Сервисный центр должен проводить диагностику неисправностей и выполнение необходимых работ по восстановлению оборудования. Замена неисправных компонентов должна быть бесплатной.  Производитель должен предоставить единый федеральный номер службы поддержки, для предотвращения дополнительных расходов на телефонную связь у заказчика. Наличие электронного паспорта изделия для удобства заказчика при обращении в сервисный центр при обслуживании техники. </w:t>
      </w:r>
    </w:p>
    <w:p w:rsidR="005D1997" w:rsidRPr="002F0671" w:rsidRDefault="00FB2CD1" w:rsidP="002F0671">
      <w:pPr>
        <w:widowControl/>
        <w:suppressAutoHyphens w:val="0"/>
        <w:spacing w:after="0" w:line="240" w:lineRule="auto"/>
        <w:jc w:val="both"/>
        <w:rPr>
          <w:rFonts w:eastAsia="Calibri" w:cs="Times New Roman"/>
          <w:lang w:eastAsia="en-US" w:bidi="ar-SA"/>
        </w:rPr>
      </w:pPr>
      <w:r>
        <w:rPr>
          <w:rFonts w:eastAsia="Calibri" w:cs="Times New Roman"/>
          <w:lang w:eastAsia="en-US" w:bidi="ar-SA"/>
        </w:rPr>
        <w:t xml:space="preserve">              </w:t>
      </w:r>
      <w:r w:rsidR="005D1997" w:rsidRPr="002F0671">
        <w:rPr>
          <w:rFonts w:eastAsia="Calibri" w:cs="Times New Roman"/>
          <w:lang w:eastAsia="en-US" w:bidi="ar-SA"/>
        </w:rPr>
        <w:t xml:space="preserve">Наличие у поставляемого компьютерного оборудования нормативных документов: </w:t>
      </w:r>
      <w:proofErr w:type="gramStart"/>
      <w:r w:rsidR="005D1997" w:rsidRPr="002F0671">
        <w:rPr>
          <w:rFonts w:eastAsia="Calibri" w:cs="Times New Roman"/>
          <w:lang w:eastAsia="en-US" w:bidi="ar-SA"/>
        </w:rPr>
        <w:t>ТР</w:t>
      </w:r>
      <w:proofErr w:type="gramEnd"/>
      <w:r w:rsidR="005D1997" w:rsidRPr="002F0671">
        <w:rPr>
          <w:rFonts w:eastAsia="Calibri" w:cs="Times New Roman"/>
          <w:lang w:eastAsia="en-US" w:bidi="ar-SA"/>
        </w:rPr>
        <w:t xml:space="preserve"> ТС 004/2011, ТР ТС 020/2011.</w:t>
      </w:r>
    </w:p>
    <w:p w:rsidR="002F0671" w:rsidRDefault="002F0671" w:rsidP="00CC0E89">
      <w:pPr>
        <w:jc w:val="center"/>
        <w:rPr>
          <w:rFonts w:eastAsia="Times New Roman" w:cs="Times New Roman"/>
          <w:b/>
          <w:lang w:eastAsia="ru-RU" w:bidi="ar-SA"/>
        </w:rPr>
      </w:pPr>
    </w:p>
    <w:p w:rsidR="00D64E55" w:rsidRDefault="00D64E55" w:rsidP="00CC0E89">
      <w:pPr>
        <w:jc w:val="center"/>
        <w:rPr>
          <w:rFonts w:eastAsia="Times New Roman" w:cs="Times New Roman"/>
          <w:b/>
          <w:lang w:eastAsia="ru-RU" w:bidi="ar-SA"/>
        </w:rPr>
      </w:pPr>
    </w:p>
    <w:p w:rsidR="00D64E55" w:rsidRDefault="00D64E55" w:rsidP="00CC0E89">
      <w:pPr>
        <w:jc w:val="center"/>
        <w:rPr>
          <w:rFonts w:eastAsia="Times New Roman" w:cs="Times New Roman"/>
          <w:b/>
          <w:lang w:eastAsia="ru-RU" w:bidi="ar-SA"/>
        </w:rPr>
      </w:pPr>
    </w:p>
    <w:p w:rsidR="002F0671" w:rsidRDefault="002F0671" w:rsidP="00CC0E89">
      <w:pPr>
        <w:jc w:val="center"/>
        <w:rPr>
          <w:rFonts w:eastAsia="Times New Roman" w:cs="Times New Roman"/>
          <w:b/>
          <w:lang w:eastAsia="ru-RU" w:bidi="ar-SA"/>
        </w:rPr>
      </w:pPr>
    </w:p>
    <w:p w:rsidR="00A0464C" w:rsidRPr="00D64E55" w:rsidRDefault="00104F7B" w:rsidP="00CC0E89">
      <w:pPr>
        <w:jc w:val="center"/>
        <w:rPr>
          <w:rFonts w:eastAsia="Times New Roman" w:cs="Times New Roman"/>
          <w:b/>
          <w:lang w:eastAsia="ru-RU" w:bidi="ar-SA"/>
        </w:rPr>
      </w:pPr>
      <w:r w:rsidRPr="00D64E55">
        <w:rPr>
          <w:rFonts w:eastAsia="Times New Roman" w:cs="Times New Roman"/>
          <w:b/>
          <w:lang w:eastAsia="ru-RU" w:bidi="ar-SA"/>
        </w:rPr>
        <w:t>2</w:t>
      </w:r>
      <w:r w:rsidR="00A0464C" w:rsidRPr="00D64E55">
        <w:rPr>
          <w:rFonts w:eastAsia="Times New Roman" w:cs="Times New Roman"/>
          <w:b/>
          <w:lang w:eastAsia="ru-RU" w:bidi="ar-SA"/>
        </w:rPr>
        <w:t>. Обоснование начальной (максимальной) цены контракта</w:t>
      </w:r>
    </w:p>
    <w:p w:rsidR="00A0464C" w:rsidRPr="00D64E55"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64E55">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104F7B" w:rsidRPr="00D64E55">
        <w:rPr>
          <w:rFonts w:eastAsia="Times New Roman" w:cs="Times New Roman"/>
          <w:lang w:eastAsia="ru-RU" w:bidi="ar-SA"/>
        </w:rPr>
        <w:t xml:space="preserve"> рыночных цен (анализа рынка)</w:t>
      </w:r>
      <w:r w:rsidR="009D5684" w:rsidRPr="00D64E55">
        <w:rPr>
          <w:rFonts w:eastAsia="Times New Roman" w:cs="Times New Roman"/>
          <w:lang w:eastAsia="ru-RU" w:bidi="ar-SA"/>
        </w:rPr>
        <w:t xml:space="preserve">, мониторинг цен </w:t>
      </w:r>
      <w:r w:rsidR="009D5684" w:rsidRPr="00D64E55">
        <w:rPr>
          <w:rFonts w:eastAsia="Calibri" w:cs="Times New Roman"/>
          <w:bCs/>
          <w:lang w:eastAsia="ru-RU" w:bidi="ar-SA"/>
        </w:rPr>
        <w:t xml:space="preserve"> от </w:t>
      </w:r>
      <w:r w:rsidR="00D64E55" w:rsidRPr="00D64E55">
        <w:t>27.05.2014</w:t>
      </w:r>
      <w:r w:rsidR="00104F7B" w:rsidRPr="00D64E55">
        <w:rPr>
          <w:rFonts w:eastAsia="Times New Roman" w:cs="Times New Roman"/>
          <w:lang w:eastAsia="ru-RU" w:bidi="ar-SA"/>
        </w:rPr>
        <w:t>.</w:t>
      </w:r>
    </w:p>
    <w:p w:rsidR="00AD1424" w:rsidRPr="00D64E55" w:rsidRDefault="00AD1424" w:rsidP="00EF1E3B">
      <w:pPr>
        <w:widowControl/>
        <w:suppressAutoHyphens w:val="0"/>
        <w:spacing w:after="0" w:line="240" w:lineRule="auto"/>
        <w:jc w:val="center"/>
        <w:rPr>
          <w:rFonts w:eastAsia="Times New Roman" w:cs="Times New Roman"/>
          <w:b/>
          <w:lang w:eastAsia="ru-RU" w:bidi="ar-SA"/>
        </w:rPr>
      </w:pPr>
    </w:p>
    <w:p w:rsidR="00B04A7B" w:rsidRPr="00B41D00" w:rsidRDefault="00B04A7B" w:rsidP="00B04A7B">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B41D00">
        <w:rPr>
          <w:rFonts w:eastAsia="Times New Roman" w:cs="Times New Roman"/>
          <w:lang w:eastAsia="ru-RU" w:bidi="ar-SA"/>
        </w:rPr>
        <w:t>Источник информации:</w:t>
      </w:r>
    </w:p>
    <w:tbl>
      <w:tblPr>
        <w:tblW w:w="9179"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8560"/>
      </w:tblGrid>
      <w:tr w:rsidR="00B04A7B" w:rsidRPr="00D64E55" w:rsidTr="009D5684">
        <w:trPr>
          <w:trHeight w:val="489"/>
        </w:trPr>
        <w:tc>
          <w:tcPr>
            <w:tcW w:w="619" w:type="dxa"/>
            <w:tcBorders>
              <w:top w:val="single" w:sz="4" w:space="0" w:color="auto"/>
              <w:left w:val="single" w:sz="4" w:space="0" w:color="auto"/>
              <w:bottom w:val="single" w:sz="4" w:space="0" w:color="auto"/>
              <w:right w:val="single" w:sz="4" w:space="0" w:color="auto"/>
            </w:tcBorders>
            <w:hideMark/>
          </w:tcPr>
          <w:p w:rsidR="00B04A7B" w:rsidRPr="00D64E55"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D64E55">
              <w:rPr>
                <w:rFonts w:eastAsia="Times New Roman" w:cs="Times New Roman"/>
                <w:sz w:val="22"/>
                <w:szCs w:val="22"/>
                <w:lang w:eastAsia="ru-RU" w:bidi="ar-SA"/>
              </w:rPr>
              <w:t xml:space="preserve">№ </w:t>
            </w:r>
            <w:proofErr w:type="gramStart"/>
            <w:r w:rsidRPr="00D64E55">
              <w:rPr>
                <w:rFonts w:eastAsia="Times New Roman" w:cs="Times New Roman"/>
                <w:sz w:val="22"/>
                <w:szCs w:val="22"/>
                <w:lang w:eastAsia="ru-RU" w:bidi="ar-SA"/>
              </w:rPr>
              <w:t>п</w:t>
            </w:r>
            <w:proofErr w:type="gramEnd"/>
            <w:r w:rsidRPr="00D64E55">
              <w:rPr>
                <w:rFonts w:eastAsia="Times New Roman" w:cs="Times New Roman"/>
                <w:sz w:val="22"/>
                <w:szCs w:val="22"/>
                <w:lang w:eastAsia="ru-RU" w:bidi="ar-SA"/>
              </w:rPr>
              <w:t>/п</w:t>
            </w:r>
          </w:p>
        </w:tc>
        <w:tc>
          <w:tcPr>
            <w:tcW w:w="8560" w:type="dxa"/>
            <w:tcBorders>
              <w:top w:val="single" w:sz="4" w:space="0" w:color="auto"/>
              <w:left w:val="single" w:sz="4" w:space="0" w:color="auto"/>
              <w:bottom w:val="single" w:sz="4" w:space="0" w:color="auto"/>
              <w:right w:val="single" w:sz="4" w:space="0" w:color="auto"/>
            </w:tcBorders>
            <w:hideMark/>
          </w:tcPr>
          <w:p w:rsidR="00B04A7B" w:rsidRPr="00D64E55"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D64E55">
              <w:rPr>
                <w:rFonts w:eastAsia="Times New Roman" w:cs="Times New Roman"/>
                <w:sz w:val="22"/>
                <w:szCs w:val="22"/>
                <w:lang w:eastAsia="ru-RU" w:bidi="ar-SA"/>
              </w:rPr>
              <w:t>Участники исследования</w:t>
            </w:r>
          </w:p>
        </w:tc>
      </w:tr>
      <w:tr w:rsidR="00B04A7B" w:rsidRPr="00D64E55" w:rsidTr="009D5684">
        <w:trPr>
          <w:trHeight w:val="237"/>
        </w:trPr>
        <w:tc>
          <w:tcPr>
            <w:tcW w:w="619" w:type="dxa"/>
            <w:tcBorders>
              <w:top w:val="single" w:sz="4" w:space="0" w:color="auto"/>
              <w:left w:val="single" w:sz="4" w:space="0" w:color="auto"/>
              <w:bottom w:val="single" w:sz="4" w:space="0" w:color="auto"/>
              <w:right w:val="single" w:sz="4" w:space="0" w:color="auto"/>
            </w:tcBorders>
            <w:hideMark/>
          </w:tcPr>
          <w:p w:rsidR="00B04A7B" w:rsidRPr="00D64E55"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D64E55">
              <w:rPr>
                <w:rFonts w:eastAsia="Times New Roman" w:cs="Times New Roman"/>
                <w:sz w:val="22"/>
                <w:szCs w:val="22"/>
                <w:lang w:eastAsia="ru-RU" w:bidi="ar-SA"/>
              </w:rPr>
              <w:t>1</w:t>
            </w:r>
          </w:p>
        </w:tc>
        <w:tc>
          <w:tcPr>
            <w:tcW w:w="8560" w:type="dxa"/>
            <w:tcBorders>
              <w:top w:val="single" w:sz="4" w:space="0" w:color="auto"/>
              <w:left w:val="single" w:sz="4" w:space="0" w:color="auto"/>
              <w:bottom w:val="single" w:sz="4" w:space="0" w:color="auto"/>
              <w:right w:val="single" w:sz="4" w:space="0" w:color="auto"/>
            </w:tcBorders>
          </w:tcPr>
          <w:p w:rsidR="00B04A7B" w:rsidRPr="00D64E55"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D64E55">
              <w:rPr>
                <w:rFonts w:eastAsia="Times New Roman" w:cs="Times New Roman"/>
                <w:sz w:val="22"/>
                <w:szCs w:val="22"/>
                <w:lang w:eastAsia="ru-RU" w:bidi="ar-SA"/>
              </w:rPr>
              <w:t>Источник 1</w:t>
            </w:r>
          </w:p>
        </w:tc>
      </w:tr>
      <w:tr w:rsidR="00B04A7B" w:rsidRPr="00D64E55" w:rsidTr="009D5684">
        <w:trPr>
          <w:trHeight w:val="252"/>
        </w:trPr>
        <w:tc>
          <w:tcPr>
            <w:tcW w:w="619" w:type="dxa"/>
            <w:tcBorders>
              <w:top w:val="single" w:sz="4" w:space="0" w:color="auto"/>
              <w:left w:val="single" w:sz="4" w:space="0" w:color="auto"/>
              <w:bottom w:val="single" w:sz="4" w:space="0" w:color="auto"/>
              <w:right w:val="single" w:sz="4" w:space="0" w:color="auto"/>
            </w:tcBorders>
            <w:hideMark/>
          </w:tcPr>
          <w:p w:rsidR="00B04A7B" w:rsidRPr="00D64E55"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D64E55">
              <w:rPr>
                <w:rFonts w:eastAsia="Times New Roman" w:cs="Times New Roman"/>
                <w:sz w:val="22"/>
                <w:szCs w:val="22"/>
                <w:lang w:eastAsia="ru-RU" w:bidi="ar-SA"/>
              </w:rPr>
              <w:t>2</w:t>
            </w:r>
          </w:p>
        </w:tc>
        <w:tc>
          <w:tcPr>
            <w:tcW w:w="8560" w:type="dxa"/>
            <w:tcBorders>
              <w:top w:val="single" w:sz="4" w:space="0" w:color="auto"/>
              <w:left w:val="single" w:sz="4" w:space="0" w:color="auto"/>
              <w:bottom w:val="single" w:sz="4" w:space="0" w:color="auto"/>
              <w:right w:val="single" w:sz="4" w:space="0" w:color="auto"/>
            </w:tcBorders>
          </w:tcPr>
          <w:p w:rsidR="00B04A7B" w:rsidRPr="00D64E55" w:rsidRDefault="00B04A7B" w:rsidP="00B04A7B">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D64E55">
              <w:rPr>
                <w:rFonts w:eastAsia="Times New Roman" w:cs="Times New Roman"/>
                <w:sz w:val="22"/>
                <w:szCs w:val="22"/>
                <w:lang w:eastAsia="ru-RU" w:bidi="ar-SA"/>
              </w:rPr>
              <w:t>Источник 2</w:t>
            </w:r>
          </w:p>
        </w:tc>
      </w:tr>
      <w:tr w:rsidR="00B04A7B" w:rsidRPr="00D64E55" w:rsidTr="009D5684">
        <w:trPr>
          <w:trHeight w:val="154"/>
        </w:trPr>
        <w:tc>
          <w:tcPr>
            <w:tcW w:w="619" w:type="dxa"/>
            <w:tcBorders>
              <w:top w:val="single" w:sz="4" w:space="0" w:color="auto"/>
              <w:left w:val="single" w:sz="4" w:space="0" w:color="auto"/>
              <w:bottom w:val="single" w:sz="4" w:space="0" w:color="auto"/>
              <w:right w:val="single" w:sz="4" w:space="0" w:color="auto"/>
            </w:tcBorders>
            <w:vAlign w:val="center"/>
            <w:hideMark/>
          </w:tcPr>
          <w:p w:rsidR="00B04A7B" w:rsidRPr="00D64E55"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D64E55">
              <w:rPr>
                <w:rFonts w:eastAsia="Times New Roman" w:cs="Times New Roman"/>
                <w:sz w:val="22"/>
                <w:szCs w:val="22"/>
                <w:lang w:val="en-US" w:eastAsia="ru-RU" w:bidi="ar-SA"/>
              </w:rPr>
              <w:t>3</w:t>
            </w:r>
          </w:p>
        </w:tc>
        <w:tc>
          <w:tcPr>
            <w:tcW w:w="8560" w:type="dxa"/>
            <w:tcBorders>
              <w:top w:val="single" w:sz="4" w:space="0" w:color="auto"/>
              <w:left w:val="single" w:sz="4" w:space="0" w:color="auto"/>
              <w:bottom w:val="single" w:sz="4" w:space="0" w:color="auto"/>
              <w:right w:val="single" w:sz="4" w:space="0" w:color="auto"/>
            </w:tcBorders>
          </w:tcPr>
          <w:p w:rsidR="00B04A7B" w:rsidRPr="00D64E55" w:rsidRDefault="00B04A7B" w:rsidP="00B04A7B">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D64E55">
              <w:rPr>
                <w:rFonts w:eastAsia="Times New Roman" w:cs="Times New Roman"/>
                <w:sz w:val="22"/>
                <w:szCs w:val="22"/>
                <w:lang w:eastAsia="ru-RU" w:bidi="ar-SA"/>
              </w:rPr>
              <w:t>Источник 3</w:t>
            </w:r>
          </w:p>
        </w:tc>
      </w:tr>
    </w:tbl>
    <w:p w:rsidR="009D5684" w:rsidRPr="00D64E55" w:rsidRDefault="009D5684" w:rsidP="009D5684">
      <w:pPr>
        <w:widowControl/>
        <w:tabs>
          <w:tab w:val="left" w:pos="10260"/>
        </w:tabs>
        <w:suppressAutoHyphens w:val="0"/>
        <w:spacing w:after="0" w:line="240" w:lineRule="auto"/>
        <w:jc w:val="center"/>
        <w:rPr>
          <w:rFonts w:eastAsia="Calibri" w:cs="Times New Roman"/>
          <w:sz w:val="22"/>
          <w:szCs w:val="22"/>
          <w:lang w:eastAsia="ru-RU" w:bidi="ar-SA"/>
        </w:rPr>
      </w:pPr>
    </w:p>
    <w:tbl>
      <w:tblPr>
        <w:tblW w:w="100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1621"/>
        <w:gridCol w:w="1621"/>
        <w:gridCol w:w="1621"/>
        <w:gridCol w:w="1621"/>
      </w:tblGrid>
      <w:tr w:rsidR="00D64E55" w:rsidRPr="00D64E55" w:rsidTr="00D64E55">
        <w:trPr>
          <w:trHeight w:val="272"/>
        </w:trPr>
        <w:tc>
          <w:tcPr>
            <w:tcW w:w="3602" w:type="dxa"/>
            <w:vMerge w:val="restart"/>
            <w:vAlign w:val="center"/>
          </w:tcPr>
          <w:p w:rsidR="00D64E55" w:rsidRPr="00D64E55" w:rsidRDefault="00D64E55"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4862" w:type="dxa"/>
            <w:gridSpan w:val="3"/>
            <w:vAlign w:val="center"/>
          </w:tcPr>
          <w:p w:rsidR="00D64E55" w:rsidRPr="00D64E55" w:rsidRDefault="00D64E55" w:rsidP="009D5684">
            <w:pPr>
              <w:widowControl/>
              <w:tabs>
                <w:tab w:val="left" w:pos="10260"/>
              </w:tabs>
              <w:suppressAutoHyphens w:val="0"/>
              <w:spacing w:after="0" w:line="240" w:lineRule="auto"/>
              <w:jc w:val="center"/>
              <w:rPr>
                <w:rFonts w:eastAsia="Calibri" w:cs="Times New Roman"/>
                <w:sz w:val="22"/>
                <w:szCs w:val="22"/>
                <w:lang w:eastAsia="ru-RU" w:bidi="ar-SA"/>
              </w:rPr>
            </w:pPr>
            <w:r w:rsidRPr="00D64E55">
              <w:rPr>
                <w:rFonts w:eastAsia="Calibri" w:cs="Times New Roman"/>
                <w:sz w:val="22"/>
                <w:szCs w:val="22"/>
                <w:lang w:eastAsia="ru-RU" w:bidi="ar-SA"/>
              </w:rPr>
              <w:t>Цена участника исследования, руб.</w:t>
            </w:r>
          </w:p>
        </w:tc>
        <w:tc>
          <w:tcPr>
            <w:tcW w:w="1621" w:type="dxa"/>
            <w:vMerge w:val="restart"/>
            <w:vAlign w:val="center"/>
          </w:tcPr>
          <w:p w:rsidR="00D64E55" w:rsidRPr="00D64E55" w:rsidRDefault="00D64E55" w:rsidP="009D5684">
            <w:pPr>
              <w:widowControl/>
              <w:tabs>
                <w:tab w:val="left" w:pos="10260"/>
              </w:tabs>
              <w:suppressAutoHyphens w:val="0"/>
              <w:spacing w:after="0" w:line="240" w:lineRule="auto"/>
              <w:ind w:left="-108" w:right="-108"/>
              <w:jc w:val="center"/>
              <w:rPr>
                <w:rFonts w:eastAsia="Calibri" w:cs="Times New Roman"/>
                <w:sz w:val="22"/>
                <w:szCs w:val="22"/>
                <w:lang w:eastAsia="ru-RU" w:bidi="ar-SA"/>
              </w:rPr>
            </w:pPr>
            <w:r w:rsidRPr="00D64E55">
              <w:rPr>
                <w:rFonts w:eastAsia="Calibri" w:cs="Times New Roman"/>
                <w:sz w:val="22"/>
                <w:szCs w:val="22"/>
                <w:lang w:eastAsia="ru-RU" w:bidi="ar-SA"/>
              </w:rPr>
              <w:t>Средне рыночная цена, руб.</w:t>
            </w:r>
          </w:p>
        </w:tc>
      </w:tr>
      <w:tr w:rsidR="00D64E55" w:rsidRPr="00D64E55" w:rsidTr="00D64E55">
        <w:trPr>
          <w:trHeight w:val="159"/>
        </w:trPr>
        <w:tc>
          <w:tcPr>
            <w:tcW w:w="3602" w:type="dxa"/>
            <w:vMerge/>
            <w:vAlign w:val="center"/>
          </w:tcPr>
          <w:p w:rsidR="00D64E55" w:rsidRPr="00D64E55" w:rsidRDefault="00D64E55" w:rsidP="009D5684">
            <w:pPr>
              <w:widowControl/>
              <w:tabs>
                <w:tab w:val="left" w:pos="10260"/>
              </w:tabs>
              <w:suppressAutoHyphens w:val="0"/>
              <w:spacing w:after="0" w:line="240" w:lineRule="auto"/>
              <w:jc w:val="center"/>
              <w:rPr>
                <w:rFonts w:eastAsia="Calibri" w:cs="Times New Roman"/>
                <w:sz w:val="22"/>
                <w:szCs w:val="22"/>
                <w:lang w:eastAsia="ru-RU" w:bidi="ar-SA"/>
              </w:rPr>
            </w:pPr>
          </w:p>
        </w:tc>
        <w:tc>
          <w:tcPr>
            <w:tcW w:w="1621" w:type="dxa"/>
            <w:vAlign w:val="center"/>
          </w:tcPr>
          <w:p w:rsidR="00D64E55" w:rsidRPr="00D64E55" w:rsidRDefault="00D64E55" w:rsidP="009D5684">
            <w:pPr>
              <w:widowControl/>
              <w:tabs>
                <w:tab w:val="left" w:pos="10260"/>
              </w:tabs>
              <w:suppressAutoHyphens w:val="0"/>
              <w:spacing w:after="0" w:line="240" w:lineRule="auto"/>
              <w:jc w:val="center"/>
              <w:rPr>
                <w:rFonts w:eastAsia="Calibri" w:cs="Times New Roman"/>
                <w:sz w:val="22"/>
                <w:szCs w:val="22"/>
                <w:lang w:eastAsia="ru-RU" w:bidi="ar-SA"/>
              </w:rPr>
            </w:pPr>
            <w:r w:rsidRPr="00D64E55">
              <w:rPr>
                <w:rFonts w:eastAsia="Times New Roman" w:cs="Times New Roman"/>
                <w:sz w:val="22"/>
                <w:szCs w:val="22"/>
                <w:lang w:eastAsia="ru-RU" w:bidi="ar-SA"/>
              </w:rPr>
              <w:t>Источник 1</w:t>
            </w:r>
          </w:p>
        </w:tc>
        <w:tc>
          <w:tcPr>
            <w:tcW w:w="1621" w:type="dxa"/>
            <w:vAlign w:val="center"/>
          </w:tcPr>
          <w:p w:rsidR="00D64E55" w:rsidRPr="00D64E55" w:rsidRDefault="00D64E55" w:rsidP="009D5684">
            <w:pPr>
              <w:widowControl/>
              <w:tabs>
                <w:tab w:val="left" w:pos="10260"/>
              </w:tabs>
              <w:suppressAutoHyphens w:val="0"/>
              <w:spacing w:after="0" w:line="240" w:lineRule="auto"/>
              <w:jc w:val="center"/>
              <w:rPr>
                <w:rFonts w:eastAsia="Calibri" w:cs="Times New Roman"/>
                <w:sz w:val="22"/>
                <w:szCs w:val="22"/>
                <w:lang w:eastAsia="ru-RU" w:bidi="ar-SA"/>
              </w:rPr>
            </w:pPr>
            <w:r w:rsidRPr="00D64E55">
              <w:rPr>
                <w:rFonts w:eastAsia="Times New Roman" w:cs="Times New Roman"/>
                <w:sz w:val="22"/>
                <w:szCs w:val="22"/>
                <w:lang w:eastAsia="ru-RU" w:bidi="ar-SA"/>
              </w:rPr>
              <w:t>Источник 2</w:t>
            </w:r>
          </w:p>
        </w:tc>
        <w:tc>
          <w:tcPr>
            <w:tcW w:w="1621" w:type="dxa"/>
            <w:vAlign w:val="center"/>
          </w:tcPr>
          <w:p w:rsidR="00D64E55" w:rsidRPr="00D64E55" w:rsidRDefault="00D64E55" w:rsidP="009D5684">
            <w:pPr>
              <w:widowControl/>
              <w:tabs>
                <w:tab w:val="left" w:pos="10260"/>
              </w:tabs>
              <w:suppressAutoHyphens w:val="0"/>
              <w:spacing w:after="0" w:line="240" w:lineRule="auto"/>
              <w:jc w:val="center"/>
              <w:rPr>
                <w:rFonts w:eastAsia="Calibri" w:cs="Times New Roman"/>
                <w:sz w:val="22"/>
                <w:szCs w:val="22"/>
                <w:lang w:eastAsia="ru-RU" w:bidi="ar-SA"/>
              </w:rPr>
            </w:pPr>
            <w:r w:rsidRPr="00D64E55">
              <w:rPr>
                <w:rFonts w:eastAsia="Times New Roman" w:cs="Times New Roman"/>
                <w:sz w:val="22"/>
                <w:szCs w:val="22"/>
                <w:lang w:eastAsia="ru-RU" w:bidi="ar-SA"/>
              </w:rPr>
              <w:t>Источник 3</w:t>
            </w:r>
          </w:p>
        </w:tc>
        <w:tc>
          <w:tcPr>
            <w:tcW w:w="1621" w:type="dxa"/>
            <w:vMerge/>
            <w:vAlign w:val="center"/>
          </w:tcPr>
          <w:p w:rsidR="00D64E55" w:rsidRPr="00D64E55" w:rsidRDefault="00D64E55" w:rsidP="009D5684">
            <w:pPr>
              <w:widowControl/>
              <w:tabs>
                <w:tab w:val="left" w:pos="10260"/>
              </w:tabs>
              <w:suppressAutoHyphens w:val="0"/>
              <w:spacing w:after="0" w:line="240" w:lineRule="auto"/>
              <w:jc w:val="center"/>
              <w:rPr>
                <w:rFonts w:eastAsia="Calibri" w:cs="Times New Roman"/>
                <w:sz w:val="22"/>
                <w:szCs w:val="22"/>
                <w:lang w:eastAsia="ru-RU" w:bidi="ar-SA"/>
              </w:rPr>
            </w:pPr>
          </w:p>
        </w:tc>
      </w:tr>
      <w:tr w:rsidR="00D64E55" w:rsidRPr="00D64E55" w:rsidTr="00D64E55">
        <w:trPr>
          <w:trHeight w:val="559"/>
        </w:trPr>
        <w:tc>
          <w:tcPr>
            <w:tcW w:w="3602" w:type="dxa"/>
          </w:tcPr>
          <w:p w:rsidR="00D64E55" w:rsidRPr="00D64E55" w:rsidRDefault="00D64E55" w:rsidP="00D17A42">
            <w:pPr>
              <w:pStyle w:val="ConsPlusNormal"/>
              <w:ind w:firstLine="0"/>
              <w:jc w:val="both"/>
              <w:rPr>
                <w:rFonts w:ascii="Times New Roman" w:hAnsi="Times New Roman"/>
                <w:sz w:val="22"/>
                <w:szCs w:val="22"/>
              </w:rPr>
            </w:pPr>
            <w:r w:rsidRPr="00D64E55">
              <w:rPr>
                <w:rFonts w:ascii="Times New Roman" w:hAnsi="Times New Roman"/>
                <w:sz w:val="22"/>
                <w:szCs w:val="22"/>
              </w:rPr>
              <w:t>Поставка электронно-вычислительной техники</w:t>
            </w:r>
          </w:p>
        </w:tc>
        <w:tc>
          <w:tcPr>
            <w:tcW w:w="1621" w:type="dxa"/>
            <w:vAlign w:val="center"/>
          </w:tcPr>
          <w:p w:rsidR="00D64E55" w:rsidRPr="00D64E55" w:rsidRDefault="00D64E55" w:rsidP="00D17A42">
            <w:pPr>
              <w:pStyle w:val="ConsPlusNormal"/>
              <w:ind w:firstLine="0"/>
              <w:jc w:val="center"/>
              <w:rPr>
                <w:rFonts w:ascii="Times New Roman" w:hAnsi="Times New Roman"/>
                <w:sz w:val="22"/>
                <w:szCs w:val="22"/>
              </w:rPr>
            </w:pPr>
            <w:r w:rsidRPr="00D64E55">
              <w:rPr>
                <w:rFonts w:ascii="Times New Roman" w:hAnsi="Times New Roman"/>
                <w:sz w:val="22"/>
                <w:szCs w:val="22"/>
              </w:rPr>
              <w:t>647</w:t>
            </w:r>
            <w:r>
              <w:rPr>
                <w:rFonts w:ascii="Times New Roman" w:hAnsi="Times New Roman"/>
                <w:sz w:val="22"/>
                <w:szCs w:val="22"/>
              </w:rPr>
              <w:t> </w:t>
            </w:r>
            <w:r w:rsidRPr="00D64E55">
              <w:rPr>
                <w:rFonts w:ascii="Times New Roman" w:hAnsi="Times New Roman"/>
                <w:sz w:val="22"/>
                <w:szCs w:val="22"/>
              </w:rPr>
              <w:t>040</w:t>
            </w:r>
            <w:r>
              <w:rPr>
                <w:rFonts w:ascii="Times New Roman" w:hAnsi="Times New Roman"/>
                <w:sz w:val="22"/>
                <w:szCs w:val="22"/>
              </w:rPr>
              <w:t>,00</w:t>
            </w:r>
          </w:p>
        </w:tc>
        <w:tc>
          <w:tcPr>
            <w:tcW w:w="1621" w:type="dxa"/>
            <w:vAlign w:val="center"/>
          </w:tcPr>
          <w:p w:rsidR="00D64E55" w:rsidRPr="00D64E55" w:rsidRDefault="00D64E55" w:rsidP="00D17A42">
            <w:pPr>
              <w:pStyle w:val="ConsPlusNormal"/>
              <w:ind w:firstLine="0"/>
              <w:jc w:val="center"/>
              <w:rPr>
                <w:rFonts w:ascii="Times New Roman" w:hAnsi="Times New Roman"/>
                <w:sz w:val="22"/>
                <w:szCs w:val="22"/>
              </w:rPr>
            </w:pPr>
            <w:r w:rsidRPr="00D64E55">
              <w:rPr>
                <w:rFonts w:ascii="Times New Roman" w:hAnsi="Times New Roman"/>
                <w:sz w:val="22"/>
                <w:szCs w:val="22"/>
              </w:rPr>
              <w:t>649</w:t>
            </w:r>
            <w:r>
              <w:rPr>
                <w:rFonts w:ascii="Times New Roman" w:hAnsi="Times New Roman"/>
                <w:sz w:val="22"/>
                <w:szCs w:val="22"/>
              </w:rPr>
              <w:t> </w:t>
            </w:r>
            <w:r w:rsidRPr="00D64E55">
              <w:rPr>
                <w:rFonts w:ascii="Times New Roman" w:hAnsi="Times New Roman"/>
                <w:sz w:val="22"/>
                <w:szCs w:val="22"/>
              </w:rPr>
              <w:t>850</w:t>
            </w:r>
            <w:r>
              <w:rPr>
                <w:rFonts w:ascii="Times New Roman" w:hAnsi="Times New Roman"/>
                <w:sz w:val="22"/>
                <w:szCs w:val="22"/>
              </w:rPr>
              <w:t>,00</w:t>
            </w:r>
          </w:p>
        </w:tc>
        <w:tc>
          <w:tcPr>
            <w:tcW w:w="1621" w:type="dxa"/>
            <w:vAlign w:val="center"/>
          </w:tcPr>
          <w:p w:rsidR="00D64E55" w:rsidRPr="00D64E55" w:rsidRDefault="00D64E55" w:rsidP="00D17A42">
            <w:pPr>
              <w:pStyle w:val="ConsPlusNormal"/>
              <w:ind w:firstLine="0"/>
              <w:jc w:val="center"/>
              <w:rPr>
                <w:rFonts w:ascii="Times New Roman" w:hAnsi="Times New Roman"/>
                <w:sz w:val="22"/>
                <w:szCs w:val="22"/>
              </w:rPr>
            </w:pPr>
            <w:r w:rsidRPr="00D64E55">
              <w:rPr>
                <w:rFonts w:ascii="Times New Roman" w:hAnsi="Times New Roman"/>
                <w:sz w:val="22"/>
                <w:szCs w:val="22"/>
              </w:rPr>
              <w:t>650</w:t>
            </w:r>
            <w:r>
              <w:rPr>
                <w:rFonts w:ascii="Times New Roman" w:hAnsi="Times New Roman"/>
                <w:sz w:val="22"/>
                <w:szCs w:val="22"/>
              </w:rPr>
              <w:t> </w:t>
            </w:r>
            <w:r w:rsidRPr="00D64E55">
              <w:rPr>
                <w:rFonts w:ascii="Times New Roman" w:hAnsi="Times New Roman"/>
                <w:sz w:val="22"/>
                <w:szCs w:val="22"/>
              </w:rPr>
              <w:t>110</w:t>
            </w:r>
            <w:r>
              <w:rPr>
                <w:rFonts w:ascii="Times New Roman" w:hAnsi="Times New Roman"/>
                <w:sz w:val="22"/>
                <w:szCs w:val="22"/>
              </w:rPr>
              <w:t>,00</w:t>
            </w:r>
          </w:p>
        </w:tc>
        <w:tc>
          <w:tcPr>
            <w:tcW w:w="1621" w:type="dxa"/>
            <w:vAlign w:val="center"/>
          </w:tcPr>
          <w:p w:rsidR="00D64E55" w:rsidRPr="00D64E55" w:rsidRDefault="00D64E55" w:rsidP="00D17A42">
            <w:pPr>
              <w:pStyle w:val="ConsPlusNormal"/>
              <w:ind w:firstLine="0"/>
              <w:jc w:val="center"/>
              <w:rPr>
                <w:rFonts w:ascii="Times New Roman" w:hAnsi="Times New Roman"/>
                <w:sz w:val="22"/>
                <w:szCs w:val="22"/>
              </w:rPr>
            </w:pPr>
            <w:r w:rsidRPr="00D64E55">
              <w:rPr>
                <w:rFonts w:ascii="Times New Roman" w:hAnsi="Times New Roman"/>
                <w:sz w:val="22"/>
                <w:szCs w:val="22"/>
              </w:rPr>
              <w:t>649</w:t>
            </w:r>
            <w:r>
              <w:rPr>
                <w:rFonts w:ascii="Times New Roman" w:hAnsi="Times New Roman"/>
                <w:sz w:val="22"/>
                <w:szCs w:val="22"/>
              </w:rPr>
              <w:t> </w:t>
            </w:r>
            <w:r w:rsidRPr="00D64E55">
              <w:rPr>
                <w:rFonts w:ascii="Times New Roman" w:hAnsi="Times New Roman"/>
                <w:sz w:val="22"/>
                <w:szCs w:val="22"/>
              </w:rPr>
              <w:t>000</w:t>
            </w:r>
            <w:r>
              <w:rPr>
                <w:rFonts w:ascii="Times New Roman" w:hAnsi="Times New Roman"/>
                <w:sz w:val="22"/>
                <w:szCs w:val="22"/>
              </w:rPr>
              <w:t>,00</w:t>
            </w:r>
          </w:p>
        </w:tc>
      </w:tr>
    </w:tbl>
    <w:p w:rsidR="00D64E55" w:rsidRDefault="00D64E55" w:rsidP="00032ADB">
      <w:pPr>
        <w:rPr>
          <w:rFonts w:eastAsia="Times New Roman" w:cs="Times New Roman"/>
          <w:lang w:eastAsia="ru-RU" w:bidi="ar-SA"/>
        </w:rPr>
      </w:pPr>
    </w:p>
    <w:p w:rsidR="00104F7B" w:rsidRPr="00032ADB" w:rsidRDefault="004A0A48" w:rsidP="00032ADB">
      <w:pPr>
        <w:rPr>
          <w:rFonts w:eastAsia="Times New Roman" w:cs="Times New Roman"/>
          <w:lang w:eastAsia="ru-RU" w:bidi="ar-SA"/>
        </w:rPr>
      </w:pPr>
      <w:r w:rsidRPr="00B04A7B">
        <w:rPr>
          <w:rFonts w:eastAsia="Times New Roman" w:cs="Times New Roman"/>
          <w:lang w:eastAsia="ru-RU" w:bidi="ar-SA"/>
        </w:rPr>
        <w:t>НМЦК</w:t>
      </w:r>
      <w:r>
        <w:rPr>
          <w:rFonts w:eastAsia="Times New Roman" w:cs="Times New Roman"/>
          <w:lang w:eastAsia="ru-RU" w:bidi="ar-SA"/>
        </w:rPr>
        <w:t xml:space="preserve"> </w:t>
      </w:r>
      <w:r w:rsidR="00D64E55" w:rsidRPr="00D64E55">
        <w:t>на поставку электронно-вычислительной техники</w:t>
      </w:r>
      <w:r w:rsidR="00D64E55">
        <w:t xml:space="preserve"> составляет  649 000,00 руб.</w:t>
      </w:r>
    </w:p>
    <w:p w:rsidR="00BE4729" w:rsidRDefault="00BE4729" w:rsidP="00104F7B">
      <w:pPr>
        <w:tabs>
          <w:tab w:val="left" w:pos="1020"/>
        </w:tabs>
        <w:rPr>
          <w:rFonts w:eastAsia="Times New Roman" w:cs="Times New Roman"/>
          <w:lang w:eastAsia="ru-RU" w:bidi="ar-SA"/>
        </w:rPr>
      </w:pPr>
    </w:p>
    <w:p w:rsidR="00BE4729" w:rsidRPr="00BE4729" w:rsidRDefault="00BE4729" w:rsidP="00BE4729">
      <w:pPr>
        <w:rPr>
          <w:rFonts w:eastAsia="Times New Roman" w:cs="Times New Roman"/>
          <w:lang w:eastAsia="ru-RU" w:bidi="ar-SA"/>
        </w:rPr>
      </w:pPr>
    </w:p>
    <w:sectPr w:rsidR="00BE4729" w:rsidRPr="00BE4729" w:rsidSect="003B15A9">
      <w:footerReference w:type="default" r:id="rId46"/>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AE" w:rsidRDefault="00CF21AE" w:rsidP="00FC176D">
      <w:pPr>
        <w:spacing w:after="0" w:line="240" w:lineRule="auto"/>
      </w:pPr>
      <w:r>
        <w:separator/>
      </w:r>
    </w:p>
  </w:endnote>
  <w:endnote w:type="continuationSeparator" w:id="0">
    <w:p w:rsidR="00CF21AE" w:rsidRDefault="00CF21A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015C69" w:rsidRDefault="00015C69">
        <w:pPr>
          <w:pStyle w:val="aff5"/>
          <w:jc w:val="center"/>
        </w:pPr>
        <w:r>
          <w:fldChar w:fldCharType="begin"/>
        </w:r>
        <w:r>
          <w:instrText>PAGE   \* MERGEFORMAT</w:instrText>
        </w:r>
        <w:r>
          <w:fldChar w:fldCharType="separate"/>
        </w:r>
        <w:r w:rsidR="0058120E">
          <w:rPr>
            <w:noProof/>
          </w:rPr>
          <w:t>22</w:t>
        </w:r>
        <w:r>
          <w:fldChar w:fldCharType="end"/>
        </w:r>
      </w:p>
    </w:sdtContent>
  </w:sdt>
  <w:p w:rsidR="00015C69" w:rsidRDefault="00015C6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AE" w:rsidRDefault="00CF21AE" w:rsidP="00FC176D">
      <w:pPr>
        <w:spacing w:after="0" w:line="240" w:lineRule="auto"/>
      </w:pPr>
      <w:r>
        <w:separator/>
      </w:r>
    </w:p>
  </w:footnote>
  <w:footnote w:type="continuationSeparator" w:id="0">
    <w:p w:rsidR="00CF21AE" w:rsidRDefault="00CF21AE" w:rsidP="00FC176D">
      <w:pPr>
        <w:spacing w:after="0" w:line="240" w:lineRule="auto"/>
      </w:pPr>
      <w:r>
        <w:continuationSeparator/>
      </w:r>
    </w:p>
  </w:footnote>
  <w:footnote w:id="1">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015C69">
        <w:rPr>
          <w:rStyle w:val="affe"/>
          <w:b/>
          <w:sz w:val="20"/>
          <w:szCs w:val="20"/>
        </w:rPr>
        <w:footnoteRef/>
      </w:r>
      <w:r w:rsidRPr="00015C69">
        <w:rPr>
          <w:b/>
          <w:sz w:val="20"/>
          <w:szCs w:val="20"/>
        </w:rPr>
        <w:t xml:space="preserve"> </w:t>
      </w:r>
      <w:proofErr w:type="gramStart"/>
      <w:r w:rsidRPr="00015C69">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015C69">
          <w:rPr>
            <w:rStyle w:val="afc"/>
            <w:sz w:val="20"/>
            <w:szCs w:val="20"/>
          </w:rPr>
          <w:t>порядке</w:t>
        </w:r>
      </w:hyperlink>
      <w:r w:rsidRPr="00015C69">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015C69">
        <w:rPr>
          <w:color w:val="000000"/>
          <w:sz w:val="20"/>
          <w:szCs w:val="20"/>
          <w:lang w:val="x-none" w:eastAsia="x-none"/>
        </w:rPr>
        <w:t xml:space="preserve"> </w:t>
      </w:r>
      <w:hyperlink r:id="rId2" w:history="1">
        <w:r w:rsidRPr="00015C69">
          <w:rPr>
            <w:rStyle w:val="afc"/>
            <w:sz w:val="20"/>
            <w:szCs w:val="20"/>
            <w:lang w:val="x-none" w:eastAsia="x-none"/>
          </w:rPr>
          <w:t>www.zakupki.gov.ru</w:t>
        </w:r>
      </w:hyperlink>
      <w:r w:rsidRPr="00015C69">
        <w:rPr>
          <w:color w:val="000000"/>
          <w:sz w:val="20"/>
          <w:szCs w:val="20"/>
          <w:u w:val="single"/>
          <w:lang w:eastAsia="x-none"/>
        </w:rPr>
        <w:t xml:space="preserve"> (</w:t>
      </w:r>
      <w:r w:rsidRPr="00015C69">
        <w:rPr>
          <w:color w:val="000000"/>
          <w:sz w:val="20"/>
          <w:szCs w:val="20"/>
          <w:lang w:eastAsia="x-none"/>
        </w:rPr>
        <w:t xml:space="preserve">часть 5 статьи 112 </w:t>
      </w:r>
      <w:r w:rsidRPr="00015C69">
        <w:rPr>
          <w:sz w:val="20"/>
          <w:szCs w:val="20"/>
        </w:rPr>
        <w:t>Федерального закона от</w:t>
      </w:r>
      <w:proofErr w:type="gramEnd"/>
      <w:r w:rsidRPr="00015C69">
        <w:rPr>
          <w:sz w:val="20"/>
          <w:szCs w:val="20"/>
        </w:rPr>
        <w:t xml:space="preserve"> </w:t>
      </w:r>
      <w:proofErr w:type="gramStart"/>
      <w:r w:rsidRPr="00015C69">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015C69" w:rsidRPr="00015C69" w:rsidRDefault="00015C69" w:rsidP="00015C6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015C69">
        <w:rPr>
          <w:rStyle w:val="affe"/>
          <w:sz w:val="20"/>
          <w:szCs w:val="20"/>
        </w:rPr>
        <w:footnoteRef/>
      </w:r>
      <w:r w:rsidRPr="00015C69">
        <w:rPr>
          <w:sz w:val="20"/>
          <w:szCs w:val="20"/>
        </w:rPr>
        <w:t xml:space="preserve"> Указывается с 1 января 2016 года (ст. 114 Закона № 44-ФЗ)</w:t>
      </w:r>
    </w:p>
  </w:footnote>
  <w:footnote w:id="3">
    <w:p w:rsidR="00015C69" w:rsidRDefault="00015C69"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015C69" w:rsidRDefault="00015C69" w:rsidP="00CD6B83">
      <w:pPr>
        <w:pStyle w:val="affc"/>
        <w:rPr>
          <w:sz w:val="18"/>
          <w:szCs w:val="18"/>
        </w:rPr>
      </w:pPr>
      <w:r>
        <w:rPr>
          <w:rStyle w:val="affe"/>
        </w:rPr>
        <w:t>*</w:t>
      </w:r>
      <w:r>
        <w:rPr>
          <w:sz w:val="18"/>
          <w:szCs w:val="18"/>
        </w:rPr>
        <w:t xml:space="preserve">В соответствии с системой налогообложения, применяемой Поставщиком </w:t>
      </w:r>
    </w:p>
    <w:p w:rsidR="00015C69" w:rsidRDefault="00015C69" w:rsidP="00CD6B83">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BF461B"/>
    <w:multiLevelType w:val="hybridMultilevel"/>
    <w:tmpl w:val="9FF28366"/>
    <w:lvl w:ilvl="0" w:tplc="16FE8C3E">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605206CB"/>
    <w:multiLevelType w:val="hybridMultilevel"/>
    <w:tmpl w:val="9A9CC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9B4BCD"/>
    <w:multiLevelType w:val="hybridMultilevel"/>
    <w:tmpl w:val="0FA0C6D0"/>
    <w:lvl w:ilvl="0" w:tplc="9ABC949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6"/>
  </w:num>
  <w:num w:numId="3">
    <w:abstractNumId w:val="7"/>
  </w:num>
  <w:num w:numId="4">
    <w:abstractNumId w:val="8"/>
  </w:num>
  <w:num w:numId="5">
    <w:abstractNumId w:val="15"/>
  </w:num>
  <w:num w:numId="6">
    <w:abstractNumId w:val="1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
  </w:num>
  <w:num w:numId="14">
    <w:abstractNumId w:val="1"/>
  </w:num>
  <w:num w:numId="15">
    <w:abstractNumId w:val="11"/>
  </w:num>
  <w:num w:numId="16">
    <w:abstractNumId w:val="17"/>
  </w:num>
  <w:num w:numId="17">
    <w:abstractNumId w:val="13"/>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5C69"/>
    <w:rsid w:val="000172E2"/>
    <w:rsid w:val="00023C00"/>
    <w:rsid w:val="00032ADB"/>
    <w:rsid w:val="00042108"/>
    <w:rsid w:val="00045ABB"/>
    <w:rsid w:val="00045C39"/>
    <w:rsid w:val="00046837"/>
    <w:rsid w:val="00061F03"/>
    <w:rsid w:val="0007070D"/>
    <w:rsid w:val="00075EF4"/>
    <w:rsid w:val="00083D4D"/>
    <w:rsid w:val="000B6FE9"/>
    <w:rsid w:val="000E7E6B"/>
    <w:rsid w:val="000F35D6"/>
    <w:rsid w:val="00104F7B"/>
    <w:rsid w:val="00121B9E"/>
    <w:rsid w:val="001340F0"/>
    <w:rsid w:val="001357A0"/>
    <w:rsid w:val="001407AC"/>
    <w:rsid w:val="00140C59"/>
    <w:rsid w:val="001465CF"/>
    <w:rsid w:val="00147EB0"/>
    <w:rsid w:val="0015589D"/>
    <w:rsid w:val="00157E38"/>
    <w:rsid w:val="00161BF1"/>
    <w:rsid w:val="001644E6"/>
    <w:rsid w:val="00166191"/>
    <w:rsid w:val="00174CF6"/>
    <w:rsid w:val="00174D12"/>
    <w:rsid w:val="00177077"/>
    <w:rsid w:val="001A0E5D"/>
    <w:rsid w:val="001B4603"/>
    <w:rsid w:val="001C0565"/>
    <w:rsid w:val="001C067E"/>
    <w:rsid w:val="001E34FF"/>
    <w:rsid w:val="002132F6"/>
    <w:rsid w:val="00214183"/>
    <w:rsid w:val="00216737"/>
    <w:rsid w:val="0022350A"/>
    <w:rsid w:val="00223D55"/>
    <w:rsid w:val="00250F65"/>
    <w:rsid w:val="00252C5D"/>
    <w:rsid w:val="002649F5"/>
    <w:rsid w:val="00270CF3"/>
    <w:rsid w:val="0029374B"/>
    <w:rsid w:val="002A588C"/>
    <w:rsid w:val="002C355B"/>
    <w:rsid w:val="002C5695"/>
    <w:rsid w:val="002D1FF1"/>
    <w:rsid w:val="002D322C"/>
    <w:rsid w:val="002D4644"/>
    <w:rsid w:val="002F0671"/>
    <w:rsid w:val="002F49B2"/>
    <w:rsid w:val="003026FB"/>
    <w:rsid w:val="0030620F"/>
    <w:rsid w:val="00311FDB"/>
    <w:rsid w:val="00316D36"/>
    <w:rsid w:val="00317EAE"/>
    <w:rsid w:val="003240F0"/>
    <w:rsid w:val="00326458"/>
    <w:rsid w:val="00327321"/>
    <w:rsid w:val="00370923"/>
    <w:rsid w:val="003876AC"/>
    <w:rsid w:val="00393C04"/>
    <w:rsid w:val="003A0E06"/>
    <w:rsid w:val="003A59B5"/>
    <w:rsid w:val="003B15A9"/>
    <w:rsid w:val="003D0576"/>
    <w:rsid w:val="003D352B"/>
    <w:rsid w:val="003D55CE"/>
    <w:rsid w:val="003D5CAC"/>
    <w:rsid w:val="003E1EF5"/>
    <w:rsid w:val="003F2ECA"/>
    <w:rsid w:val="0041662E"/>
    <w:rsid w:val="00441B3B"/>
    <w:rsid w:val="00446216"/>
    <w:rsid w:val="004550A7"/>
    <w:rsid w:val="00466006"/>
    <w:rsid w:val="004940A5"/>
    <w:rsid w:val="004A0A48"/>
    <w:rsid w:val="004B153A"/>
    <w:rsid w:val="004B2A75"/>
    <w:rsid w:val="004B31BA"/>
    <w:rsid w:val="004B7D60"/>
    <w:rsid w:val="004C4048"/>
    <w:rsid w:val="004C7A87"/>
    <w:rsid w:val="004D0AA5"/>
    <w:rsid w:val="004D685F"/>
    <w:rsid w:val="004E35AF"/>
    <w:rsid w:val="004E3B53"/>
    <w:rsid w:val="004F2F3F"/>
    <w:rsid w:val="00501E4D"/>
    <w:rsid w:val="00527B40"/>
    <w:rsid w:val="00544938"/>
    <w:rsid w:val="00547087"/>
    <w:rsid w:val="005552DE"/>
    <w:rsid w:val="0058120E"/>
    <w:rsid w:val="00583C26"/>
    <w:rsid w:val="00585826"/>
    <w:rsid w:val="0058760E"/>
    <w:rsid w:val="005914ED"/>
    <w:rsid w:val="00593194"/>
    <w:rsid w:val="005A0AC2"/>
    <w:rsid w:val="005A4C4B"/>
    <w:rsid w:val="005B17A8"/>
    <w:rsid w:val="005B6578"/>
    <w:rsid w:val="005C2AA7"/>
    <w:rsid w:val="005D0492"/>
    <w:rsid w:val="005D1997"/>
    <w:rsid w:val="005D7949"/>
    <w:rsid w:val="005E2909"/>
    <w:rsid w:val="005E2A25"/>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70BD"/>
    <w:rsid w:val="00706728"/>
    <w:rsid w:val="0073024D"/>
    <w:rsid w:val="00735C7D"/>
    <w:rsid w:val="00742104"/>
    <w:rsid w:val="00750A33"/>
    <w:rsid w:val="00757F0D"/>
    <w:rsid w:val="007711A4"/>
    <w:rsid w:val="00777704"/>
    <w:rsid w:val="007779E8"/>
    <w:rsid w:val="00790F8F"/>
    <w:rsid w:val="00792239"/>
    <w:rsid w:val="007965FF"/>
    <w:rsid w:val="007A3E34"/>
    <w:rsid w:val="007A7A9B"/>
    <w:rsid w:val="007B1775"/>
    <w:rsid w:val="007D0EBB"/>
    <w:rsid w:val="007D11F2"/>
    <w:rsid w:val="007E2CC8"/>
    <w:rsid w:val="007F0A8C"/>
    <w:rsid w:val="007F3675"/>
    <w:rsid w:val="00801366"/>
    <w:rsid w:val="00806F5D"/>
    <w:rsid w:val="0080712F"/>
    <w:rsid w:val="008147B7"/>
    <w:rsid w:val="008208A1"/>
    <w:rsid w:val="00822844"/>
    <w:rsid w:val="00823B5B"/>
    <w:rsid w:val="00825190"/>
    <w:rsid w:val="00827C75"/>
    <w:rsid w:val="0083473F"/>
    <w:rsid w:val="0083765A"/>
    <w:rsid w:val="0085092E"/>
    <w:rsid w:val="0085219B"/>
    <w:rsid w:val="00857F3D"/>
    <w:rsid w:val="00862B9D"/>
    <w:rsid w:val="00871DB1"/>
    <w:rsid w:val="00875D65"/>
    <w:rsid w:val="008846B1"/>
    <w:rsid w:val="00885BF1"/>
    <w:rsid w:val="00895986"/>
    <w:rsid w:val="008A27E3"/>
    <w:rsid w:val="008B63BE"/>
    <w:rsid w:val="008C0A0B"/>
    <w:rsid w:val="008D00E5"/>
    <w:rsid w:val="008D77D2"/>
    <w:rsid w:val="008D7F2C"/>
    <w:rsid w:val="008E2C04"/>
    <w:rsid w:val="008E45E9"/>
    <w:rsid w:val="00911599"/>
    <w:rsid w:val="00912C3F"/>
    <w:rsid w:val="009359CC"/>
    <w:rsid w:val="0095422D"/>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2DD6"/>
    <w:rsid w:val="009C725E"/>
    <w:rsid w:val="009D171F"/>
    <w:rsid w:val="009D3FD5"/>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7370"/>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AA7"/>
    <w:rsid w:val="00BA6BDC"/>
    <w:rsid w:val="00BA7DDF"/>
    <w:rsid w:val="00BB6348"/>
    <w:rsid w:val="00BE4729"/>
    <w:rsid w:val="00BF7E7D"/>
    <w:rsid w:val="00C05143"/>
    <w:rsid w:val="00C101D7"/>
    <w:rsid w:val="00C102FD"/>
    <w:rsid w:val="00C2243C"/>
    <w:rsid w:val="00C24DBF"/>
    <w:rsid w:val="00C26E44"/>
    <w:rsid w:val="00C50C75"/>
    <w:rsid w:val="00C635A3"/>
    <w:rsid w:val="00C64D21"/>
    <w:rsid w:val="00C76329"/>
    <w:rsid w:val="00C82D2D"/>
    <w:rsid w:val="00CA68AA"/>
    <w:rsid w:val="00CB1EFF"/>
    <w:rsid w:val="00CC0DCD"/>
    <w:rsid w:val="00CC0E89"/>
    <w:rsid w:val="00CC55F0"/>
    <w:rsid w:val="00CD118D"/>
    <w:rsid w:val="00CD6079"/>
    <w:rsid w:val="00CD6B83"/>
    <w:rsid w:val="00CF21AE"/>
    <w:rsid w:val="00CF2A79"/>
    <w:rsid w:val="00D04168"/>
    <w:rsid w:val="00D17A42"/>
    <w:rsid w:val="00D2069F"/>
    <w:rsid w:val="00D4616E"/>
    <w:rsid w:val="00D502B2"/>
    <w:rsid w:val="00D5273C"/>
    <w:rsid w:val="00D64E55"/>
    <w:rsid w:val="00D76F59"/>
    <w:rsid w:val="00D81DA4"/>
    <w:rsid w:val="00D83CDB"/>
    <w:rsid w:val="00D87C42"/>
    <w:rsid w:val="00D94241"/>
    <w:rsid w:val="00D97096"/>
    <w:rsid w:val="00DA655D"/>
    <w:rsid w:val="00DB4083"/>
    <w:rsid w:val="00DC0E6D"/>
    <w:rsid w:val="00DD7D11"/>
    <w:rsid w:val="00DE37FC"/>
    <w:rsid w:val="00DE3D74"/>
    <w:rsid w:val="00DF40C0"/>
    <w:rsid w:val="00E01248"/>
    <w:rsid w:val="00E06205"/>
    <w:rsid w:val="00E37568"/>
    <w:rsid w:val="00E45C73"/>
    <w:rsid w:val="00E4631A"/>
    <w:rsid w:val="00E57DCB"/>
    <w:rsid w:val="00E61F02"/>
    <w:rsid w:val="00E67F1E"/>
    <w:rsid w:val="00E73528"/>
    <w:rsid w:val="00E758B8"/>
    <w:rsid w:val="00E81134"/>
    <w:rsid w:val="00E8148B"/>
    <w:rsid w:val="00E82189"/>
    <w:rsid w:val="00E825B3"/>
    <w:rsid w:val="00E90047"/>
    <w:rsid w:val="00E976B2"/>
    <w:rsid w:val="00EA04DC"/>
    <w:rsid w:val="00EA16F1"/>
    <w:rsid w:val="00EB385A"/>
    <w:rsid w:val="00EC04DF"/>
    <w:rsid w:val="00EC0F7B"/>
    <w:rsid w:val="00EE30A8"/>
    <w:rsid w:val="00EE69E1"/>
    <w:rsid w:val="00EF1E3B"/>
    <w:rsid w:val="00EF669A"/>
    <w:rsid w:val="00F0677D"/>
    <w:rsid w:val="00F10D35"/>
    <w:rsid w:val="00F15520"/>
    <w:rsid w:val="00F23CCD"/>
    <w:rsid w:val="00F27351"/>
    <w:rsid w:val="00F33235"/>
    <w:rsid w:val="00F61A7F"/>
    <w:rsid w:val="00F63E51"/>
    <w:rsid w:val="00F6682F"/>
    <w:rsid w:val="00F6695F"/>
    <w:rsid w:val="00F820E2"/>
    <w:rsid w:val="00F82902"/>
    <w:rsid w:val="00F84394"/>
    <w:rsid w:val="00F86221"/>
    <w:rsid w:val="00F90E8D"/>
    <w:rsid w:val="00F919C6"/>
    <w:rsid w:val="00FA10D0"/>
    <w:rsid w:val="00FA13D4"/>
    <w:rsid w:val="00FA5A57"/>
    <w:rsid w:val="00FB2CD1"/>
    <w:rsid w:val="00FB511E"/>
    <w:rsid w:val="00FC10C3"/>
    <w:rsid w:val="00FC176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nix.ru/support/faq/show_articles.php?number=84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nix.ru/support/faq/show_articles.php?number=8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nix.ru/support/faq/show_articles.php?number=840"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nix.ru/support/faq/show_articles.php?number=8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nix.ru/support/faq/show_articles.php?number=836"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E129-2267-41A7-B19E-F8F64A2B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17662</Words>
  <Characters>100679</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Горюнов</dc:creator>
  <cp:lastModifiedBy>Ксения Олеговна Богданова</cp:lastModifiedBy>
  <cp:revision>8</cp:revision>
  <cp:lastPrinted>2014-06-05T06:45:00Z</cp:lastPrinted>
  <dcterms:created xsi:type="dcterms:W3CDTF">2014-06-10T06:35:00Z</dcterms:created>
  <dcterms:modified xsi:type="dcterms:W3CDTF">2014-06-10T09:46:00Z</dcterms:modified>
</cp:coreProperties>
</file>