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4837EF" w:rsidRDefault="004837EF" w:rsidP="00A421A7">
            <w:pPr>
              <w:rPr>
                <w:sz w:val="24"/>
                <w:szCs w:val="24"/>
              </w:rPr>
            </w:pPr>
            <w:r w:rsidRPr="004837EF">
              <w:rPr>
                <w:sz w:val="24"/>
                <w:szCs w:val="24"/>
              </w:rPr>
              <w:t>Муниципальное бюджетное учреждение "Центр культуры и отдыха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4D1328" w:rsidRPr="004D1328" w:rsidRDefault="00722F10" w:rsidP="00325849">
      <w:pPr>
        <w:pStyle w:val="ConsPlusNormal0"/>
        <w:ind w:firstLine="0"/>
        <w:jc w:val="both"/>
        <w:rPr>
          <w:rFonts w:ascii="Times New Roman" w:eastAsia="Times New Roman" w:hAnsi="Times New Roman" w:cs="Times New Roman"/>
          <w:sz w:val="28"/>
          <w:szCs w:val="28"/>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4D1328" w:rsidRPr="004D1328">
        <w:rPr>
          <w:rFonts w:ascii="Times New Roman" w:eastAsia="Times New Roman" w:hAnsi="Times New Roman" w:cs="Times New Roman"/>
          <w:sz w:val="28"/>
          <w:szCs w:val="28"/>
        </w:rPr>
        <w:t>Выполнение работ замена оконных блоков в рамках проведения текущих ремонтов в здании МБУ "</w:t>
      </w:r>
      <w:proofErr w:type="spellStart"/>
      <w:r w:rsidR="004D1328" w:rsidRPr="004D1328">
        <w:rPr>
          <w:rFonts w:ascii="Times New Roman" w:eastAsia="Times New Roman" w:hAnsi="Times New Roman" w:cs="Times New Roman"/>
          <w:sz w:val="28"/>
          <w:szCs w:val="28"/>
        </w:rPr>
        <w:t>ЦКиО</w:t>
      </w:r>
      <w:proofErr w:type="spellEnd"/>
      <w:r w:rsidR="004D1328" w:rsidRPr="004D1328">
        <w:rPr>
          <w:rFonts w:ascii="Times New Roman" w:eastAsia="Times New Roman" w:hAnsi="Times New Roman" w:cs="Times New Roman"/>
          <w:sz w:val="28"/>
          <w:szCs w:val="28"/>
        </w:rPr>
        <w:t xml:space="preserve"> г. Иванова"</w:t>
      </w:r>
      <w:r w:rsidR="004D1328">
        <w:rPr>
          <w:rFonts w:ascii="Times New Roman" w:eastAsia="Times New Roman" w:hAnsi="Times New Roman" w:cs="Times New Roman"/>
          <w:sz w:val="28"/>
          <w:szCs w:val="28"/>
        </w:rPr>
        <w:t>.</w:t>
      </w: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4D1328" w:rsidRDefault="004D1328" w:rsidP="00325849">
      <w:pPr>
        <w:pStyle w:val="ConsPlusNormal0"/>
        <w:ind w:firstLine="0"/>
        <w:jc w:val="both"/>
        <w:rPr>
          <w:rFonts w:eastAsia="Times New Roman"/>
        </w:rPr>
      </w:pPr>
    </w:p>
    <w:p w:rsidR="0020091D" w:rsidRDefault="0020091D" w:rsidP="00325849">
      <w:pPr>
        <w:pStyle w:val="ConsPlusNormal0"/>
        <w:ind w:firstLine="0"/>
        <w:jc w:val="both"/>
        <w:rPr>
          <w:b/>
          <w:sz w:val="28"/>
          <w:szCs w:val="28"/>
        </w:rPr>
      </w:pP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D36F10" w:rsidRDefault="00BB5718" w:rsidP="008C2D47">
            <w:pPr>
              <w:pStyle w:val="32"/>
            </w:pPr>
            <w:r>
              <w:t>3</w:t>
            </w:r>
            <w:r w:rsidR="008C2D47">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D36F10" w:rsidRDefault="00AC32A9" w:rsidP="008C2D47">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D36F10" w:rsidRDefault="00BB5718" w:rsidP="00AC32A9">
            <w:pPr>
              <w:pStyle w:val="32"/>
            </w:pPr>
            <w:r>
              <w:t>4</w:t>
            </w:r>
            <w:r w:rsidR="00AC32A9">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7A2FD4" w:rsidRPr="00EB0397" w:rsidRDefault="007A2FD4" w:rsidP="007A2FD4">
      <w:pPr>
        <w:pStyle w:val="HTML"/>
        <w:jc w:val="both"/>
        <w:rPr>
          <w:rFonts w:ascii="Times New Roman" w:hAnsi="Times New Roman" w:cs="Times New Roman"/>
          <w:sz w:val="24"/>
          <w:szCs w:val="24"/>
        </w:rPr>
      </w:pPr>
      <w:r>
        <w:rPr>
          <w:rFonts w:ascii="Times New Roman" w:hAnsi="Times New Roman" w:cs="Times New Roman"/>
          <w:sz w:val="24"/>
          <w:szCs w:val="24"/>
        </w:rPr>
        <w:tab/>
      </w:r>
      <w:r w:rsidRPr="00EB0397">
        <w:rPr>
          <w:rFonts w:ascii="Times New Roman" w:hAnsi="Times New Roman" w:cs="Times New Roman"/>
          <w:sz w:val="24"/>
          <w:szCs w:val="24"/>
        </w:rPr>
        <w:t xml:space="preserve">Настоящим приглашаются к участию в открытом аукционе в электронной форме, </w:t>
      </w:r>
      <w:r w:rsidRPr="00EB0397">
        <w:rPr>
          <w:rFonts w:ascii="Times New Roman" w:hAnsi="Times New Roman" w:cs="Times New Roman"/>
          <w:b/>
          <w:sz w:val="24"/>
          <w:szCs w:val="24"/>
        </w:rPr>
        <w:t>только субъекты малого предпринимательства</w:t>
      </w:r>
      <w:r w:rsidRPr="00EB0397">
        <w:rPr>
          <w:rFonts w:ascii="Times New Roman" w:hAnsi="Times New Roman" w:cs="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A43227" w:rsidRDefault="00A43227" w:rsidP="00A43227">
      <w:pPr>
        <w:pStyle w:val="Standard"/>
        <w:ind w:firstLine="708"/>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20091D" w:rsidRDefault="00A43227" w:rsidP="00A43227">
      <w:pPr>
        <w:pStyle w:val="HTML"/>
        <w:jc w:val="both"/>
        <w:rPr>
          <w:rFonts w:ascii="Times New Roman" w:hAnsi="Times New Roman" w:cs="Times New Roman"/>
          <w:sz w:val="24"/>
          <w:szCs w:val="24"/>
        </w:rPr>
      </w:pPr>
      <w:r>
        <w:rPr>
          <w:rFonts w:ascii="Times New Roman" w:hAnsi="Times New Roman" w:cs="Times New Roman"/>
          <w:sz w:val="24"/>
          <w:szCs w:val="24"/>
        </w:rPr>
        <w:tab/>
      </w:r>
      <w:r w:rsidR="0020091D">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A43227">
      <w:pPr>
        <w:tabs>
          <w:tab w:val="num" w:pos="900"/>
        </w:tabs>
        <w:rPr>
          <w:b/>
          <w:sz w:val="28"/>
          <w:szCs w:val="28"/>
        </w:rPr>
      </w:pPr>
    </w:p>
    <w:p w:rsidR="00A43227" w:rsidRDefault="00A43227" w:rsidP="00A43227">
      <w:pPr>
        <w:tabs>
          <w:tab w:val="num" w:pos="900"/>
        </w:tabs>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325849" w:rsidRPr="004D1328" w:rsidRDefault="004D1328" w:rsidP="00A421A7">
            <w:pPr>
              <w:pStyle w:val="af6"/>
              <w:spacing w:after="0"/>
              <w:ind w:left="0"/>
              <w:rPr>
                <w:sz w:val="24"/>
                <w:szCs w:val="24"/>
              </w:rPr>
            </w:pPr>
            <w:r w:rsidRPr="004D1328">
              <w:rPr>
                <w:sz w:val="24"/>
                <w:szCs w:val="24"/>
              </w:rPr>
              <w:t>Муниципальное бюджетное учреждение "Центр культуры и отдыха города Иванова"</w:t>
            </w:r>
            <w:r>
              <w:br/>
            </w:r>
            <w:r w:rsidR="005D1C97">
              <w:rPr>
                <w:sz w:val="24"/>
                <w:szCs w:val="24"/>
              </w:rPr>
              <w:t>Местонахождение/почтовый адрес</w:t>
            </w:r>
            <w:r>
              <w:rPr>
                <w:sz w:val="24"/>
                <w:szCs w:val="24"/>
              </w:rPr>
              <w:t xml:space="preserve">: </w:t>
            </w:r>
            <w:r w:rsidRPr="004D1328">
              <w:rPr>
                <w:sz w:val="24"/>
                <w:szCs w:val="24"/>
              </w:rPr>
              <w:t>153002, Российская</w:t>
            </w:r>
            <w:r>
              <w:rPr>
                <w:sz w:val="24"/>
                <w:szCs w:val="24"/>
              </w:rPr>
              <w:t xml:space="preserve"> Федерация, Ивановская область</w:t>
            </w:r>
            <w:r w:rsidRPr="004D1328">
              <w:rPr>
                <w:sz w:val="24"/>
                <w:szCs w:val="24"/>
              </w:rPr>
              <w:t>, Иваново г, пр.</w:t>
            </w:r>
            <w:r>
              <w:rPr>
                <w:sz w:val="24"/>
                <w:szCs w:val="24"/>
              </w:rPr>
              <w:t xml:space="preserve"> </w:t>
            </w:r>
            <w:r w:rsidRPr="004D1328">
              <w:rPr>
                <w:sz w:val="24"/>
                <w:szCs w:val="24"/>
              </w:rPr>
              <w:t>Ленина, 114</w:t>
            </w:r>
          </w:p>
          <w:p w:rsidR="00A421A7" w:rsidRPr="00325849" w:rsidRDefault="005D1C97" w:rsidP="00A421A7">
            <w:pPr>
              <w:pStyle w:val="af6"/>
              <w:spacing w:after="0"/>
              <w:ind w:left="0"/>
              <w:rPr>
                <w:sz w:val="24"/>
                <w:szCs w:val="24"/>
              </w:rPr>
            </w:pPr>
            <w:r w:rsidRPr="00325849">
              <w:rPr>
                <w:sz w:val="24"/>
                <w:szCs w:val="24"/>
              </w:rPr>
              <w:t xml:space="preserve">Телефон, факс: </w:t>
            </w:r>
            <w:r w:rsidR="004D1328" w:rsidRPr="004D1328">
              <w:rPr>
                <w:sz w:val="24"/>
                <w:szCs w:val="24"/>
              </w:rPr>
              <w:t>7-4932-300575</w:t>
            </w:r>
          </w:p>
          <w:p w:rsidR="0020091D" w:rsidRPr="005D1C97" w:rsidRDefault="005D1C97" w:rsidP="00A421A7">
            <w:pPr>
              <w:pStyle w:val="af6"/>
              <w:spacing w:after="0"/>
              <w:ind w:left="0"/>
              <w:rPr>
                <w:sz w:val="24"/>
                <w:szCs w:val="24"/>
              </w:rPr>
            </w:pPr>
            <w:r w:rsidRPr="005D1C97">
              <w:rPr>
                <w:sz w:val="24"/>
                <w:szCs w:val="24"/>
              </w:rPr>
              <w:t>Адрес электронной почты:</w:t>
            </w:r>
            <w:r w:rsidRPr="00A2686A">
              <w:rPr>
                <w:sz w:val="24"/>
                <w:szCs w:val="24"/>
              </w:rPr>
              <w:t xml:space="preserve"> </w:t>
            </w:r>
            <w:r w:rsidR="004D1328" w:rsidRPr="004D1328">
              <w:rPr>
                <w:sz w:val="24"/>
                <w:szCs w:val="24"/>
              </w:rPr>
              <w:t>ckio@bk.ru</w:t>
            </w:r>
          </w:p>
        </w:tc>
      </w:tr>
      <w:tr w:rsidR="0020091D" w:rsidTr="009165B2">
        <w:trPr>
          <w:trHeight w:val="1803"/>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431B21">
              <w:rPr>
                <w:sz w:val="24"/>
                <w:szCs w:val="24"/>
              </w:rPr>
              <w:t>5</w:t>
            </w:r>
            <w:r>
              <w:rPr>
                <w:sz w:val="24"/>
                <w:szCs w:val="24"/>
              </w:rPr>
              <w:t>-</w:t>
            </w:r>
            <w:r w:rsidR="00431B21">
              <w:rPr>
                <w:sz w:val="24"/>
                <w:szCs w:val="24"/>
              </w:rPr>
              <w:t>33</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AF41DC">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4D1328">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4D1328" w:rsidRPr="004D1328">
              <w:rPr>
                <w:rFonts w:ascii="Times New Roman" w:eastAsia="Times New Roman" w:hAnsi="Times New Roman" w:cs="Times New Roman"/>
                <w:sz w:val="24"/>
                <w:szCs w:val="24"/>
              </w:rPr>
              <w:t>замен</w:t>
            </w:r>
            <w:r w:rsidR="004D1328">
              <w:rPr>
                <w:rFonts w:ascii="Times New Roman" w:eastAsia="Times New Roman" w:hAnsi="Times New Roman" w:cs="Times New Roman"/>
                <w:sz w:val="24"/>
                <w:szCs w:val="24"/>
              </w:rPr>
              <w:t>е</w:t>
            </w:r>
            <w:r w:rsidR="004D1328" w:rsidRPr="004D1328">
              <w:rPr>
                <w:rFonts w:ascii="Times New Roman" w:eastAsia="Times New Roman" w:hAnsi="Times New Roman" w:cs="Times New Roman"/>
                <w:sz w:val="24"/>
                <w:szCs w:val="24"/>
              </w:rPr>
              <w:t xml:space="preserve"> оконных блоков в рамках проведения текущих ремонтов в здании МБУ "</w:t>
            </w:r>
            <w:proofErr w:type="spellStart"/>
            <w:r w:rsidR="004D1328" w:rsidRPr="004D1328">
              <w:rPr>
                <w:rFonts w:ascii="Times New Roman" w:eastAsia="Times New Roman" w:hAnsi="Times New Roman" w:cs="Times New Roman"/>
                <w:sz w:val="24"/>
                <w:szCs w:val="24"/>
              </w:rPr>
              <w:t>ЦКиО</w:t>
            </w:r>
            <w:proofErr w:type="spellEnd"/>
            <w:r w:rsidR="004D1328" w:rsidRPr="004D1328">
              <w:rPr>
                <w:rFonts w:ascii="Times New Roman" w:eastAsia="Times New Roman" w:hAnsi="Times New Roman" w:cs="Times New Roman"/>
                <w:sz w:val="24"/>
                <w:szCs w:val="24"/>
              </w:rPr>
              <w:t xml:space="preserve"> г. Иванова"</w:t>
            </w:r>
            <w:r w:rsidR="00F8772A">
              <w:rPr>
                <w:rFonts w:ascii="Times New Roman" w:eastAsia="Times New Roman" w:hAnsi="Times New Roman" w:cs="Times New Roman"/>
                <w:sz w:val="24"/>
                <w:szCs w:val="24"/>
              </w:rPr>
              <w:t>.</w:t>
            </w:r>
          </w:p>
          <w:p w:rsidR="007A2FD4" w:rsidRPr="001C068D" w:rsidRDefault="007A2FD4" w:rsidP="007A2FD4">
            <w:pPr>
              <w:jc w:val="both"/>
              <w:rPr>
                <w:sz w:val="24"/>
                <w:szCs w:val="24"/>
              </w:rPr>
            </w:pPr>
            <w:r w:rsidRPr="003C117D">
              <w:rPr>
                <w:b/>
                <w:i/>
                <w:sz w:val="24"/>
                <w:szCs w:val="24"/>
              </w:rPr>
              <w:t>Аукцион проводится только для субъектов малого предпринимательства.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632F9B">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w:t>
            </w:r>
            <w:r w:rsidR="00224009">
              <w:rPr>
                <w:sz w:val="24"/>
                <w:szCs w:val="24"/>
              </w:rPr>
              <w:t>ым</w:t>
            </w:r>
            <w:r w:rsidR="00A421A7">
              <w:rPr>
                <w:sz w:val="24"/>
                <w:szCs w:val="24"/>
              </w:rPr>
              <w:t xml:space="preserve"> смет</w:t>
            </w:r>
            <w:r w:rsidR="00632F9B">
              <w:rPr>
                <w:sz w:val="24"/>
                <w:szCs w:val="24"/>
              </w:rPr>
              <w:t>н</w:t>
            </w:r>
            <w:r w:rsidR="00224009">
              <w:rPr>
                <w:sz w:val="24"/>
                <w:szCs w:val="24"/>
              </w:rPr>
              <w:t>ым</w:t>
            </w:r>
            <w:r w:rsidR="00632F9B">
              <w:rPr>
                <w:sz w:val="24"/>
                <w:szCs w:val="24"/>
              </w:rPr>
              <w:t xml:space="preserve"> расчет</w:t>
            </w:r>
            <w:r w:rsidR="00224009">
              <w:rPr>
                <w:sz w:val="24"/>
                <w:szCs w:val="24"/>
              </w:rPr>
              <w:t>ов</w:t>
            </w:r>
            <w:r>
              <w:rPr>
                <w:sz w:val="24"/>
                <w:szCs w:val="24"/>
              </w:rPr>
              <w:t>, ведомост</w:t>
            </w:r>
            <w:r w:rsidR="00632F9B">
              <w:rPr>
                <w:sz w:val="24"/>
                <w:szCs w:val="24"/>
              </w:rPr>
              <w:t>ью</w:t>
            </w:r>
            <w:r>
              <w:rPr>
                <w:sz w:val="24"/>
                <w:szCs w:val="24"/>
              </w:rPr>
              <w:t xml:space="preserve"> объемов работ </w:t>
            </w:r>
            <w:r w:rsidRPr="003C0808">
              <w:rPr>
                <w:sz w:val="24"/>
                <w:szCs w:val="24"/>
              </w:rPr>
              <w:t xml:space="preserve">и условиями, указанными в части ІІІ «Техническая </w:t>
            </w:r>
            <w:r w:rsidRPr="003C0808">
              <w:rPr>
                <w:sz w:val="24"/>
                <w:szCs w:val="24"/>
              </w:rPr>
              <w:lastRenderedPageBreak/>
              <w:t>часть» документации об открытом аукционе в электронной форме.</w:t>
            </w:r>
          </w:p>
          <w:p w:rsidR="007A2FD4" w:rsidRDefault="007A2FD4" w:rsidP="007A2FD4">
            <w:pPr>
              <w:jc w:val="both"/>
              <w:rPr>
                <w:i/>
                <w:sz w:val="24"/>
                <w:szCs w:val="24"/>
              </w:rPr>
            </w:pPr>
            <w:r w:rsidRPr="009E2A83">
              <w:rPr>
                <w:i/>
                <w:sz w:val="24"/>
                <w:szCs w:val="24"/>
              </w:rPr>
              <w:t xml:space="preserve">Примечание. </w:t>
            </w:r>
          </w:p>
          <w:p w:rsidR="009030A9" w:rsidRDefault="007A2FD4" w:rsidP="007A2FD4">
            <w:pPr>
              <w:jc w:val="both"/>
              <w:rPr>
                <w:sz w:val="24"/>
                <w:szCs w:val="24"/>
              </w:rPr>
            </w:pPr>
            <w:r w:rsidRPr="009E2A83">
              <w:rPr>
                <w:i/>
                <w:sz w:val="24"/>
                <w:szCs w:val="24"/>
              </w:rPr>
              <w:t>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 сметным расчет</w:t>
            </w:r>
            <w:r>
              <w:rPr>
                <w:i/>
                <w:sz w:val="24"/>
                <w:szCs w:val="24"/>
              </w:rPr>
              <w:t>ом</w:t>
            </w:r>
            <w:r w:rsidRPr="009E2A83">
              <w:rPr>
                <w:i/>
                <w:sz w:val="24"/>
                <w:szCs w:val="24"/>
              </w:rPr>
              <w:t>, несет Подрядчик. В этом случае все последующие претензии Подрядчиком к локальн</w:t>
            </w:r>
            <w:r>
              <w:rPr>
                <w:i/>
                <w:sz w:val="24"/>
                <w:szCs w:val="24"/>
              </w:rPr>
              <w:t>ому</w:t>
            </w:r>
            <w:r w:rsidRPr="009E2A83">
              <w:rPr>
                <w:i/>
                <w:sz w:val="24"/>
                <w:szCs w:val="24"/>
              </w:rPr>
              <w:t xml:space="preserve"> сметн</w:t>
            </w:r>
            <w:r>
              <w:rPr>
                <w:i/>
                <w:sz w:val="24"/>
                <w:szCs w:val="24"/>
              </w:rPr>
              <w:t>ому</w:t>
            </w:r>
            <w:r w:rsidRPr="009E2A83">
              <w:rPr>
                <w:i/>
                <w:sz w:val="24"/>
                <w:szCs w:val="24"/>
              </w:rPr>
              <w:t xml:space="preserve"> расчет</w:t>
            </w:r>
            <w:r>
              <w:rPr>
                <w:i/>
                <w:sz w:val="24"/>
                <w:szCs w:val="24"/>
              </w:rPr>
              <w:t>у</w:t>
            </w:r>
            <w:r w:rsidRPr="009E2A83">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Pr="001A7D63" w:rsidRDefault="0020091D">
            <w:pPr>
              <w:keepNext/>
              <w:keepLines/>
              <w:suppressLineNumbers/>
              <w:suppressAutoHyphens/>
              <w:rPr>
                <w:sz w:val="24"/>
                <w:szCs w:val="24"/>
              </w:rPr>
            </w:pPr>
            <w:r w:rsidRPr="001A7D63">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Pr="001A7D63" w:rsidRDefault="0020091D">
            <w:pPr>
              <w:jc w:val="both"/>
              <w:rPr>
                <w:sz w:val="24"/>
                <w:szCs w:val="24"/>
              </w:rPr>
            </w:pPr>
            <w:r w:rsidRPr="001A7D63">
              <w:rPr>
                <w:sz w:val="24"/>
                <w:szCs w:val="24"/>
                <w:u w:val="single"/>
              </w:rPr>
              <w:t>Место выполнения работ:</w:t>
            </w:r>
            <w:r w:rsidRPr="001A7D63">
              <w:rPr>
                <w:sz w:val="24"/>
                <w:szCs w:val="24"/>
              </w:rPr>
              <w:t xml:space="preserve"> </w:t>
            </w:r>
          </w:p>
          <w:p w:rsidR="00A2686A" w:rsidRPr="00632F9B" w:rsidRDefault="00632F9B" w:rsidP="008725F6">
            <w:pPr>
              <w:jc w:val="both"/>
              <w:rPr>
                <w:sz w:val="24"/>
                <w:szCs w:val="24"/>
              </w:rPr>
            </w:pPr>
            <w:r w:rsidRPr="00632F9B">
              <w:rPr>
                <w:sz w:val="24"/>
                <w:szCs w:val="24"/>
              </w:rPr>
              <w:t>г. Иваново, пр. Ленина, д. 114, МБУ "Центр культуры и отдыха г. Иванова"</w:t>
            </w:r>
          </w:p>
          <w:p w:rsidR="00431B21" w:rsidRPr="001A7D63" w:rsidRDefault="0020091D" w:rsidP="008725F6">
            <w:pPr>
              <w:jc w:val="both"/>
              <w:rPr>
                <w:sz w:val="24"/>
                <w:szCs w:val="24"/>
              </w:rPr>
            </w:pPr>
            <w:r w:rsidRPr="001A7D63">
              <w:rPr>
                <w:sz w:val="24"/>
                <w:szCs w:val="24"/>
                <w:u w:val="single"/>
              </w:rPr>
              <w:t>Сроки (периоды) выполнения работ:</w:t>
            </w:r>
            <w:r w:rsidRPr="001A7D63">
              <w:rPr>
                <w:sz w:val="24"/>
                <w:szCs w:val="24"/>
              </w:rPr>
              <w:t xml:space="preserve">  </w:t>
            </w:r>
          </w:p>
          <w:p w:rsidR="0020091D" w:rsidRPr="00632F9B" w:rsidRDefault="00632F9B" w:rsidP="00A27F29">
            <w:pPr>
              <w:jc w:val="both"/>
              <w:rPr>
                <w:sz w:val="24"/>
                <w:szCs w:val="24"/>
                <w:u w:val="single"/>
              </w:rPr>
            </w:pPr>
            <w:r w:rsidRPr="00632F9B">
              <w:rPr>
                <w:sz w:val="24"/>
                <w:szCs w:val="24"/>
              </w:rPr>
              <w:t>в течение 30 дней с момента заключения контракта</w:t>
            </w:r>
            <w:r w:rsidR="00A27F29" w:rsidRPr="00632F9B">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632F9B" w:rsidRDefault="00632F9B">
            <w:pPr>
              <w:pStyle w:val="af8"/>
              <w:spacing w:after="0"/>
              <w:jc w:val="left"/>
              <w:rPr>
                <w:rFonts w:ascii="Times New Roman" w:hAnsi="Times New Roman"/>
                <w:szCs w:val="24"/>
              </w:rPr>
            </w:pPr>
            <w:r>
              <w:rPr>
                <w:rFonts w:ascii="Times New Roman" w:hAnsi="Times New Roman"/>
              </w:rPr>
              <w:t>898 036,</w:t>
            </w:r>
            <w:r w:rsidRPr="00632F9B">
              <w:rPr>
                <w:rFonts w:ascii="Times New Roman" w:hAnsi="Times New Roman"/>
              </w:rPr>
              <w:t>97</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32F9B">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32F9B">
              <w:rPr>
                <w:rFonts w:ascii="Times New Roman" w:hAnsi="Times New Roman"/>
                <w:szCs w:val="24"/>
              </w:rPr>
              <w:t>локального сметного расчета</w:t>
            </w:r>
            <w:r w:rsidR="00EC29EF">
              <w:rPr>
                <w:rFonts w:ascii="Times New Roman" w:hAnsi="Times New Roman"/>
                <w:szCs w:val="24"/>
              </w:rPr>
              <w:t>, с котор</w:t>
            </w:r>
            <w:r w:rsidR="00A2686A">
              <w:rPr>
                <w:rFonts w:ascii="Times New Roman" w:hAnsi="Times New Roman"/>
                <w:szCs w:val="24"/>
              </w:rPr>
              <w:t>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Порядок формирования  и </w:t>
            </w:r>
            <w:r>
              <w:lastRenderedPageBreak/>
              <w:t>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9030A9" w:rsidRDefault="009030A9" w:rsidP="00E92783">
            <w:pPr>
              <w:jc w:val="both"/>
              <w:rPr>
                <w:sz w:val="24"/>
                <w:szCs w:val="24"/>
              </w:rPr>
            </w:pPr>
            <w:r>
              <w:rPr>
                <w:sz w:val="24"/>
                <w:szCs w:val="24"/>
              </w:rPr>
              <w:lastRenderedPageBreak/>
              <w:t xml:space="preserve">     Цена контракта включает все расходы, связанные с исполнением контракта, в том числе стоимость работ, </w:t>
            </w:r>
            <w:r>
              <w:rPr>
                <w:sz w:val="24"/>
                <w:szCs w:val="24"/>
              </w:rPr>
              <w:lastRenderedPageBreak/>
              <w:t>доставку, монтаж, демонтаж, стоимость материалов, налоги (в том числе НДС</w:t>
            </w:r>
            <w:r w:rsidRPr="009030A9">
              <w:rPr>
                <w:rStyle w:val="aff5"/>
                <w:sz w:val="24"/>
                <w:szCs w:val="24"/>
              </w:rPr>
              <w:footnoteReference w:customMarkFollows="1" w:id="1"/>
              <w:sym w:font="Symbol" w:char="F02A"/>
            </w:r>
            <w:r>
              <w:rPr>
                <w:sz w:val="24"/>
                <w:szCs w:val="24"/>
              </w:rPr>
              <w:t>), сборы и другие обязательные платежи.</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7A2FD4" w:rsidRDefault="007A2FD4" w:rsidP="007A2FD4">
            <w:pPr>
              <w:widowControl/>
              <w:autoSpaceDE/>
              <w:adjustRightInd/>
              <w:jc w:val="both"/>
              <w:rPr>
                <w:rFonts w:eastAsia="Calibri"/>
                <w:sz w:val="24"/>
                <w:szCs w:val="24"/>
              </w:rPr>
            </w:pPr>
            <w:proofErr w:type="gramStart"/>
            <w:r>
              <w:rPr>
                <w:rFonts w:eastAsia="Calibri"/>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в течение 15 (пятнадцати) дней с момента подписания акта выполненных работ.</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w:t>
            </w:r>
            <w:r w:rsidR="0020091D" w:rsidRPr="002B4CDF">
              <w:rPr>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072235" w:rsidRPr="000051EE" w:rsidRDefault="00072235" w:rsidP="00072235">
            <w:pPr>
              <w:keepNext/>
              <w:widowControl/>
              <w:jc w:val="both"/>
              <w:outlineLvl w:val="1"/>
              <w:rPr>
                <w:sz w:val="24"/>
                <w:szCs w:val="24"/>
              </w:rPr>
            </w:pPr>
            <w:r w:rsidRPr="000051EE">
              <w:rPr>
                <w:b/>
                <w:sz w:val="24"/>
                <w:szCs w:val="24"/>
              </w:rPr>
              <w:t xml:space="preserve">Первая </w:t>
            </w:r>
            <w:r w:rsidRPr="000051EE">
              <w:rPr>
                <w:sz w:val="24"/>
                <w:szCs w:val="24"/>
              </w:rPr>
              <w:t xml:space="preserve">часть заявки на участие в </w:t>
            </w:r>
            <w:r>
              <w:rPr>
                <w:sz w:val="24"/>
                <w:szCs w:val="24"/>
              </w:rPr>
              <w:t xml:space="preserve">открытом </w:t>
            </w:r>
            <w:r w:rsidRPr="000051EE">
              <w:rPr>
                <w:sz w:val="24"/>
                <w:szCs w:val="24"/>
              </w:rPr>
              <w:t>аукционе</w:t>
            </w:r>
            <w:r>
              <w:rPr>
                <w:sz w:val="24"/>
                <w:szCs w:val="24"/>
              </w:rPr>
              <w:t xml:space="preserve"> в электронной форме</w:t>
            </w:r>
            <w:r w:rsidRPr="000051EE">
              <w:rPr>
                <w:sz w:val="24"/>
                <w:szCs w:val="24"/>
              </w:rPr>
              <w:t xml:space="preserve"> должна содержать</w:t>
            </w:r>
            <w:r>
              <w:rPr>
                <w:sz w:val="24"/>
                <w:szCs w:val="24"/>
              </w:rPr>
              <w:t>:</w:t>
            </w:r>
            <w:r w:rsidRPr="000051EE">
              <w:rPr>
                <w:sz w:val="24"/>
                <w:szCs w:val="24"/>
              </w:rPr>
              <w:t xml:space="preserve"> </w:t>
            </w:r>
          </w:p>
          <w:p w:rsidR="00072235" w:rsidRPr="00945EBB" w:rsidRDefault="00072235" w:rsidP="00072235">
            <w:pPr>
              <w:jc w:val="both"/>
              <w:outlineLvl w:val="1"/>
              <w:rPr>
                <w:sz w:val="24"/>
                <w:szCs w:val="24"/>
              </w:rPr>
            </w:pPr>
            <w:r>
              <w:rPr>
                <w:sz w:val="24"/>
                <w:szCs w:val="24"/>
              </w:rPr>
              <w:t xml:space="preserve">а) </w:t>
            </w:r>
            <w:r w:rsidRPr="00945EBB">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45EBB">
              <w:rPr>
                <w:sz w:val="24"/>
                <w:szCs w:val="24"/>
              </w:rPr>
              <w:t>указание</w:t>
            </w:r>
            <w:proofErr w:type="gramEnd"/>
            <w:r w:rsidRPr="00945EBB">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45EBB">
              <w:rPr>
                <w:bCs/>
                <w:sz w:val="24"/>
                <w:szCs w:val="24"/>
              </w:rPr>
              <w:t xml:space="preserve">его </w:t>
            </w:r>
            <w:proofErr w:type="gramStart"/>
            <w:r w:rsidRPr="00945EBB">
              <w:rPr>
                <w:bCs/>
                <w:sz w:val="24"/>
                <w:szCs w:val="24"/>
              </w:rPr>
              <w:t>словесное обозначение</w:t>
            </w:r>
            <w:r w:rsidRPr="00945EBB">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45EBB">
              <w:rPr>
                <w:sz w:val="24"/>
                <w:szCs w:val="24"/>
              </w:rPr>
              <w:t xml:space="preserve">, а также требования* </w:t>
            </w:r>
            <w:proofErr w:type="gramStart"/>
            <w:r w:rsidRPr="00945EBB">
              <w:rPr>
                <w:sz w:val="24"/>
                <w:szCs w:val="24"/>
              </w:rPr>
              <w:t>о необходимости указания в заявке на участие в открытом аукционе в электронной форме</w:t>
            </w:r>
            <w:proofErr w:type="gramEnd"/>
            <w:r w:rsidRPr="00945EBB">
              <w:rPr>
                <w:sz w:val="24"/>
                <w:szCs w:val="24"/>
              </w:rPr>
              <w:t xml:space="preserve"> на товарный знак;</w:t>
            </w:r>
          </w:p>
          <w:p w:rsidR="00072235" w:rsidRDefault="00072235" w:rsidP="00072235">
            <w:pPr>
              <w:keepNext/>
              <w:jc w:val="both"/>
              <w:rPr>
                <w:sz w:val="24"/>
                <w:szCs w:val="24"/>
              </w:rPr>
            </w:pPr>
            <w:proofErr w:type="gramStart"/>
            <w:r w:rsidRPr="00945EBB">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45EBB">
              <w:rPr>
                <w:bCs/>
                <w:sz w:val="24"/>
                <w:szCs w:val="24"/>
              </w:rPr>
              <w:t>его словесное обозначение</w:t>
            </w:r>
            <w:r w:rsidRPr="00945EBB">
              <w:rPr>
                <w:sz w:val="24"/>
                <w:szCs w:val="24"/>
              </w:rPr>
              <w:t>) (при его наличии) предлагаемого для использования товара.</w:t>
            </w:r>
            <w:r w:rsidRPr="000051EE">
              <w:rPr>
                <w:sz w:val="24"/>
                <w:szCs w:val="24"/>
              </w:rPr>
              <w:t xml:space="preserve"> </w:t>
            </w:r>
            <w:proofErr w:type="gramEnd"/>
          </w:p>
          <w:p w:rsidR="00072235" w:rsidRPr="000051EE" w:rsidRDefault="00072235" w:rsidP="00072235">
            <w:pPr>
              <w:keepNext/>
              <w:jc w:val="both"/>
              <w:rPr>
                <w:i/>
                <w:sz w:val="24"/>
                <w:szCs w:val="24"/>
              </w:rPr>
            </w:pPr>
            <w:r w:rsidRPr="000051EE">
              <w:rPr>
                <w:i/>
                <w:sz w:val="24"/>
                <w:szCs w:val="24"/>
              </w:rPr>
              <w:t xml:space="preserve">Примечания: </w:t>
            </w:r>
          </w:p>
          <w:p w:rsidR="00072235" w:rsidRDefault="00072235" w:rsidP="00072235">
            <w:pPr>
              <w:keepNext/>
              <w:jc w:val="both"/>
              <w:rPr>
                <w:i/>
                <w:sz w:val="24"/>
                <w:szCs w:val="24"/>
              </w:rPr>
            </w:pPr>
            <w:r w:rsidRPr="000051EE">
              <w:rPr>
                <w:i/>
                <w:sz w:val="24"/>
                <w:szCs w:val="24"/>
              </w:rPr>
              <w:t xml:space="preserve"> первую часть заявки рекомендуется представить по </w:t>
            </w:r>
            <w:r w:rsidRPr="000051EE">
              <w:rPr>
                <w:i/>
                <w:sz w:val="24"/>
                <w:szCs w:val="24"/>
              </w:rPr>
              <w:lastRenderedPageBreak/>
              <w:t xml:space="preserve">Форме № 1 раздела 1.4 части </w:t>
            </w:r>
            <w:r w:rsidRPr="000051EE">
              <w:rPr>
                <w:i/>
                <w:sz w:val="24"/>
                <w:szCs w:val="24"/>
                <w:lang w:val="en-US"/>
              </w:rPr>
              <w:t>I</w:t>
            </w:r>
            <w:r w:rsidRPr="000051EE">
              <w:rPr>
                <w:i/>
                <w:sz w:val="24"/>
                <w:szCs w:val="24"/>
              </w:rPr>
              <w:t xml:space="preserve"> «Аукцион» документации об открытом аукционе в электронной форме.</w:t>
            </w:r>
          </w:p>
          <w:p w:rsidR="00072235" w:rsidRPr="007036FA" w:rsidRDefault="00072235" w:rsidP="00072235">
            <w:pPr>
              <w:spacing w:before="120"/>
              <w:jc w:val="both"/>
              <w:rPr>
                <w:i/>
                <w:sz w:val="24"/>
                <w:szCs w:val="24"/>
              </w:rPr>
            </w:pPr>
            <w:r w:rsidRPr="00EA35B9">
              <w:rPr>
                <w:sz w:val="24"/>
                <w:szCs w:val="24"/>
              </w:rPr>
              <w:t xml:space="preserve">*-участнику размещения заказа необходимо указать в заявке на участие в открытом аукционе в электронной форме товарный знак (при </w:t>
            </w:r>
            <w:r>
              <w:rPr>
                <w:sz w:val="24"/>
                <w:szCs w:val="24"/>
              </w:rPr>
              <w:t>его наличии</w:t>
            </w:r>
            <w:r w:rsidRPr="00EA35B9">
              <w:rPr>
                <w:sz w:val="24"/>
                <w:szCs w:val="24"/>
              </w:rPr>
              <w:t>)</w:t>
            </w:r>
            <w:r>
              <w:rPr>
                <w:sz w:val="24"/>
                <w:szCs w:val="24"/>
              </w:rPr>
              <w:t>.</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w:t>
            </w:r>
            <w:r w:rsidR="00E14E95">
              <w:rPr>
                <w:rFonts w:ascii="Times New Roman" w:hAnsi="Times New Roman" w:cs="Times New Roman"/>
                <w:color w:val="000000"/>
              </w:rPr>
              <w:t>, обеспечения исполнения гражданско-правового договора</w:t>
            </w:r>
            <w:r w:rsidR="0020091D" w:rsidRPr="00EE1DE4">
              <w:rPr>
                <w:rFonts w:ascii="Times New Roman" w:hAnsi="Times New Roman" w:cs="Times New Roman"/>
                <w:color w:val="000000"/>
              </w:rPr>
              <w:t xml:space="preserve">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w:t>
            </w:r>
            <w:proofErr w:type="gramEnd"/>
            <w:r w:rsidR="0020091D" w:rsidRPr="00EE1DE4">
              <w:rPr>
                <w:rFonts w:ascii="Times New Roman" w:hAnsi="Times New Roman" w:cs="Times New Roman"/>
                <w:color w:val="000000"/>
              </w:rPr>
              <w:t xml:space="preserve"> крупной сделкой</w:t>
            </w:r>
            <w:r w:rsidR="0020091D">
              <w:rPr>
                <w:color w:val="000000"/>
              </w:rPr>
              <w:t>.</w:t>
            </w:r>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w:t>
            </w:r>
            <w:r>
              <w:lastRenderedPageBreak/>
              <w:t>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C21503">
        <w:trPr>
          <w:trHeight w:val="27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7A2FD4">
            <w:pPr>
              <w:jc w:val="both"/>
              <w:rPr>
                <w:sz w:val="24"/>
                <w:szCs w:val="24"/>
              </w:rPr>
            </w:pPr>
            <w:r>
              <w:rPr>
                <w:sz w:val="24"/>
                <w:szCs w:val="24"/>
              </w:rPr>
              <w:t>2</w:t>
            </w:r>
            <w:r w:rsidR="0020091D">
              <w:rPr>
                <w:sz w:val="24"/>
                <w:szCs w:val="24"/>
              </w:rPr>
              <w:t xml:space="preserve">  % начальной (максимальной) цены контракта.</w:t>
            </w:r>
          </w:p>
          <w:p w:rsidR="006E0266" w:rsidRPr="00C21503"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98398D">
              <w:rPr>
                <w:sz w:val="24"/>
                <w:szCs w:val="24"/>
              </w:rPr>
              <w:t>28.06.2013</w:t>
            </w:r>
          </w:p>
          <w:p w:rsidR="0020091D" w:rsidRPr="0007097D" w:rsidRDefault="0020091D" w:rsidP="0098398D">
            <w:pPr>
              <w:jc w:val="both"/>
              <w:rPr>
                <w:sz w:val="24"/>
                <w:szCs w:val="24"/>
              </w:rPr>
            </w:pPr>
            <w:r>
              <w:rPr>
                <w:sz w:val="24"/>
                <w:szCs w:val="24"/>
              </w:rPr>
              <w:t>Окончание предоставления разъяснений:</w:t>
            </w:r>
            <w:r w:rsidR="002D4096">
              <w:rPr>
                <w:sz w:val="24"/>
                <w:szCs w:val="24"/>
              </w:rPr>
              <w:t xml:space="preserve"> </w:t>
            </w:r>
            <w:r w:rsidR="0098398D">
              <w:rPr>
                <w:sz w:val="24"/>
                <w:szCs w:val="24"/>
              </w:rPr>
              <w:t>04.07.2013</w:t>
            </w:r>
            <w:bookmarkStart w:id="0" w:name="_GoBack"/>
            <w:bookmarkEnd w:id="0"/>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98398D" w:rsidP="00351DA5">
            <w:pPr>
              <w:pStyle w:val="Web"/>
              <w:spacing w:before="0" w:beforeAutospacing="0" w:after="0" w:afterAutospacing="0"/>
              <w:jc w:val="both"/>
              <w:rPr>
                <w:bCs/>
                <w:color w:val="000000"/>
              </w:rPr>
            </w:pPr>
            <w:r>
              <w:rPr>
                <w:bCs/>
                <w:color w:val="000000"/>
              </w:rPr>
              <w:t>08.07.2013</w:t>
            </w:r>
            <w:r w:rsidR="00832EA5">
              <w:rPr>
                <w:bCs/>
                <w:color w:val="000000"/>
              </w:rPr>
              <w:t xml:space="preserve"> до 0</w:t>
            </w:r>
            <w:r w:rsidR="00351DA5">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8398D" w:rsidP="00A2686A">
            <w:pPr>
              <w:pStyle w:val="Web"/>
              <w:spacing w:before="0" w:beforeAutospacing="0" w:after="0" w:afterAutospacing="0"/>
            </w:pPr>
            <w:r>
              <w:t>09.07.2013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21503" w:rsidRDefault="0098398D" w:rsidP="00746C4E">
            <w:pPr>
              <w:pStyle w:val="Web"/>
              <w:spacing w:before="0" w:beforeAutospacing="0" w:after="0" w:afterAutospacing="0"/>
            </w:pPr>
            <w:r>
              <w:t>12.07.2013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Pr="00C04F41" w:rsidRDefault="00821179" w:rsidP="0007097D">
            <w:pPr>
              <w:jc w:val="center"/>
              <w:rPr>
                <w:sz w:val="24"/>
                <w:szCs w:val="24"/>
              </w:rPr>
            </w:pPr>
            <w:r w:rsidRPr="00C04F41">
              <w:rPr>
                <w:sz w:val="24"/>
                <w:szCs w:val="24"/>
              </w:rPr>
              <w:t>24</w:t>
            </w:r>
          </w:p>
          <w:p w:rsidR="00821179" w:rsidRPr="00C04F41"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Pr="00C04F41" w:rsidRDefault="00821179" w:rsidP="0007097D">
            <w:pPr>
              <w:rPr>
                <w:sz w:val="24"/>
                <w:szCs w:val="24"/>
              </w:rPr>
            </w:pPr>
            <w:r w:rsidRPr="00C04F41">
              <w:rPr>
                <w:sz w:val="24"/>
                <w:szCs w:val="24"/>
              </w:rPr>
              <w:t>Пункт</w:t>
            </w:r>
          </w:p>
          <w:p w:rsidR="00821179" w:rsidRPr="00C04F41" w:rsidRDefault="00821179" w:rsidP="0007097D">
            <w:pPr>
              <w:rPr>
                <w:sz w:val="24"/>
                <w:szCs w:val="24"/>
              </w:rPr>
            </w:pPr>
            <w:r w:rsidRPr="00C04F41">
              <w:rPr>
                <w:sz w:val="24"/>
                <w:szCs w:val="24"/>
              </w:rPr>
              <w:t xml:space="preserve"> 6.2.4,</w:t>
            </w:r>
          </w:p>
          <w:p w:rsidR="00821179" w:rsidRPr="00C04F41" w:rsidRDefault="00821179" w:rsidP="0007097D">
            <w:pPr>
              <w:rPr>
                <w:sz w:val="24"/>
                <w:szCs w:val="24"/>
              </w:rPr>
            </w:pPr>
            <w:r w:rsidRPr="00C04F41">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Pr="00C04F41" w:rsidRDefault="00821179" w:rsidP="0007097D">
            <w:pPr>
              <w:ind w:left="-57" w:right="-108"/>
              <w:rPr>
                <w:sz w:val="24"/>
                <w:szCs w:val="24"/>
              </w:rPr>
            </w:pPr>
            <w:r w:rsidRPr="00C04F41">
              <w:rPr>
                <w:sz w:val="24"/>
                <w:szCs w:val="24"/>
              </w:rPr>
              <w:t>Размер обеспечения исполнения обязательств по контракту</w:t>
            </w:r>
          </w:p>
          <w:p w:rsidR="00821179" w:rsidRPr="00C04F41"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Pr="00C04F41" w:rsidRDefault="00A24E34"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w:t>
            </w:r>
            <w:r w:rsidR="00351DA5" w:rsidRPr="00C04F41">
              <w:rPr>
                <w:rFonts w:ascii="Times New Roman" w:hAnsi="Times New Roman"/>
                <w:b w:val="0"/>
                <w:szCs w:val="24"/>
              </w:rPr>
              <w:t>0</w:t>
            </w:r>
            <w:r w:rsidR="00821179" w:rsidRPr="00C04F41">
              <w:rPr>
                <w:rFonts w:ascii="Times New Roman" w:hAnsi="Times New Roman"/>
                <w:b w:val="0"/>
                <w:szCs w:val="24"/>
              </w:rPr>
              <w:t xml:space="preserve">%  начальной (максимальной) цены контракта. </w:t>
            </w:r>
          </w:p>
          <w:p w:rsidR="00821179" w:rsidRPr="00C04F41"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Pr="00C04F41"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Pr="00C04F41"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Pr="00C04F41" w:rsidRDefault="00821179" w:rsidP="00A2686A">
            <w:pPr>
              <w:ind w:left="-57" w:right="-108"/>
              <w:rPr>
                <w:sz w:val="23"/>
                <w:szCs w:val="23"/>
              </w:rPr>
            </w:pPr>
            <w:r w:rsidRPr="00C04F41">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A24E34" w:rsidRPr="00A24E34" w:rsidRDefault="00A24E34" w:rsidP="00A24E34">
            <w:pPr>
              <w:rPr>
                <w:sz w:val="24"/>
                <w:szCs w:val="24"/>
              </w:rPr>
            </w:pPr>
            <w:r w:rsidRPr="00A24E34">
              <w:rPr>
                <w:sz w:val="24"/>
                <w:szCs w:val="24"/>
              </w:rPr>
              <w:t xml:space="preserve">ГРКЦ ГУ БАНКА РОССИИ </w:t>
            </w:r>
            <w:proofErr w:type="gramStart"/>
            <w:r w:rsidRPr="00A24E34">
              <w:rPr>
                <w:sz w:val="24"/>
                <w:szCs w:val="24"/>
              </w:rPr>
              <w:t>ПО</w:t>
            </w:r>
            <w:proofErr w:type="gramEnd"/>
            <w:r w:rsidRPr="00A24E34">
              <w:rPr>
                <w:sz w:val="24"/>
                <w:szCs w:val="24"/>
              </w:rPr>
              <w:t xml:space="preserve"> ИВАНОВСКОЙ ОБЛ.; </w:t>
            </w:r>
          </w:p>
          <w:p w:rsidR="00A24E34" w:rsidRPr="00A24E34" w:rsidRDefault="00A24E34" w:rsidP="00A24E34">
            <w:pPr>
              <w:rPr>
                <w:sz w:val="24"/>
                <w:szCs w:val="24"/>
              </w:rPr>
            </w:pPr>
            <w:proofErr w:type="gramStart"/>
            <w:r w:rsidRPr="00A24E34">
              <w:rPr>
                <w:sz w:val="24"/>
                <w:szCs w:val="24"/>
              </w:rPr>
              <w:t>р</w:t>
            </w:r>
            <w:proofErr w:type="gramEnd"/>
            <w:r w:rsidRPr="00A24E34">
              <w:rPr>
                <w:sz w:val="24"/>
                <w:szCs w:val="24"/>
              </w:rPr>
              <w:t xml:space="preserve">/c: </w:t>
            </w:r>
            <w:r w:rsidRPr="00A24E34">
              <w:rPr>
                <w:color w:val="000000"/>
                <w:sz w:val="24"/>
                <w:szCs w:val="24"/>
              </w:rPr>
              <w:t>40701810900003000001</w:t>
            </w:r>
            <w:r w:rsidRPr="00A24E34">
              <w:rPr>
                <w:sz w:val="24"/>
                <w:szCs w:val="24"/>
              </w:rPr>
              <w:t>;</w:t>
            </w:r>
          </w:p>
          <w:p w:rsidR="00A24E34" w:rsidRPr="00A24E34" w:rsidRDefault="00A24E34" w:rsidP="00A24E34">
            <w:pPr>
              <w:rPr>
                <w:sz w:val="24"/>
                <w:szCs w:val="24"/>
              </w:rPr>
            </w:pPr>
            <w:r w:rsidRPr="00A24E34">
              <w:rPr>
                <w:sz w:val="24"/>
                <w:szCs w:val="24"/>
              </w:rPr>
              <w:t xml:space="preserve"> </w:t>
            </w:r>
            <w:proofErr w:type="gramStart"/>
            <w:r w:rsidRPr="00A24E34">
              <w:rPr>
                <w:sz w:val="24"/>
                <w:szCs w:val="24"/>
              </w:rPr>
              <w:t>л</w:t>
            </w:r>
            <w:proofErr w:type="gramEnd"/>
            <w:r w:rsidRPr="00A24E34">
              <w:rPr>
                <w:sz w:val="24"/>
                <w:szCs w:val="24"/>
              </w:rPr>
              <w:t>/с 003992570</w:t>
            </w:r>
          </w:p>
          <w:p w:rsidR="00821179" w:rsidRPr="00F8772A" w:rsidRDefault="00A24E34" w:rsidP="00A24E34">
            <w:pPr>
              <w:rPr>
                <w:sz w:val="24"/>
                <w:szCs w:val="24"/>
                <w:highlight w:val="yellow"/>
              </w:rPr>
            </w:pPr>
            <w:r w:rsidRPr="00A24E34">
              <w:rPr>
                <w:sz w:val="24"/>
                <w:szCs w:val="24"/>
              </w:rPr>
              <w:t>БИК: 042406001</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F8772A" w:rsidRDefault="0020091D" w:rsidP="00F8772A">
      <w:pPr>
        <w:pStyle w:val="ConsPlusNormal0"/>
        <w:ind w:firstLine="540"/>
        <w:jc w:val="both"/>
        <w:rPr>
          <w:rFonts w:ascii="Times New Roman" w:eastAsia="Times New Roman" w:hAnsi="Times New Roman" w:cs="Times New Roman"/>
          <w:i/>
          <w:sz w:val="24"/>
          <w:szCs w:val="24"/>
        </w:rPr>
      </w:pPr>
      <w:r w:rsidRPr="00F8772A">
        <w:rPr>
          <w:rFonts w:ascii="Times New Roman" w:hAnsi="Times New Roman" w:cs="Times New Roman"/>
          <w:bCs/>
          <w:spacing w:val="-9"/>
          <w:sz w:val="24"/>
          <w:szCs w:val="24"/>
        </w:rPr>
        <w:t xml:space="preserve">Согласие участника размещения заказа на участие в открытом аукционе в электронной форме </w:t>
      </w:r>
      <w:r w:rsidRPr="00F8772A">
        <w:rPr>
          <w:rFonts w:ascii="Times New Roman" w:hAnsi="Times New Roman" w:cs="Times New Roman"/>
          <w:sz w:val="24"/>
          <w:szCs w:val="24"/>
        </w:rPr>
        <w:t xml:space="preserve">на право заключения </w:t>
      </w:r>
      <w:r w:rsidR="00AF64ED" w:rsidRPr="00F8772A">
        <w:rPr>
          <w:rFonts w:ascii="Times New Roman" w:hAnsi="Times New Roman" w:cs="Times New Roman"/>
          <w:sz w:val="24"/>
          <w:szCs w:val="24"/>
        </w:rPr>
        <w:t xml:space="preserve">гражданско-правового договора </w:t>
      </w:r>
      <w:r w:rsidR="00845F7A" w:rsidRPr="00F8772A">
        <w:rPr>
          <w:rFonts w:ascii="Times New Roman" w:hAnsi="Times New Roman" w:cs="Times New Roman"/>
          <w:i/>
          <w:sz w:val="24"/>
          <w:szCs w:val="24"/>
        </w:rPr>
        <w:t xml:space="preserve">на </w:t>
      </w:r>
      <w:r w:rsidR="00F8772A" w:rsidRPr="00F8772A">
        <w:rPr>
          <w:rFonts w:ascii="Times New Roman" w:hAnsi="Times New Roman" w:cs="Times New Roman"/>
          <w:i/>
          <w:sz w:val="24"/>
          <w:szCs w:val="24"/>
        </w:rPr>
        <w:t xml:space="preserve">выполнение работ по </w:t>
      </w:r>
      <w:r w:rsidR="00F8772A" w:rsidRPr="00F8772A">
        <w:rPr>
          <w:rFonts w:ascii="Times New Roman" w:eastAsia="Times New Roman" w:hAnsi="Times New Roman" w:cs="Times New Roman"/>
          <w:i/>
          <w:sz w:val="24"/>
          <w:szCs w:val="24"/>
        </w:rPr>
        <w:t>замене оконных блоков в рамках проведения текущих ремонтов в здании МБУ "</w:t>
      </w:r>
      <w:proofErr w:type="spellStart"/>
      <w:r w:rsidR="00F8772A" w:rsidRPr="00F8772A">
        <w:rPr>
          <w:rFonts w:ascii="Times New Roman" w:eastAsia="Times New Roman" w:hAnsi="Times New Roman" w:cs="Times New Roman"/>
          <w:i/>
          <w:sz w:val="24"/>
          <w:szCs w:val="24"/>
        </w:rPr>
        <w:t>ЦКиО</w:t>
      </w:r>
      <w:proofErr w:type="spellEnd"/>
      <w:r w:rsidR="00F8772A" w:rsidRPr="00F8772A">
        <w:rPr>
          <w:rFonts w:ascii="Times New Roman" w:eastAsia="Times New Roman" w:hAnsi="Times New Roman" w:cs="Times New Roman"/>
          <w:i/>
          <w:sz w:val="24"/>
          <w:szCs w:val="24"/>
        </w:rPr>
        <w:t xml:space="preserve"> г. Иванова".</w:t>
      </w:r>
    </w:p>
    <w:p w:rsidR="00845F7A" w:rsidRDefault="00845F7A" w:rsidP="00845F7A">
      <w:pPr>
        <w:pStyle w:val="ConsPlusNormal0"/>
        <w:ind w:firstLine="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 xml:space="preserve">Наименование товара, товарный знак (при наличии), </w:t>
            </w:r>
            <w:r w:rsidR="00E14E95">
              <w:rPr>
                <w:bCs/>
                <w:iCs/>
                <w:spacing w:val="-6"/>
                <w:sz w:val="24"/>
                <w:szCs w:val="24"/>
              </w:rPr>
              <w:t>используемого</w:t>
            </w:r>
            <w:r>
              <w:rPr>
                <w:bCs/>
                <w:iCs/>
                <w:spacing w:val="-6"/>
                <w:sz w:val="24"/>
                <w:szCs w:val="24"/>
              </w:rPr>
              <w:t xml:space="preserve">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Pr="001025F3" w:rsidRDefault="001025F3" w:rsidP="001025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F8772A" w:rsidRPr="00F8772A" w:rsidRDefault="00D144B3" w:rsidP="00F8772A">
      <w:pPr>
        <w:pStyle w:val="ConsPlusNormal0"/>
        <w:ind w:firstLine="540"/>
        <w:jc w:val="both"/>
        <w:rPr>
          <w:rFonts w:ascii="Times New Roman" w:eastAsia="Times New Roman" w:hAnsi="Times New Roman" w:cs="Times New Roman"/>
          <w:i/>
          <w:sz w:val="24"/>
          <w:szCs w:val="24"/>
        </w:rPr>
      </w:pPr>
      <w:r w:rsidRPr="00F8772A">
        <w:rPr>
          <w:rFonts w:ascii="Times New Roman" w:hAnsi="Times New Roman" w:cs="Times New Roman"/>
          <w:sz w:val="24"/>
          <w:szCs w:val="24"/>
        </w:rPr>
        <w:t>на право заключения гражданско-правового договора</w:t>
      </w:r>
      <w:r w:rsidRPr="00845F7A">
        <w:rPr>
          <w:rFonts w:ascii="Times New Roman" w:hAnsi="Times New Roman" w:cs="Times New Roman"/>
          <w:i/>
          <w:sz w:val="24"/>
          <w:szCs w:val="24"/>
        </w:rPr>
        <w:t xml:space="preserve"> </w:t>
      </w:r>
      <w:r w:rsidR="00F8772A" w:rsidRPr="00F8772A">
        <w:rPr>
          <w:rFonts w:ascii="Times New Roman" w:hAnsi="Times New Roman" w:cs="Times New Roman"/>
          <w:i/>
          <w:sz w:val="24"/>
          <w:szCs w:val="24"/>
        </w:rPr>
        <w:t xml:space="preserve">на выполнение работ по </w:t>
      </w:r>
      <w:r w:rsidR="00F8772A" w:rsidRPr="00F8772A">
        <w:rPr>
          <w:rFonts w:ascii="Times New Roman" w:eastAsia="Times New Roman" w:hAnsi="Times New Roman" w:cs="Times New Roman"/>
          <w:i/>
          <w:sz w:val="24"/>
          <w:szCs w:val="24"/>
        </w:rPr>
        <w:t>замене оконных блоков в рамках проведения текущих ремонтов в здании МБУ "</w:t>
      </w:r>
      <w:proofErr w:type="spellStart"/>
      <w:r w:rsidR="00F8772A" w:rsidRPr="00F8772A">
        <w:rPr>
          <w:rFonts w:ascii="Times New Roman" w:eastAsia="Times New Roman" w:hAnsi="Times New Roman" w:cs="Times New Roman"/>
          <w:i/>
          <w:sz w:val="24"/>
          <w:szCs w:val="24"/>
        </w:rPr>
        <w:t>ЦКиО</w:t>
      </w:r>
      <w:proofErr w:type="spellEnd"/>
      <w:r w:rsidR="00F8772A" w:rsidRPr="00F8772A">
        <w:rPr>
          <w:rFonts w:ascii="Times New Roman" w:eastAsia="Times New Roman" w:hAnsi="Times New Roman" w:cs="Times New Roman"/>
          <w:i/>
          <w:sz w:val="24"/>
          <w:szCs w:val="24"/>
        </w:rPr>
        <w:t xml:space="preserve"> г. Иванова".</w:t>
      </w:r>
    </w:p>
    <w:p w:rsidR="00A27F29" w:rsidRPr="0012712C" w:rsidRDefault="00A27F29" w:rsidP="00A27F29">
      <w:pPr>
        <w:pStyle w:val="ConsPlusNormal0"/>
        <w:ind w:firstLine="540"/>
        <w:jc w:val="both"/>
        <w:rPr>
          <w:rFonts w:ascii="Times New Roman" w:eastAsia="Times New Roman" w:hAnsi="Times New Roman" w:cs="Times New Roman"/>
          <w:i/>
          <w:sz w:val="24"/>
          <w:szCs w:val="24"/>
        </w:rPr>
      </w:pPr>
    </w:p>
    <w:p w:rsidR="0020091D" w:rsidRPr="0012712C" w:rsidRDefault="00AF64ED" w:rsidP="0012712C">
      <w:pPr>
        <w:pStyle w:val="ConsPlusNormal0"/>
        <w:ind w:firstLine="0"/>
        <w:jc w:val="both"/>
        <w:rPr>
          <w:rFonts w:ascii="Times New Roman" w:hAnsi="Times New Roman" w:cs="Times New Roman"/>
          <w:iCs/>
          <w:sz w:val="24"/>
          <w:szCs w:val="24"/>
        </w:rPr>
      </w:pPr>
      <w:r>
        <w:rPr>
          <w:i/>
          <w:sz w:val="24"/>
          <w:szCs w:val="24"/>
        </w:rPr>
        <w:tab/>
      </w:r>
      <w:r w:rsidR="0020091D" w:rsidRPr="0012712C">
        <w:rPr>
          <w:rFonts w:ascii="Times New Roman" w:hAnsi="Times New Roman" w:cs="Times New Roman"/>
          <w:sz w:val="24"/>
          <w:szCs w:val="24"/>
        </w:rPr>
        <w:t xml:space="preserve">Исполняя наши обязательства и изучив документацию об </w:t>
      </w:r>
      <w:r w:rsidR="00F92573" w:rsidRPr="0012712C">
        <w:rPr>
          <w:rFonts w:ascii="Times New Roman" w:hAnsi="Times New Roman" w:cs="Times New Roman"/>
          <w:sz w:val="24"/>
          <w:szCs w:val="24"/>
        </w:rPr>
        <w:t xml:space="preserve">открытом </w:t>
      </w:r>
      <w:r w:rsidR="0020091D" w:rsidRPr="0012712C">
        <w:rPr>
          <w:rFonts w:ascii="Times New Roman" w:hAnsi="Times New Roman" w:cs="Times New Roman"/>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sidRPr="0012712C">
        <w:rPr>
          <w:rFonts w:ascii="Times New Roman" w:hAnsi="Times New Roman" w:cs="Times New Roman"/>
          <w:sz w:val="24"/>
          <w:szCs w:val="24"/>
        </w:rPr>
        <w:t xml:space="preserve"> заказа, техническое задание, </w:t>
      </w:r>
      <w:proofErr w:type="gramStart"/>
      <w:r w:rsidR="0020091D" w:rsidRPr="0012712C">
        <w:rPr>
          <w:rFonts w:ascii="Times New Roman" w:hAnsi="Times New Roman" w:cs="Times New Roman"/>
          <w:sz w:val="24"/>
          <w:szCs w:val="24"/>
        </w:rPr>
        <w:t>предоставляем следующие документы</w:t>
      </w:r>
      <w:proofErr w:type="gramEnd"/>
      <w:r w:rsidR="0020091D" w:rsidRPr="0012712C">
        <w:rPr>
          <w:rFonts w:ascii="Times New Roman" w:hAnsi="Times New Roman" w:cs="Times New Roman"/>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F8772A" w:rsidRPr="00F8772A" w:rsidRDefault="0020091D" w:rsidP="00F8772A">
      <w:pPr>
        <w:pStyle w:val="ConsPlusNormal0"/>
        <w:ind w:firstLine="540"/>
        <w:jc w:val="both"/>
        <w:rPr>
          <w:rFonts w:ascii="Times New Roman" w:eastAsia="Times New Roman" w:hAnsi="Times New Roman" w:cs="Times New Roman"/>
          <w:i/>
          <w:sz w:val="24"/>
          <w:szCs w:val="24"/>
        </w:rPr>
      </w:pPr>
      <w:r w:rsidRPr="00845F7A">
        <w:rPr>
          <w:rFonts w:ascii="Times New Roman" w:hAnsi="Times New Roman" w:cs="Times New Roman"/>
          <w:spacing w:val="11"/>
          <w:sz w:val="24"/>
          <w:szCs w:val="24"/>
        </w:rPr>
        <w:t xml:space="preserve">Прошу Вас разъяснить следующие положения </w:t>
      </w:r>
      <w:r w:rsidRPr="00845F7A">
        <w:rPr>
          <w:rFonts w:ascii="Times New Roman" w:hAnsi="Times New Roman" w:cs="Times New Roman"/>
          <w:spacing w:val="-1"/>
          <w:sz w:val="24"/>
          <w:szCs w:val="24"/>
        </w:rPr>
        <w:t xml:space="preserve">документации об открытом аукционе в электронной форме </w:t>
      </w:r>
      <w:r w:rsidR="00D144B3" w:rsidRPr="00F8772A">
        <w:rPr>
          <w:rFonts w:ascii="Times New Roman" w:hAnsi="Times New Roman" w:cs="Times New Roman"/>
          <w:sz w:val="24"/>
          <w:szCs w:val="24"/>
        </w:rPr>
        <w:t>на право заключения гражданско-правового договора</w:t>
      </w:r>
      <w:r w:rsidR="00D144B3" w:rsidRPr="00845F7A">
        <w:rPr>
          <w:rFonts w:ascii="Times New Roman" w:hAnsi="Times New Roman" w:cs="Times New Roman"/>
          <w:i/>
          <w:sz w:val="24"/>
          <w:szCs w:val="24"/>
        </w:rPr>
        <w:t xml:space="preserve"> </w:t>
      </w:r>
      <w:r w:rsidR="00F8772A" w:rsidRPr="00F8772A">
        <w:rPr>
          <w:rFonts w:ascii="Times New Roman" w:hAnsi="Times New Roman" w:cs="Times New Roman"/>
          <w:i/>
          <w:sz w:val="24"/>
          <w:szCs w:val="24"/>
        </w:rPr>
        <w:t xml:space="preserve">на выполнение работ по </w:t>
      </w:r>
      <w:r w:rsidR="00F8772A" w:rsidRPr="00F8772A">
        <w:rPr>
          <w:rFonts w:ascii="Times New Roman" w:eastAsia="Times New Roman" w:hAnsi="Times New Roman" w:cs="Times New Roman"/>
          <w:i/>
          <w:sz w:val="24"/>
          <w:szCs w:val="24"/>
        </w:rPr>
        <w:t>замене оконных блоков в рамках проведения текущих ремонтов в здании МБУ "</w:t>
      </w:r>
      <w:proofErr w:type="spellStart"/>
      <w:r w:rsidR="00F8772A" w:rsidRPr="00F8772A">
        <w:rPr>
          <w:rFonts w:ascii="Times New Roman" w:eastAsia="Times New Roman" w:hAnsi="Times New Roman" w:cs="Times New Roman"/>
          <w:i/>
          <w:sz w:val="24"/>
          <w:szCs w:val="24"/>
        </w:rPr>
        <w:t>ЦКиО</w:t>
      </w:r>
      <w:proofErr w:type="spellEnd"/>
      <w:r w:rsidR="00F8772A" w:rsidRPr="00F8772A">
        <w:rPr>
          <w:rFonts w:ascii="Times New Roman" w:eastAsia="Times New Roman" w:hAnsi="Times New Roman" w:cs="Times New Roman"/>
          <w:i/>
          <w:sz w:val="24"/>
          <w:szCs w:val="24"/>
        </w:rPr>
        <w:t xml:space="preserve"> г. Иванова".</w:t>
      </w:r>
    </w:p>
    <w:p w:rsidR="00D144B3" w:rsidRPr="00845F7A" w:rsidRDefault="00D144B3" w:rsidP="00F8772A">
      <w:pPr>
        <w:pStyle w:val="ConsPlusNormal0"/>
        <w:ind w:firstLine="540"/>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B25132" w:rsidRDefault="00536C7F" w:rsidP="00536C7F">
      <w:pPr>
        <w:widowControl/>
        <w:jc w:val="center"/>
        <w:rPr>
          <w:rFonts w:eastAsia="SimSun"/>
          <w:b/>
          <w:caps/>
          <w:sz w:val="24"/>
          <w:szCs w:val="24"/>
        </w:rPr>
      </w:pPr>
      <w:r w:rsidRPr="00B25132">
        <w:rPr>
          <w:rFonts w:eastAsia="SimSun"/>
          <w:b/>
          <w:caps/>
          <w:sz w:val="24"/>
          <w:szCs w:val="24"/>
        </w:rPr>
        <w:t xml:space="preserve">Часть </w:t>
      </w:r>
      <w:r w:rsidRPr="00B25132">
        <w:rPr>
          <w:rFonts w:eastAsia="SimSun"/>
          <w:b/>
          <w:caps/>
          <w:sz w:val="24"/>
          <w:szCs w:val="24"/>
          <w:lang w:val="en-US"/>
        </w:rPr>
        <w:t>II</w:t>
      </w:r>
    </w:p>
    <w:p w:rsidR="00536C7F" w:rsidRPr="00B25132" w:rsidRDefault="00536C7F" w:rsidP="00536C7F">
      <w:pPr>
        <w:widowControl/>
        <w:jc w:val="center"/>
        <w:rPr>
          <w:rFonts w:eastAsia="SimSun"/>
          <w:b/>
          <w:caps/>
          <w:sz w:val="24"/>
          <w:szCs w:val="24"/>
        </w:rPr>
      </w:pPr>
    </w:p>
    <w:p w:rsidR="00536C7F" w:rsidRPr="00B25132" w:rsidRDefault="00536C7F" w:rsidP="00536C7F">
      <w:pPr>
        <w:pStyle w:val="af5"/>
        <w:spacing w:after="0"/>
        <w:jc w:val="center"/>
        <w:rPr>
          <w:rFonts w:ascii="Times New Roman" w:hAnsi="Times New Roman"/>
          <w:b/>
          <w:caps/>
          <w:lang w:val="ru-RU"/>
        </w:rPr>
      </w:pPr>
      <w:r w:rsidRPr="00B25132">
        <w:rPr>
          <w:rFonts w:ascii="Times New Roman" w:hAnsi="Times New Roman"/>
          <w:b/>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E96ABC" w:rsidRPr="00B25132"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lang w:val="ru-RU" w:eastAsia="ru-RU"/>
        </w:rPr>
      </w:pPr>
      <w:r w:rsidRPr="00B25132">
        <w:rPr>
          <w:rFonts w:ascii="Times New Roman" w:hAnsi="Times New Roman"/>
          <w:b/>
          <w:lang w:val="ru-RU" w:eastAsia="ru-RU"/>
        </w:rPr>
        <w:t>ГРАЖДАНСКО-ПРАВОВОЙ ДОГОВОР №</w:t>
      </w:r>
      <w:r w:rsidR="007A013D" w:rsidRPr="00B25132">
        <w:rPr>
          <w:rFonts w:ascii="Times New Roman" w:hAnsi="Times New Roman"/>
          <w:b/>
          <w:lang w:val="ru-RU" w:eastAsia="ru-RU"/>
        </w:rPr>
        <w:t>_____</w:t>
      </w:r>
    </w:p>
    <w:p w:rsidR="00E96ABC" w:rsidRPr="00E96ABC" w:rsidRDefault="00E96ABC" w:rsidP="00E96ABC">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lang w:val="ru-RU" w:eastAsia="ru-RU"/>
        </w:rPr>
      </w:pPr>
    </w:p>
    <w:p w:rsidR="00E96ABC" w:rsidRPr="00E96ABC" w:rsidRDefault="00E96ABC" w:rsidP="00E970DB">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lang w:val="ru-RU" w:eastAsia="ru-RU"/>
        </w:rPr>
      </w:pPr>
      <w:r w:rsidRPr="00E96ABC">
        <w:rPr>
          <w:rFonts w:ascii="Times New Roman" w:hAnsi="Times New Roman"/>
          <w:lang w:val="ru-RU" w:eastAsia="ru-RU"/>
        </w:rPr>
        <w:t xml:space="preserve">г. Иваново                                                                                      «       »__________ 2013 </w:t>
      </w:r>
      <w:r w:rsidR="00E970DB">
        <w:rPr>
          <w:rFonts w:ascii="Times New Roman" w:hAnsi="Times New Roman"/>
          <w:lang w:val="ru-RU" w:eastAsia="ru-RU"/>
        </w:rPr>
        <w:t>года</w:t>
      </w:r>
    </w:p>
    <w:p w:rsidR="0012712C" w:rsidRDefault="0012712C" w:rsidP="0012712C">
      <w:pPr>
        <w:pStyle w:val="af5"/>
        <w:ind w:firstLine="720"/>
        <w:jc w:val="both"/>
        <w:rPr>
          <w:rFonts w:ascii="Times New Roman" w:hAnsi="Times New Roman"/>
          <w:lang w:val="ru-RU"/>
        </w:rPr>
      </w:pPr>
    </w:p>
    <w:p w:rsidR="00F8772A" w:rsidRPr="00F8772A" w:rsidRDefault="00F8772A" w:rsidP="00F8772A">
      <w:pPr>
        <w:widowControl/>
        <w:autoSpaceDE/>
        <w:adjustRightInd/>
        <w:jc w:val="both"/>
        <w:rPr>
          <w:sz w:val="24"/>
          <w:szCs w:val="24"/>
        </w:rPr>
      </w:pPr>
    </w:p>
    <w:p w:rsidR="00F8772A" w:rsidRPr="00F8772A" w:rsidRDefault="00F8772A" w:rsidP="00F8772A">
      <w:pPr>
        <w:jc w:val="both"/>
        <w:rPr>
          <w:rFonts w:eastAsia="Calibri"/>
          <w:sz w:val="24"/>
          <w:szCs w:val="24"/>
          <w:lang w:val="x-none"/>
        </w:rPr>
      </w:pPr>
      <w:r w:rsidRPr="00F8772A">
        <w:rPr>
          <w:sz w:val="24"/>
          <w:szCs w:val="24"/>
        </w:rPr>
        <w:t xml:space="preserve">        </w:t>
      </w:r>
      <w:r w:rsidRPr="00F8772A">
        <w:rPr>
          <w:rFonts w:eastAsia="Calibri"/>
          <w:sz w:val="24"/>
          <w:szCs w:val="24"/>
          <w:lang w:val="x-none"/>
        </w:rPr>
        <w:t>Муниципальное</w:t>
      </w:r>
      <w:r w:rsidRPr="00F8772A">
        <w:rPr>
          <w:rFonts w:eastAsia="Calibri"/>
          <w:sz w:val="24"/>
          <w:szCs w:val="24"/>
        </w:rPr>
        <w:t xml:space="preserve"> бюджетное</w:t>
      </w:r>
      <w:r w:rsidRPr="00F8772A">
        <w:rPr>
          <w:rFonts w:eastAsia="Calibri"/>
          <w:sz w:val="24"/>
          <w:szCs w:val="24"/>
          <w:lang w:val="x-none"/>
        </w:rPr>
        <w:t xml:space="preserve"> учреждение «Центр культуры и отдыха г</w:t>
      </w:r>
      <w:r w:rsidRPr="00F8772A">
        <w:rPr>
          <w:rFonts w:eastAsia="Calibri"/>
          <w:sz w:val="24"/>
          <w:szCs w:val="24"/>
        </w:rPr>
        <w:t>орода</w:t>
      </w:r>
      <w:r w:rsidRPr="00F8772A">
        <w:rPr>
          <w:rFonts w:eastAsia="Calibri"/>
          <w:sz w:val="24"/>
          <w:szCs w:val="24"/>
          <w:lang w:val="x-none"/>
        </w:rPr>
        <w:t xml:space="preserve"> Иванов</w:t>
      </w:r>
      <w:r w:rsidRPr="00F8772A">
        <w:rPr>
          <w:rFonts w:eastAsia="Calibri"/>
          <w:sz w:val="24"/>
          <w:szCs w:val="24"/>
        </w:rPr>
        <w:t>а</w:t>
      </w:r>
      <w:r w:rsidRPr="00F8772A">
        <w:rPr>
          <w:rFonts w:eastAsia="Calibri"/>
          <w:sz w:val="24"/>
          <w:szCs w:val="24"/>
          <w:lang w:val="x-none"/>
        </w:rPr>
        <w:t xml:space="preserve">», именуемое в дальнейшем «Заказчик», в лице директора Калмыковой Ирины Борисовны, действующей на основании Устава, с одной стороны, и </w:t>
      </w:r>
      <w:r w:rsidRPr="00F8772A">
        <w:rPr>
          <w:rFonts w:eastAsia="Calibri"/>
          <w:sz w:val="24"/>
          <w:szCs w:val="24"/>
        </w:rPr>
        <w:t>_______________________________</w:t>
      </w:r>
      <w:r w:rsidRPr="00F8772A">
        <w:rPr>
          <w:rFonts w:eastAsia="Calibri"/>
          <w:sz w:val="24"/>
          <w:szCs w:val="24"/>
          <w:lang w:val="x-none"/>
        </w:rPr>
        <w:t>, именуем</w:t>
      </w:r>
      <w:r w:rsidRPr="00F8772A">
        <w:rPr>
          <w:rFonts w:eastAsia="Calibri"/>
          <w:sz w:val="24"/>
          <w:szCs w:val="24"/>
        </w:rPr>
        <w:t>___</w:t>
      </w:r>
      <w:r w:rsidRPr="00F8772A">
        <w:rPr>
          <w:rFonts w:eastAsia="Calibri"/>
          <w:sz w:val="24"/>
          <w:szCs w:val="24"/>
          <w:lang w:val="x-none"/>
        </w:rPr>
        <w:t xml:space="preserve"> в дальнейшем «Подрядчик», в лице </w:t>
      </w:r>
      <w:r w:rsidRPr="00F8772A">
        <w:rPr>
          <w:rFonts w:eastAsia="Calibri"/>
          <w:sz w:val="24"/>
          <w:szCs w:val="24"/>
        </w:rPr>
        <w:t>_______________________________________</w:t>
      </w:r>
      <w:r w:rsidRPr="00F8772A">
        <w:rPr>
          <w:rFonts w:eastAsia="Calibri"/>
          <w:sz w:val="24"/>
          <w:szCs w:val="24"/>
          <w:lang w:val="x-none"/>
        </w:rPr>
        <w:t xml:space="preserve">, </w:t>
      </w:r>
      <w:proofErr w:type="spellStart"/>
      <w:r w:rsidRPr="00F8772A">
        <w:rPr>
          <w:rFonts w:eastAsia="Calibri"/>
          <w:sz w:val="24"/>
          <w:szCs w:val="24"/>
          <w:lang w:val="x-none"/>
        </w:rPr>
        <w:t>действующе</w:t>
      </w:r>
      <w:proofErr w:type="spellEnd"/>
      <w:r w:rsidRPr="00F8772A">
        <w:rPr>
          <w:rFonts w:eastAsia="Calibri"/>
          <w:sz w:val="24"/>
          <w:szCs w:val="24"/>
        </w:rPr>
        <w:t>__</w:t>
      </w:r>
      <w:r w:rsidRPr="00F8772A">
        <w:rPr>
          <w:rFonts w:eastAsia="Calibri"/>
          <w:sz w:val="24"/>
          <w:szCs w:val="24"/>
          <w:lang w:val="x-none"/>
        </w:rPr>
        <w:t xml:space="preserve"> на основании </w:t>
      </w:r>
      <w:r w:rsidRPr="00F8772A">
        <w:rPr>
          <w:rFonts w:eastAsia="Calibri"/>
          <w:sz w:val="24"/>
          <w:szCs w:val="24"/>
        </w:rPr>
        <w:t>_______________</w:t>
      </w:r>
      <w:r w:rsidRPr="00F8772A">
        <w:rPr>
          <w:rFonts w:eastAsia="Calibri"/>
          <w:sz w:val="24"/>
          <w:szCs w:val="24"/>
          <w:lang w:val="x-none"/>
        </w:rPr>
        <w:t xml:space="preserve"> с другой стороны,  именуемые в дальнейшем «Стороны», </w:t>
      </w:r>
      <w:r w:rsidRPr="00F8772A">
        <w:rPr>
          <w:rFonts w:eastAsia="Calibri"/>
          <w:sz w:val="24"/>
          <w:szCs w:val="24"/>
        </w:rPr>
        <w:t>руководствуясь</w:t>
      </w:r>
      <w:r>
        <w:rPr>
          <w:rFonts w:eastAsia="Calibri"/>
          <w:sz w:val="24"/>
          <w:szCs w:val="24"/>
          <w:lang w:val="x-none"/>
        </w:rPr>
        <w:t xml:space="preserve"> </w:t>
      </w:r>
      <w:r>
        <w:rPr>
          <w:rFonts w:eastAsia="Calibri"/>
          <w:sz w:val="24"/>
          <w:szCs w:val="24"/>
        </w:rPr>
        <w:t>___________________</w:t>
      </w:r>
      <w:r w:rsidRPr="00F8772A">
        <w:rPr>
          <w:sz w:val="24"/>
          <w:szCs w:val="24"/>
        </w:rPr>
        <w:t xml:space="preserve"> №_______ </w:t>
      </w:r>
      <w:r w:rsidRPr="00F8772A">
        <w:rPr>
          <w:rFonts w:eastAsia="Calibri"/>
          <w:sz w:val="24"/>
          <w:szCs w:val="24"/>
          <w:lang w:val="x-none"/>
        </w:rPr>
        <w:t xml:space="preserve">от </w:t>
      </w:r>
      <w:r w:rsidRPr="00F8772A">
        <w:rPr>
          <w:rFonts w:eastAsia="Calibri"/>
          <w:sz w:val="24"/>
          <w:szCs w:val="24"/>
        </w:rPr>
        <w:t>_____________</w:t>
      </w:r>
      <w:r w:rsidRPr="00F8772A">
        <w:rPr>
          <w:sz w:val="24"/>
          <w:szCs w:val="24"/>
        </w:rPr>
        <w:t xml:space="preserve">г. </w:t>
      </w:r>
      <w:r w:rsidRPr="00F8772A">
        <w:rPr>
          <w:rFonts w:eastAsia="Calibri"/>
          <w:sz w:val="24"/>
          <w:szCs w:val="24"/>
          <w:lang w:val="x-none"/>
        </w:rPr>
        <w:t xml:space="preserve">заключили настоящий </w:t>
      </w:r>
      <w:r w:rsidRPr="00F8772A">
        <w:rPr>
          <w:rFonts w:eastAsia="Calibri"/>
          <w:sz w:val="24"/>
          <w:szCs w:val="24"/>
        </w:rPr>
        <w:t xml:space="preserve">гражданско-правовой договор </w:t>
      </w:r>
      <w:r w:rsidRPr="00F8772A">
        <w:rPr>
          <w:rFonts w:eastAsia="Calibri"/>
          <w:sz w:val="24"/>
          <w:szCs w:val="24"/>
          <w:lang w:val="x-none"/>
        </w:rPr>
        <w:t>(далее – Контракт) о нижеследующем:</w:t>
      </w:r>
    </w:p>
    <w:p w:rsidR="00F8772A" w:rsidRPr="00F8772A" w:rsidRDefault="00F8772A" w:rsidP="00F8772A">
      <w:pPr>
        <w:widowControl/>
        <w:tabs>
          <w:tab w:val="num" w:pos="360"/>
        </w:tabs>
        <w:autoSpaceDE/>
        <w:adjustRightInd/>
        <w:ind w:left="360" w:hanging="360"/>
        <w:jc w:val="both"/>
        <w:rPr>
          <w:rFonts w:eastAsia="Calibri"/>
          <w:b/>
          <w:sz w:val="24"/>
          <w:szCs w:val="24"/>
        </w:rPr>
      </w:pPr>
      <w:r w:rsidRPr="00F8772A">
        <w:rPr>
          <w:rFonts w:eastAsia="Calibri"/>
          <w:b/>
          <w:sz w:val="24"/>
          <w:szCs w:val="24"/>
        </w:rPr>
        <w:t xml:space="preserve">                                                                 </w:t>
      </w: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rPr>
        <w:t>Предмет контракта</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numPr>
          <w:ilvl w:val="1"/>
          <w:numId w:val="26"/>
        </w:numPr>
        <w:tabs>
          <w:tab w:val="num" w:pos="0"/>
        </w:tabs>
        <w:autoSpaceDE/>
        <w:adjustRightInd/>
        <w:ind w:left="0" w:firstLine="0"/>
        <w:jc w:val="both"/>
        <w:rPr>
          <w:rFonts w:eastAsia="Calibri"/>
          <w:sz w:val="24"/>
          <w:szCs w:val="24"/>
          <w:lang w:val="x-none"/>
        </w:rPr>
      </w:pPr>
      <w:r w:rsidRPr="00F8772A">
        <w:rPr>
          <w:rFonts w:eastAsia="Calibri"/>
          <w:sz w:val="24"/>
          <w:szCs w:val="24"/>
          <w:lang w:val="x-none"/>
        </w:rPr>
        <w:t xml:space="preserve">Заказчик поручает, а Подрядчик принимает на себя обязательство по </w:t>
      </w:r>
      <w:r w:rsidRPr="00F8772A">
        <w:rPr>
          <w:rFonts w:eastAsia="Calibri"/>
          <w:b/>
          <w:sz w:val="24"/>
          <w:szCs w:val="24"/>
          <w:lang w:val="x-none"/>
        </w:rPr>
        <w:t>выполнению работ</w:t>
      </w:r>
      <w:r w:rsidRPr="00F8772A">
        <w:rPr>
          <w:rFonts w:eastAsia="Calibri"/>
          <w:b/>
          <w:sz w:val="24"/>
          <w:szCs w:val="24"/>
        </w:rPr>
        <w:t xml:space="preserve"> по</w:t>
      </w:r>
      <w:r w:rsidRPr="00F8772A">
        <w:rPr>
          <w:rFonts w:eastAsia="Calibri"/>
          <w:b/>
          <w:sz w:val="24"/>
          <w:szCs w:val="24"/>
          <w:lang w:val="x-none"/>
        </w:rPr>
        <w:t xml:space="preserve"> </w:t>
      </w:r>
      <w:r w:rsidRPr="00F8772A">
        <w:rPr>
          <w:b/>
          <w:sz w:val="24"/>
          <w:szCs w:val="24"/>
        </w:rPr>
        <w:t>замене оконных блоков в рамках проведения текущих ремонтов в здании МБУ «Центр культуры и отдыха города Иванова» по адресу: г. Иваново, пр. Ленина, д. 114</w:t>
      </w:r>
      <w:r w:rsidRPr="00F8772A">
        <w:rPr>
          <w:sz w:val="24"/>
          <w:szCs w:val="24"/>
        </w:rPr>
        <w:t xml:space="preserve">  </w:t>
      </w:r>
      <w:r w:rsidRPr="00F8772A">
        <w:rPr>
          <w:rFonts w:eastAsia="Calibri"/>
          <w:sz w:val="24"/>
          <w:szCs w:val="24"/>
          <w:lang w:val="x-none"/>
        </w:rPr>
        <w:t>на условиях настоящего контракта</w:t>
      </w:r>
      <w:r w:rsidRPr="00F8772A">
        <w:rPr>
          <w:rFonts w:eastAsia="Calibri"/>
          <w:sz w:val="24"/>
          <w:szCs w:val="24"/>
        </w:rPr>
        <w:t>, в соответствии с локальным сметным расчетом, ведомостью объемов работ, являющихся неотъемлемой частью контракта (Приложение №1), с учетом характеристик материалов, используемых при выполнении работ (Приложение №</w:t>
      </w:r>
      <w:r>
        <w:rPr>
          <w:rFonts w:eastAsia="Calibri"/>
          <w:sz w:val="24"/>
          <w:szCs w:val="24"/>
        </w:rPr>
        <w:t>2</w:t>
      </w:r>
      <w:r w:rsidRPr="00F8772A">
        <w:rPr>
          <w:rFonts w:eastAsia="Calibri"/>
          <w:sz w:val="24"/>
          <w:szCs w:val="24"/>
        </w:rPr>
        <w:t>)</w:t>
      </w:r>
      <w:r w:rsidRPr="00F8772A">
        <w:rPr>
          <w:rFonts w:eastAsia="Calibri"/>
          <w:sz w:val="24"/>
          <w:szCs w:val="24"/>
          <w:lang w:val="x-none"/>
        </w:rPr>
        <w:t>.</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1.2. Заказчик обязуется принять и оплатить результат работы в порядке и на условиях настоящего контракта. </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1.3. Срок выполнения работ: </w:t>
      </w:r>
      <w:r w:rsidRPr="00F8772A">
        <w:rPr>
          <w:rFonts w:eastAsia="Calibri"/>
          <w:sz w:val="24"/>
          <w:szCs w:val="24"/>
        </w:rPr>
        <w:t>в течение 30 дней с момента заключения контракта.</w:t>
      </w:r>
      <w:r w:rsidRPr="00F8772A">
        <w:rPr>
          <w:rFonts w:eastAsia="Calibri"/>
          <w:sz w:val="24"/>
          <w:szCs w:val="24"/>
          <w:lang w:val="x-none"/>
        </w:rPr>
        <w:t xml:space="preserve"> Подрядчик вправе выполнить работы досрочно. </w:t>
      </w:r>
    </w:p>
    <w:p w:rsidR="00F8772A" w:rsidRPr="00F8772A" w:rsidRDefault="00F8772A" w:rsidP="00F8772A">
      <w:pPr>
        <w:widowControl/>
        <w:autoSpaceDE/>
        <w:adjustRightInd/>
        <w:jc w:val="center"/>
        <w:rPr>
          <w:rFonts w:eastAsia="Calibri"/>
          <w:b/>
          <w:sz w:val="24"/>
          <w:szCs w:val="24"/>
        </w:rPr>
      </w:pP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lang w:val="x-none"/>
        </w:rPr>
        <w:t>Цена контракта, порядок расчетов</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autoSpaceDE/>
        <w:adjustRightInd/>
        <w:jc w:val="both"/>
        <w:rPr>
          <w:rFonts w:eastAsia="Calibri"/>
          <w:color w:val="FF0000"/>
          <w:sz w:val="24"/>
          <w:szCs w:val="24"/>
        </w:rPr>
      </w:pPr>
      <w:r w:rsidRPr="00F8772A">
        <w:rPr>
          <w:rFonts w:eastAsia="Calibri"/>
          <w:sz w:val="24"/>
          <w:szCs w:val="24"/>
        </w:rPr>
        <w:t>2.1. Цена контракта  составляет ________________________________</w:t>
      </w:r>
      <w:r w:rsidRPr="00F8772A">
        <w:rPr>
          <w:sz w:val="24"/>
          <w:szCs w:val="24"/>
        </w:rPr>
        <w:t xml:space="preserve"> рублей</w:t>
      </w:r>
      <w:r w:rsidRPr="00F8772A">
        <w:rPr>
          <w:rFonts w:eastAsia="Calibri"/>
          <w:sz w:val="24"/>
          <w:szCs w:val="24"/>
        </w:rPr>
        <w:t xml:space="preserve">, в том числе </w:t>
      </w:r>
      <w:r w:rsidRPr="00F8772A">
        <w:rPr>
          <w:sz w:val="24"/>
          <w:szCs w:val="24"/>
        </w:rPr>
        <w:t>НДС</w:t>
      </w:r>
      <w:r w:rsidRPr="00F8772A">
        <w:rPr>
          <w:rStyle w:val="aff5"/>
          <w:sz w:val="24"/>
          <w:szCs w:val="24"/>
        </w:rPr>
        <w:footnoteReference w:customMarkFollows="1" w:id="2"/>
        <w:t>*</w:t>
      </w:r>
      <w:r w:rsidRPr="00F8772A">
        <w:rPr>
          <w:sz w:val="24"/>
          <w:szCs w:val="24"/>
        </w:rPr>
        <w:t xml:space="preserve"> _______________________________________ рублей</w:t>
      </w:r>
      <w:r w:rsidRPr="00F8772A">
        <w:rPr>
          <w:rFonts w:eastAsia="Calibri"/>
          <w:sz w:val="24"/>
          <w:szCs w:val="24"/>
        </w:rPr>
        <w:t>.</w:t>
      </w:r>
      <w:r w:rsidRPr="00F8772A">
        <w:rPr>
          <w:rFonts w:eastAsia="Calibri"/>
          <w:color w:val="FF0000"/>
          <w:sz w:val="24"/>
          <w:szCs w:val="24"/>
        </w:rPr>
        <w:t xml:space="preserve"> </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Оплата производится за счет средств Бюджета города Иванова.</w:t>
      </w:r>
    </w:p>
    <w:p w:rsidR="00F8772A" w:rsidRPr="00F8772A" w:rsidRDefault="00F8772A" w:rsidP="00F8772A">
      <w:pPr>
        <w:snapToGrid w:val="0"/>
        <w:jc w:val="both"/>
        <w:rPr>
          <w:sz w:val="24"/>
          <w:szCs w:val="24"/>
        </w:rPr>
      </w:pPr>
      <w:r w:rsidRPr="00F8772A">
        <w:rPr>
          <w:sz w:val="24"/>
          <w:szCs w:val="24"/>
        </w:rPr>
        <w:t xml:space="preserve">     Цена контракта включает все расходы, связанные с исполнением контракта, в том числе стоимость работ, доставку, монтаж, демонтаж, стоимость материалов, налоги (в том числе НДС*), сборы и другие обязательные платежи.</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 xml:space="preserve">2.2. Цена настоящего контракта является твердой и не может изменяться в ходе его исполнения, за исключением случаев, установленных </w:t>
      </w:r>
      <w:r>
        <w:rPr>
          <w:rFonts w:eastAsia="Calibri"/>
          <w:sz w:val="24"/>
          <w:szCs w:val="24"/>
        </w:rPr>
        <w:t>действующим законодательством РФ</w:t>
      </w:r>
      <w:r w:rsidRPr="00F8772A">
        <w:rPr>
          <w:rFonts w:eastAsia="Calibri"/>
          <w:sz w:val="24"/>
          <w:szCs w:val="24"/>
        </w:rPr>
        <w:t>.</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F8772A" w:rsidRPr="00F8772A" w:rsidRDefault="00F8772A" w:rsidP="00F8772A">
      <w:pPr>
        <w:widowControl/>
        <w:autoSpaceDE/>
        <w:adjustRightInd/>
        <w:jc w:val="both"/>
        <w:rPr>
          <w:rFonts w:eastAsia="Calibri"/>
          <w:b/>
          <w:sz w:val="24"/>
          <w:szCs w:val="24"/>
          <w:lang w:val="x-none"/>
        </w:rPr>
      </w:pPr>
      <w:r w:rsidRPr="00F8772A">
        <w:rPr>
          <w:rFonts w:eastAsia="Calibri"/>
          <w:sz w:val="24"/>
          <w:szCs w:val="24"/>
          <w:lang w:val="x-none"/>
        </w:rPr>
        <w:t xml:space="preserve">2.4. Объем и стоимость работ определяются в соответствии с </w:t>
      </w:r>
      <w:r w:rsidRPr="00F8772A">
        <w:rPr>
          <w:rFonts w:eastAsia="Calibri"/>
          <w:sz w:val="24"/>
          <w:szCs w:val="24"/>
        </w:rPr>
        <w:t>Приложениям №1</w:t>
      </w:r>
      <w:r>
        <w:rPr>
          <w:rFonts w:eastAsia="Calibri"/>
          <w:sz w:val="24"/>
          <w:szCs w:val="24"/>
        </w:rPr>
        <w:t xml:space="preserve">, </w:t>
      </w:r>
      <w:r w:rsidRPr="00F8772A">
        <w:rPr>
          <w:rFonts w:eastAsia="Calibri"/>
          <w:sz w:val="24"/>
          <w:szCs w:val="24"/>
          <w:lang w:val="x-none"/>
        </w:rPr>
        <w:t>являющ</w:t>
      </w:r>
      <w:r>
        <w:rPr>
          <w:rFonts w:eastAsia="Calibri"/>
          <w:sz w:val="24"/>
          <w:szCs w:val="24"/>
        </w:rPr>
        <w:t>им</w:t>
      </w:r>
      <w:r w:rsidRPr="00F8772A">
        <w:rPr>
          <w:rFonts w:eastAsia="Calibri"/>
          <w:sz w:val="24"/>
          <w:szCs w:val="24"/>
        </w:rPr>
        <w:t>ся</w:t>
      </w:r>
      <w:r w:rsidRPr="00F8772A">
        <w:rPr>
          <w:rFonts w:eastAsia="Calibri"/>
          <w:sz w:val="24"/>
          <w:szCs w:val="24"/>
          <w:lang w:val="x-none"/>
        </w:rPr>
        <w:t xml:space="preserve"> неотъемлемой частью настоящего контракта. </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lastRenderedPageBreak/>
        <w:t xml:space="preserve">2.5. </w:t>
      </w:r>
      <w:proofErr w:type="gramStart"/>
      <w:r w:rsidRPr="00F8772A">
        <w:rPr>
          <w:rFonts w:eastAsia="Calibri"/>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 в течение 15 (пятнадцати) дней с момента подписания акта выполненных работ.</w:t>
      </w:r>
      <w:proofErr w:type="gramEnd"/>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2.6. В случае ненадлежащего исполнения Подрядчиком своих обязательств по настоящему Контракту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rPr>
        <w:t>Права и обязанности Сторон</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autoSpaceDE/>
        <w:adjustRightInd/>
        <w:rPr>
          <w:rFonts w:eastAsia="Calibri"/>
          <w:sz w:val="24"/>
          <w:szCs w:val="24"/>
          <w:lang w:val="x-none"/>
        </w:rPr>
      </w:pPr>
      <w:r w:rsidRPr="00F8772A">
        <w:rPr>
          <w:rFonts w:eastAsia="Calibri"/>
          <w:sz w:val="24"/>
          <w:szCs w:val="24"/>
          <w:lang w:val="x-none"/>
        </w:rPr>
        <w:t>3.1. ПОДРЯДЧИК обязан:</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3.1.1. 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государственным стандартам, Приложению №</w:t>
      </w:r>
      <w:r>
        <w:rPr>
          <w:rFonts w:eastAsia="Calibri"/>
          <w:sz w:val="24"/>
          <w:szCs w:val="24"/>
        </w:rPr>
        <w:t>2</w:t>
      </w:r>
      <w:r w:rsidRPr="00F8772A">
        <w:rPr>
          <w:rFonts w:eastAsia="Calibri"/>
          <w:sz w:val="24"/>
          <w:szCs w:val="24"/>
        </w:rPr>
        <w:t xml:space="preserve"> и имеющие соответствующие сертификаты, технические паспорта или иные документы, удостоверяющие их качество. </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Подрядчик обязуется устранить за свой счет все выявленные в течение гарантийного срока, дефекты и недостатки выполненных работ в срок, установленный Заказчиком.</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3.1.2. Передать результат выполненных работ Заказчику.</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3.1.4.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3.1.6.По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3.1.7.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3.1.8.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 xml:space="preserve">3.1.9. Обеспечить представителям Заказчика доступ </w:t>
      </w:r>
      <w:proofErr w:type="gramStart"/>
      <w:r w:rsidRPr="00F8772A">
        <w:rPr>
          <w:rFonts w:eastAsia="Calibri"/>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F8772A">
        <w:rPr>
          <w:rFonts w:eastAsia="Calibri"/>
          <w:sz w:val="24"/>
          <w:szCs w:val="24"/>
        </w:rPr>
        <w:t xml:space="preserve"> и качеством работ и материалов.</w:t>
      </w:r>
    </w:p>
    <w:p w:rsidR="00F8772A" w:rsidRPr="00F8772A" w:rsidRDefault="00F8772A" w:rsidP="00F8772A">
      <w:pPr>
        <w:widowControl/>
        <w:autoSpaceDE/>
        <w:adjustRightInd/>
        <w:rPr>
          <w:rFonts w:eastAsia="Calibri"/>
          <w:sz w:val="24"/>
          <w:szCs w:val="24"/>
          <w:lang w:val="x-none"/>
        </w:rPr>
      </w:pPr>
      <w:r w:rsidRPr="00F8772A">
        <w:rPr>
          <w:rFonts w:eastAsia="Calibri"/>
          <w:sz w:val="24"/>
          <w:szCs w:val="24"/>
          <w:lang w:val="x-none"/>
        </w:rPr>
        <w:t>3.2. ЗАКАЗЧИК обязан:</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3.2.1. В течение 10 дней после получения от Подрядчика извещения об окончании работ либо по истечении срока, указанного в п. 1.3. контракта, осмотреть и принять результат </w:t>
      </w:r>
      <w:r w:rsidRPr="00F8772A">
        <w:rPr>
          <w:rFonts w:eastAsia="Calibri"/>
          <w:sz w:val="24"/>
          <w:szCs w:val="24"/>
          <w:lang w:val="x-none"/>
        </w:rPr>
        <w:lastRenderedPageBreak/>
        <w:t>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3.3. ЗАКАЗЧИК имеет право: </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3.3.1. Проверять ход и качество работы, выполняемой Подрядчиком, не вмешиваясь в его деятельность.</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3.3.2. При отказе Подрядчика от устранения недостатков в установленный срок произвести устранение за свой счет, поручать устранение недостатков третьим лицам и требовать у Подрядчика возмещения всех расходов, связанных, с устранением недостатков.</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3.5. При уклонении Заказчика от приема выполненных работ Подрядчик не имеет права продавать результат работ.</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3.6.Заказчик,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F8772A" w:rsidRPr="00F8772A" w:rsidRDefault="00F8772A" w:rsidP="00F8772A">
      <w:pPr>
        <w:widowControl/>
        <w:tabs>
          <w:tab w:val="num" w:pos="360"/>
        </w:tabs>
        <w:autoSpaceDE/>
        <w:adjustRightInd/>
        <w:ind w:left="360" w:hanging="360"/>
        <w:jc w:val="center"/>
        <w:rPr>
          <w:rFonts w:eastAsia="Calibri"/>
          <w:b/>
          <w:sz w:val="24"/>
          <w:szCs w:val="24"/>
        </w:rPr>
      </w:pP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rPr>
        <w:t>Ответственность Сторон</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4.2. За нарушение сроков выполнения работ, указанных в пунктах. 1.3, 3.1.1, 3.1.3 настоящего контракта, приложениями к настоящему контракту,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контрактом срока исполнения обязательства в размере </w:t>
      </w:r>
      <w:r w:rsidRPr="00F8772A">
        <w:rPr>
          <w:rFonts w:eastAsia="Calibri"/>
          <w:sz w:val="24"/>
          <w:szCs w:val="24"/>
        </w:rPr>
        <w:t>1/300 действующей ставки рефинансирования ЦБ РФ</w:t>
      </w:r>
      <w:r w:rsidRPr="00F8772A">
        <w:rPr>
          <w:rFonts w:eastAsia="Calibri"/>
          <w:sz w:val="24"/>
          <w:szCs w:val="24"/>
          <w:lang w:val="x-none"/>
        </w:rPr>
        <w:t>.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4.3. За невыполнение обязанностей, предусмотренных п. 3.1.8 настоящего контракта, Подрядчик уплачивает Заказчику штраф в размере </w:t>
      </w:r>
      <w:r w:rsidRPr="00F8772A">
        <w:rPr>
          <w:rFonts w:eastAsia="Calibri"/>
          <w:sz w:val="24"/>
          <w:szCs w:val="24"/>
        </w:rPr>
        <w:t>1/18</w:t>
      </w:r>
      <w:r w:rsidRPr="00F8772A">
        <w:rPr>
          <w:rFonts w:eastAsia="Calibri"/>
          <w:sz w:val="24"/>
          <w:szCs w:val="24"/>
          <w:lang w:val="x-none"/>
        </w:rPr>
        <w:t xml:space="preserve"> от цены контракта, а также пеню в размере </w:t>
      </w:r>
      <w:r w:rsidRPr="00F8772A">
        <w:rPr>
          <w:rFonts w:eastAsia="Calibri"/>
          <w:sz w:val="24"/>
          <w:szCs w:val="24"/>
        </w:rPr>
        <w:t>1/300 действующей ставки рефинансирования ЦБ РФ</w:t>
      </w:r>
      <w:r w:rsidRPr="00F8772A">
        <w:rPr>
          <w:rFonts w:eastAsia="Calibri"/>
          <w:sz w:val="24"/>
          <w:szCs w:val="24"/>
          <w:lang w:val="x-none"/>
        </w:rPr>
        <w:t xml:space="preserve"> за каждый день просрочки вывоза строительного мусора и принадлежащего Подрядчику имущества.</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4.5. В случае выполнения работ ненадлежащего качества Подрядчик уплачивает Заказчику штраф в размере </w:t>
      </w:r>
      <w:r w:rsidRPr="00F8772A">
        <w:rPr>
          <w:rFonts w:eastAsia="Calibri"/>
          <w:sz w:val="24"/>
          <w:szCs w:val="24"/>
        </w:rPr>
        <w:t>1/</w:t>
      </w:r>
      <w:r w:rsidRPr="00F8772A">
        <w:rPr>
          <w:rFonts w:eastAsia="Calibri"/>
          <w:sz w:val="24"/>
          <w:szCs w:val="24"/>
          <w:lang w:val="x-none"/>
        </w:rPr>
        <w:t>5 от цены контракта.</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t>4.8. Уплата неустойки не освобождает сторону от выполнения обязательств или устранения нарушений.</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lang w:val="x-none"/>
        </w:rPr>
        <w:lastRenderedPageBreak/>
        <w:t>4.9. Подрядчик возмещает Заказчику в полном объеме ущерб, причиненный ненадлежащим исполнением условий настоящего контракта.</w:t>
      </w:r>
    </w:p>
    <w:p w:rsidR="00F8772A" w:rsidRDefault="00F8772A" w:rsidP="00F8772A">
      <w:pPr>
        <w:widowControl/>
        <w:autoSpaceDE/>
        <w:adjustRightInd/>
        <w:jc w:val="both"/>
        <w:rPr>
          <w:rFonts w:eastAsia="Calibri"/>
          <w:sz w:val="24"/>
          <w:szCs w:val="24"/>
        </w:rPr>
      </w:pPr>
      <w:r w:rsidRPr="00F8772A">
        <w:rPr>
          <w:rFonts w:eastAsia="Calibri"/>
          <w:sz w:val="24"/>
          <w:szCs w:val="24"/>
          <w:lang w:val="x-none"/>
        </w:rPr>
        <w:t>4.10. Подрядчик возмещает ущерб, причиненный третьим лицам, во время исполнения обязательств по настоящему контракту.</w:t>
      </w:r>
    </w:p>
    <w:p w:rsidR="00224009" w:rsidRPr="00935A04" w:rsidRDefault="00224009" w:rsidP="00224009">
      <w:pPr>
        <w:jc w:val="both"/>
        <w:rPr>
          <w:sz w:val="24"/>
          <w:szCs w:val="24"/>
        </w:rPr>
      </w:pPr>
      <w:r>
        <w:rPr>
          <w:rFonts w:eastAsia="Calibri"/>
          <w:sz w:val="24"/>
          <w:szCs w:val="24"/>
        </w:rPr>
        <w:t xml:space="preserve">4.11. </w:t>
      </w:r>
      <w:proofErr w:type="gramStart"/>
      <w:r w:rsidRPr="00935A04">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 локальным</w:t>
      </w:r>
      <w:proofErr w:type="gramEnd"/>
      <w:r w:rsidRPr="00935A04">
        <w:rPr>
          <w:sz w:val="24"/>
          <w:szCs w:val="24"/>
        </w:rPr>
        <w:t xml:space="preserve"> сметным расчет</w:t>
      </w:r>
      <w:r>
        <w:rPr>
          <w:sz w:val="24"/>
          <w:szCs w:val="24"/>
        </w:rPr>
        <w:t>ом</w:t>
      </w:r>
      <w:r w:rsidRPr="00935A04">
        <w:rPr>
          <w:sz w:val="24"/>
          <w:szCs w:val="24"/>
        </w:rPr>
        <w:t>, несет Подрядчик. В этом случае все последующие претензии Подрядчиком к локальн</w:t>
      </w:r>
      <w:r w:rsidR="00A57409">
        <w:rPr>
          <w:sz w:val="24"/>
          <w:szCs w:val="24"/>
        </w:rPr>
        <w:t>ому</w:t>
      </w:r>
      <w:r w:rsidRPr="00935A04">
        <w:rPr>
          <w:sz w:val="24"/>
          <w:szCs w:val="24"/>
        </w:rPr>
        <w:t xml:space="preserve"> сметн</w:t>
      </w:r>
      <w:r w:rsidR="00A57409">
        <w:rPr>
          <w:sz w:val="24"/>
          <w:szCs w:val="24"/>
        </w:rPr>
        <w:t>ому</w:t>
      </w:r>
      <w:r w:rsidRPr="00935A04">
        <w:rPr>
          <w:sz w:val="24"/>
          <w:szCs w:val="24"/>
        </w:rPr>
        <w:t xml:space="preserve"> расчет</w:t>
      </w:r>
      <w:r w:rsidR="00A57409">
        <w:rPr>
          <w:sz w:val="24"/>
          <w:szCs w:val="24"/>
        </w:rPr>
        <w:t>у</w:t>
      </w:r>
      <w:r w:rsidRPr="00935A04">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8772A" w:rsidRPr="00F8772A" w:rsidRDefault="00F8772A" w:rsidP="00A57409">
      <w:pPr>
        <w:widowControl/>
        <w:ind w:right="57"/>
        <w:outlineLvl w:val="0"/>
        <w:rPr>
          <w:rFonts w:eastAsia="Calibri"/>
          <w:b/>
          <w:sz w:val="24"/>
          <w:szCs w:val="24"/>
        </w:rPr>
      </w:pPr>
    </w:p>
    <w:p w:rsidR="00F8772A" w:rsidRPr="00F8772A" w:rsidRDefault="00F8772A" w:rsidP="00F8772A">
      <w:pPr>
        <w:widowControl/>
        <w:numPr>
          <w:ilvl w:val="0"/>
          <w:numId w:val="26"/>
        </w:numPr>
        <w:ind w:right="57"/>
        <w:jc w:val="center"/>
        <w:outlineLvl w:val="0"/>
        <w:rPr>
          <w:rFonts w:eastAsia="Calibri"/>
          <w:b/>
          <w:sz w:val="24"/>
          <w:szCs w:val="24"/>
        </w:rPr>
      </w:pPr>
      <w:r w:rsidRPr="00F8772A">
        <w:rPr>
          <w:rFonts w:eastAsia="Calibri"/>
          <w:b/>
          <w:sz w:val="24"/>
          <w:szCs w:val="24"/>
        </w:rPr>
        <w:t>Приемка работ</w:t>
      </w:r>
    </w:p>
    <w:p w:rsidR="00F8772A" w:rsidRPr="00F8772A" w:rsidRDefault="00F8772A" w:rsidP="00F8772A">
      <w:pPr>
        <w:widowControl/>
        <w:ind w:left="360" w:right="57"/>
        <w:outlineLvl w:val="0"/>
        <w:rPr>
          <w:rFonts w:eastAsia="Calibri"/>
          <w:b/>
          <w:sz w:val="24"/>
          <w:szCs w:val="24"/>
        </w:rPr>
      </w:pPr>
    </w:p>
    <w:p w:rsidR="00F8772A" w:rsidRPr="00F8772A" w:rsidRDefault="00F8772A" w:rsidP="00F8772A">
      <w:pPr>
        <w:widowControl/>
        <w:ind w:right="57"/>
        <w:jc w:val="both"/>
        <w:rPr>
          <w:rFonts w:eastAsia="Calibri"/>
          <w:sz w:val="24"/>
          <w:szCs w:val="24"/>
        </w:rPr>
      </w:pPr>
      <w:r w:rsidRPr="00F8772A">
        <w:rPr>
          <w:rFonts w:eastAsia="Calibri"/>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8772A" w:rsidRPr="00F8772A" w:rsidRDefault="00F8772A" w:rsidP="00F8772A">
      <w:pPr>
        <w:widowControl/>
        <w:ind w:right="57"/>
        <w:jc w:val="both"/>
        <w:rPr>
          <w:rFonts w:eastAsia="Calibri"/>
          <w:sz w:val="24"/>
          <w:szCs w:val="24"/>
        </w:rPr>
      </w:pPr>
      <w:r w:rsidRPr="00F8772A">
        <w:rPr>
          <w:rFonts w:eastAsia="Calibri"/>
          <w:sz w:val="24"/>
          <w:szCs w:val="24"/>
        </w:rPr>
        <w:t xml:space="preserve">5.2.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F8772A">
        <w:rPr>
          <w:rFonts w:eastAsia="Calibri"/>
          <w:sz w:val="24"/>
          <w:szCs w:val="24"/>
        </w:rPr>
        <w:t>контролю за</w:t>
      </w:r>
      <w:proofErr w:type="gramEnd"/>
      <w:r w:rsidRPr="00F8772A">
        <w:rPr>
          <w:rFonts w:eastAsia="Calibri"/>
          <w:sz w:val="24"/>
          <w:szCs w:val="24"/>
        </w:rPr>
        <w:t xml:space="preserve"> ремонтом объектов муниципальной собственности, Финансово-казначейского управления администрации города Иванова.</w:t>
      </w:r>
    </w:p>
    <w:p w:rsidR="00F8772A" w:rsidRPr="00F8772A" w:rsidRDefault="00F8772A" w:rsidP="00F8772A">
      <w:pPr>
        <w:widowControl/>
        <w:ind w:right="57"/>
        <w:jc w:val="both"/>
        <w:rPr>
          <w:rFonts w:eastAsia="Calibri"/>
          <w:sz w:val="24"/>
          <w:szCs w:val="24"/>
        </w:rPr>
      </w:pPr>
      <w:r w:rsidRPr="00F8772A">
        <w:rPr>
          <w:rFonts w:eastAsia="Calibri"/>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F8772A" w:rsidRPr="00F8772A" w:rsidRDefault="00F8772A" w:rsidP="00F8772A">
      <w:pPr>
        <w:widowControl/>
        <w:ind w:right="57"/>
        <w:jc w:val="both"/>
        <w:rPr>
          <w:rFonts w:eastAsia="Calibri"/>
          <w:sz w:val="24"/>
          <w:szCs w:val="24"/>
        </w:rPr>
      </w:pPr>
      <w:r w:rsidRPr="00F8772A">
        <w:rPr>
          <w:rFonts w:eastAsia="Calibri"/>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F8772A" w:rsidRPr="00F8772A" w:rsidRDefault="00F8772A" w:rsidP="00F8772A">
      <w:pPr>
        <w:widowControl/>
        <w:shd w:val="clear" w:color="auto" w:fill="FFFFFF"/>
        <w:autoSpaceDE/>
        <w:adjustRightInd/>
        <w:spacing w:line="278" w:lineRule="exact"/>
        <w:ind w:left="360" w:right="1"/>
        <w:jc w:val="center"/>
        <w:rPr>
          <w:rFonts w:eastAsia="Calibri"/>
          <w:b/>
          <w:sz w:val="24"/>
          <w:szCs w:val="24"/>
        </w:rPr>
      </w:pPr>
    </w:p>
    <w:p w:rsidR="00F8772A" w:rsidRPr="00F8772A" w:rsidRDefault="00F8772A" w:rsidP="00F8772A">
      <w:pPr>
        <w:widowControl/>
        <w:numPr>
          <w:ilvl w:val="0"/>
          <w:numId w:val="26"/>
        </w:numPr>
        <w:shd w:val="clear" w:color="auto" w:fill="FFFFFF"/>
        <w:autoSpaceDE/>
        <w:adjustRightInd/>
        <w:spacing w:line="278" w:lineRule="exact"/>
        <w:ind w:right="1"/>
        <w:jc w:val="center"/>
        <w:rPr>
          <w:rFonts w:eastAsia="Calibri"/>
          <w:b/>
          <w:sz w:val="24"/>
          <w:szCs w:val="24"/>
        </w:rPr>
      </w:pPr>
      <w:r w:rsidRPr="00F8772A">
        <w:rPr>
          <w:rFonts w:eastAsia="Calibri"/>
          <w:b/>
          <w:sz w:val="24"/>
          <w:szCs w:val="24"/>
        </w:rPr>
        <w:t>Обстоятельства непреодолимой силы</w:t>
      </w:r>
    </w:p>
    <w:p w:rsidR="00F8772A" w:rsidRPr="00F8772A" w:rsidRDefault="00F8772A" w:rsidP="00F8772A">
      <w:pPr>
        <w:widowControl/>
        <w:shd w:val="clear" w:color="auto" w:fill="FFFFFF"/>
        <w:autoSpaceDE/>
        <w:adjustRightInd/>
        <w:spacing w:line="278" w:lineRule="exact"/>
        <w:ind w:left="360" w:right="1"/>
        <w:rPr>
          <w:rFonts w:eastAsia="Calibri"/>
          <w:b/>
          <w:sz w:val="24"/>
          <w:szCs w:val="24"/>
        </w:rPr>
      </w:pPr>
    </w:p>
    <w:p w:rsidR="00F8772A" w:rsidRPr="00F8772A" w:rsidRDefault="00F8772A" w:rsidP="00F8772A">
      <w:pPr>
        <w:widowControl/>
        <w:shd w:val="clear" w:color="auto" w:fill="FFFFFF"/>
        <w:autoSpaceDE/>
        <w:adjustRightInd/>
        <w:spacing w:line="278" w:lineRule="exact"/>
        <w:ind w:right="1"/>
        <w:jc w:val="both"/>
        <w:rPr>
          <w:rFonts w:eastAsia="Calibri"/>
          <w:sz w:val="24"/>
          <w:szCs w:val="24"/>
        </w:rPr>
      </w:pPr>
      <w:r w:rsidRPr="00F8772A">
        <w:rPr>
          <w:rFonts w:eastAsia="Calibri"/>
          <w:sz w:val="24"/>
          <w:szCs w:val="24"/>
        </w:rPr>
        <w:t xml:space="preserve">6.1. </w:t>
      </w:r>
      <w:proofErr w:type="gramStart"/>
      <w:r w:rsidRPr="00F8772A">
        <w:rPr>
          <w:rFonts w:eastAsia="Calibri"/>
          <w:sz w:val="24"/>
          <w:szCs w:val="24"/>
        </w:rPr>
        <w:t>В случае наступления обстоятельств, не позволяющих полностью или частично осуществить любой из сторон свои обязательства по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F8772A" w:rsidRPr="00F8772A" w:rsidRDefault="00F8772A" w:rsidP="00F8772A">
      <w:pPr>
        <w:widowControl/>
        <w:shd w:val="clear" w:color="auto" w:fill="FFFFFF"/>
        <w:autoSpaceDE/>
        <w:adjustRightInd/>
        <w:spacing w:line="278" w:lineRule="exact"/>
        <w:ind w:right="1"/>
        <w:jc w:val="both"/>
        <w:rPr>
          <w:rFonts w:eastAsia="Calibri"/>
          <w:sz w:val="24"/>
          <w:szCs w:val="24"/>
        </w:rPr>
      </w:pPr>
      <w:r w:rsidRPr="00F8772A">
        <w:rPr>
          <w:rFonts w:eastAsia="Calibri"/>
          <w:sz w:val="24"/>
          <w:szCs w:val="24"/>
        </w:rPr>
        <w:t>6.2.  Сторона, для которой надлежащее исполнение обязательств по настоящему Контракту оказалось невозможным, должна немедленно проинформировать другую сторону о наступлении и прекращении обстоятельств непреодолимой силы, приложив к извещению соответствующие документы (справку государственного органа, копию нормативного правового акта, повлиявшего на исполнение обязательств и т. д.)</w:t>
      </w:r>
    </w:p>
    <w:p w:rsidR="00F8772A" w:rsidRPr="00F8772A" w:rsidRDefault="00F8772A" w:rsidP="00F8772A">
      <w:pPr>
        <w:widowControl/>
        <w:shd w:val="clear" w:color="auto" w:fill="FFFFFF"/>
        <w:autoSpaceDE/>
        <w:adjustRightInd/>
        <w:spacing w:line="278" w:lineRule="exact"/>
        <w:ind w:right="1"/>
        <w:jc w:val="both"/>
        <w:rPr>
          <w:rFonts w:eastAsia="Calibri"/>
          <w:sz w:val="24"/>
          <w:szCs w:val="24"/>
        </w:rPr>
      </w:pPr>
      <w:r w:rsidRPr="00F8772A">
        <w:rPr>
          <w:rFonts w:eastAsia="Calibri"/>
          <w:sz w:val="24"/>
          <w:szCs w:val="24"/>
        </w:rPr>
        <w:t>6.3.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F8772A" w:rsidRPr="00F8772A" w:rsidRDefault="00F8772A" w:rsidP="00F8772A">
      <w:pPr>
        <w:widowControl/>
        <w:ind w:right="57"/>
        <w:jc w:val="center"/>
        <w:outlineLvl w:val="0"/>
        <w:rPr>
          <w:rFonts w:eastAsia="Calibri"/>
          <w:b/>
          <w:sz w:val="24"/>
          <w:szCs w:val="24"/>
        </w:rPr>
      </w:pPr>
    </w:p>
    <w:p w:rsidR="00F8772A" w:rsidRPr="00F8772A" w:rsidRDefault="00F8772A" w:rsidP="00F8772A">
      <w:pPr>
        <w:widowControl/>
        <w:numPr>
          <w:ilvl w:val="0"/>
          <w:numId w:val="26"/>
        </w:numPr>
        <w:ind w:right="57"/>
        <w:jc w:val="center"/>
        <w:outlineLvl w:val="0"/>
        <w:rPr>
          <w:rFonts w:eastAsia="Calibri"/>
          <w:b/>
          <w:sz w:val="24"/>
          <w:szCs w:val="24"/>
        </w:rPr>
      </w:pPr>
      <w:r w:rsidRPr="00F8772A">
        <w:rPr>
          <w:rFonts w:eastAsia="Calibri"/>
          <w:b/>
          <w:sz w:val="24"/>
          <w:szCs w:val="24"/>
        </w:rPr>
        <w:t>Гарантии</w:t>
      </w:r>
    </w:p>
    <w:p w:rsidR="00F8772A" w:rsidRPr="00F8772A" w:rsidRDefault="00F8772A" w:rsidP="00F8772A">
      <w:pPr>
        <w:widowControl/>
        <w:ind w:left="360" w:right="57"/>
        <w:outlineLvl w:val="0"/>
        <w:rPr>
          <w:rFonts w:eastAsia="Calibri"/>
          <w:b/>
          <w:sz w:val="24"/>
          <w:szCs w:val="24"/>
        </w:rPr>
      </w:pPr>
    </w:p>
    <w:p w:rsidR="00F8772A" w:rsidRPr="00F8772A" w:rsidRDefault="00F8772A" w:rsidP="00F8772A">
      <w:pPr>
        <w:widowControl/>
        <w:ind w:right="57"/>
        <w:jc w:val="both"/>
        <w:rPr>
          <w:rFonts w:eastAsia="Calibri"/>
          <w:sz w:val="24"/>
          <w:szCs w:val="24"/>
        </w:rPr>
      </w:pPr>
      <w:r w:rsidRPr="00F8772A">
        <w:rPr>
          <w:rFonts w:eastAsia="Calibri"/>
          <w:sz w:val="24"/>
          <w:szCs w:val="24"/>
        </w:rPr>
        <w:lastRenderedPageBreak/>
        <w:t>7.1. Подрядчик гарантирует:</w:t>
      </w:r>
    </w:p>
    <w:p w:rsidR="00F8772A" w:rsidRPr="00F8772A" w:rsidRDefault="00F8772A" w:rsidP="00F8772A">
      <w:pPr>
        <w:widowControl/>
        <w:ind w:right="57"/>
        <w:jc w:val="both"/>
        <w:rPr>
          <w:rFonts w:eastAsia="Calibri"/>
          <w:sz w:val="24"/>
          <w:szCs w:val="24"/>
        </w:rPr>
      </w:pPr>
      <w:r w:rsidRPr="00F8772A">
        <w:rPr>
          <w:rFonts w:eastAsia="Calibri"/>
          <w:sz w:val="24"/>
          <w:szCs w:val="24"/>
        </w:rPr>
        <w:t>- выполнение всех Работ в полном объеме и в сроки, определенные условиями настоящего Контракта;</w:t>
      </w:r>
    </w:p>
    <w:p w:rsidR="00F8772A" w:rsidRPr="00F8772A" w:rsidRDefault="00F8772A" w:rsidP="00F8772A">
      <w:pPr>
        <w:widowControl/>
        <w:ind w:right="57"/>
        <w:jc w:val="both"/>
        <w:rPr>
          <w:rFonts w:eastAsia="Calibri"/>
          <w:sz w:val="24"/>
          <w:szCs w:val="24"/>
        </w:rPr>
      </w:pPr>
      <w:r w:rsidRPr="00F8772A">
        <w:rPr>
          <w:rFonts w:eastAsia="Calibri"/>
          <w:sz w:val="24"/>
          <w:szCs w:val="24"/>
        </w:rPr>
        <w:t>- качество выполнения Работ в соответствии с локальным сметным расчетом и действующими нормами;</w:t>
      </w:r>
    </w:p>
    <w:p w:rsidR="00F8772A" w:rsidRPr="00F8772A" w:rsidRDefault="00F8772A" w:rsidP="00F8772A">
      <w:pPr>
        <w:widowControl/>
        <w:ind w:right="57"/>
        <w:jc w:val="both"/>
        <w:rPr>
          <w:rFonts w:eastAsia="Calibri"/>
          <w:sz w:val="24"/>
          <w:szCs w:val="24"/>
        </w:rPr>
      </w:pPr>
      <w:r w:rsidRPr="00F8772A">
        <w:rPr>
          <w:rFonts w:eastAsia="Calibri"/>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8772A" w:rsidRPr="00F8772A" w:rsidRDefault="00F8772A" w:rsidP="00F8772A">
      <w:pPr>
        <w:widowControl/>
        <w:ind w:right="57"/>
        <w:jc w:val="both"/>
        <w:rPr>
          <w:rFonts w:eastAsia="Calibri"/>
          <w:sz w:val="24"/>
          <w:szCs w:val="24"/>
        </w:rPr>
      </w:pPr>
      <w:r w:rsidRPr="00F8772A">
        <w:rPr>
          <w:rFonts w:eastAsia="Calibri"/>
          <w:sz w:val="24"/>
          <w:szCs w:val="24"/>
        </w:rPr>
        <w:t xml:space="preserve">7.2. Срок гарантии выполненных работ составляет 5 лет со дня подписания акта выполненных работ. </w:t>
      </w:r>
    </w:p>
    <w:p w:rsidR="00F8772A" w:rsidRPr="00F8772A" w:rsidRDefault="00F8772A" w:rsidP="00F8772A">
      <w:pPr>
        <w:widowControl/>
        <w:ind w:right="57"/>
        <w:jc w:val="center"/>
        <w:outlineLvl w:val="0"/>
        <w:rPr>
          <w:rFonts w:eastAsia="Calibri"/>
          <w:b/>
          <w:sz w:val="24"/>
          <w:szCs w:val="24"/>
        </w:rPr>
      </w:pPr>
    </w:p>
    <w:p w:rsidR="00F8772A" w:rsidRPr="00F8772A" w:rsidRDefault="00F8772A" w:rsidP="00F8772A">
      <w:pPr>
        <w:widowControl/>
        <w:numPr>
          <w:ilvl w:val="0"/>
          <w:numId w:val="26"/>
        </w:numPr>
        <w:ind w:right="57"/>
        <w:jc w:val="center"/>
        <w:outlineLvl w:val="0"/>
        <w:rPr>
          <w:rFonts w:eastAsia="Calibri"/>
          <w:b/>
          <w:sz w:val="24"/>
          <w:szCs w:val="24"/>
        </w:rPr>
      </w:pPr>
      <w:r w:rsidRPr="00F8772A">
        <w:rPr>
          <w:rFonts w:eastAsia="Calibri"/>
          <w:b/>
          <w:sz w:val="24"/>
          <w:szCs w:val="24"/>
        </w:rPr>
        <w:t>Расторжение Контракта</w:t>
      </w:r>
    </w:p>
    <w:p w:rsidR="00F8772A" w:rsidRPr="00F8772A" w:rsidRDefault="00F8772A" w:rsidP="00F8772A">
      <w:pPr>
        <w:widowControl/>
        <w:ind w:left="360" w:right="57"/>
        <w:outlineLvl w:val="0"/>
        <w:rPr>
          <w:rFonts w:eastAsia="Calibri"/>
          <w:b/>
          <w:sz w:val="24"/>
          <w:szCs w:val="24"/>
        </w:rPr>
      </w:pPr>
    </w:p>
    <w:p w:rsidR="009C01BD" w:rsidRDefault="00F8772A" w:rsidP="009C01BD">
      <w:pPr>
        <w:widowControl/>
        <w:jc w:val="both"/>
        <w:rPr>
          <w:rFonts w:eastAsiaTheme="minorHAnsi"/>
          <w:color w:val="000000" w:themeColor="text1"/>
          <w:sz w:val="24"/>
          <w:szCs w:val="24"/>
          <w:lang w:eastAsia="en-US"/>
        </w:rPr>
      </w:pPr>
      <w:r w:rsidRPr="00F8772A">
        <w:rPr>
          <w:rFonts w:eastAsia="Calibri"/>
          <w:sz w:val="24"/>
          <w:szCs w:val="24"/>
        </w:rPr>
        <w:t>8.1</w:t>
      </w:r>
      <w:r w:rsidR="009C01BD" w:rsidRPr="009C01BD">
        <w:rPr>
          <w:rFonts w:eastAsiaTheme="minorHAnsi"/>
          <w:sz w:val="24"/>
          <w:szCs w:val="24"/>
          <w:lang w:eastAsia="en-US"/>
        </w:rPr>
        <w:t xml:space="preserve"> </w:t>
      </w:r>
      <w:r w:rsidR="009C01BD">
        <w:rPr>
          <w:rFonts w:eastAsiaTheme="minorHAnsi"/>
          <w:sz w:val="24"/>
          <w:szCs w:val="24"/>
          <w:lang w:eastAsia="en-US"/>
        </w:rPr>
        <w:t xml:space="preserve">Расторжение гражданско-правового договора допускается по соглашению сторон, по решению суда или в связи с односторонним отказом стороны гражданско-правового договора от исполнения гражданско-правового договора в соответствии с гражданским </w:t>
      </w:r>
      <w:hyperlink r:id="rId13" w:history="1">
        <w:r w:rsidR="009C01BD" w:rsidRPr="00823F9D">
          <w:rPr>
            <w:rFonts w:eastAsiaTheme="minorHAnsi"/>
            <w:color w:val="000000" w:themeColor="text1"/>
            <w:sz w:val="24"/>
            <w:szCs w:val="24"/>
            <w:lang w:eastAsia="en-US"/>
          </w:rPr>
          <w:t>законодательством</w:t>
        </w:r>
      </w:hyperlink>
      <w:r w:rsidR="009C01BD">
        <w:rPr>
          <w:rFonts w:eastAsiaTheme="minorHAnsi"/>
          <w:color w:val="000000" w:themeColor="text1"/>
          <w:sz w:val="24"/>
          <w:szCs w:val="24"/>
          <w:lang w:eastAsia="en-US"/>
        </w:rPr>
        <w:t>.</w:t>
      </w:r>
    </w:p>
    <w:p w:rsidR="009C01BD" w:rsidRPr="00823F9D" w:rsidRDefault="009C01BD" w:rsidP="009C01BD">
      <w:pPr>
        <w:widowControl/>
        <w:autoSpaceDE/>
        <w:autoSpaceDN/>
        <w:adjustRightInd/>
        <w:ind w:firstLine="540"/>
        <w:jc w:val="both"/>
        <w:rPr>
          <w:sz w:val="24"/>
          <w:szCs w:val="24"/>
        </w:rPr>
      </w:pPr>
      <w:r w:rsidRPr="00823F9D">
        <w:rPr>
          <w:sz w:val="24"/>
          <w:szCs w:val="24"/>
        </w:rPr>
        <w:t xml:space="preserve">Расторжение </w:t>
      </w:r>
      <w:r>
        <w:rPr>
          <w:rFonts w:eastAsiaTheme="minorHAnsi"/>
          <w:sz w:val="24"/>
          <w:szCs w:val="24"/>
          <w:lang w:eastAsia="en-US"/>
        </w:rPr>
        <w:t>гражданско-правового договора</w:t>
      </w:r>
      <w:r w:rsidRPr="00823F9D">
        <w:rPr>
          <w:sz w:val="24"/>
          <w:szCs w:val="24"/>
        </w:rPr>
        <w:t xml:space="preserve"> в связи с односторонним отказом заказчика от исполнения </w:t>
      </w:r>
      <w:r>
        <w:rPr>
          <w:rFonts w:eastAsiaTheme="minorHAnsi"/>
          <w:sz w:val="24"/>
          <w:szCs w:val="24"/>
          <w:lang w:eastAsia="en-US"/>
        </w:rPr>
        <w:t xml:space="preserve">гражданско-правового договора </w:t>
      </w:r>
      <w:r w:rsidRPr="00823F9D">
        <w:rPr>
          <w:sz w:val="24"/>
          <w:szCs w:val="24"/>
        </w:rPr>
        <w:t>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p>
    <w:p w:rsidR="00F8772A" w:rsidRPr="00F8772A" w:rsidRDefault="00F8772A" w:rsidP="00F8772A">
      <w:pPr>
        <w:widowControl/>
        <w:ind w:right="57"/>
        <w:jc w:val="both"/>
        <w:rPr>
          <w:rFonts w:eastAsia="Calibri"/>
          <w:sz w:val="24"/>
          <w:szCs w:val="24"/>
        </w:rPr>
      </w:pPr>
      <w:r w:rsidRPr="00F8772A">
        <w:rPr>
          <w:rFonts w:eastAsia="Calibri"/>
          <w:sz w:val="24"/>
          <w:szCs w:val="24"/>
        </w:rPr>
        <w:t>8.2.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F8772A" w:rsidRPr="00F8772A" w:rsidRDefault="00F8772A" w:rsidP="00F8772A">
      <w:pPr>
        <w:widowControl/>
        <w:tabs>
          <w:tab w:val="num" w:pos="540"/>
        </w:tabs>
        <w:autoSpaceDE/>
        <w:adjustRightInd/>
        <w:jc w:val="both"/>
        <w:rPr>
          <w:rFonts w:eastAsia="Calibri"/>
          <w:sz w:val="24"/>
          <w:szCs w:val="24"/>
        </w:rPr>
      </w:pPr>
      <w:r w:rsidRPr="00F8772A">
        <w:rPr>
          <w:rFonts w:eastAsia="Calibri"/>
          <w:sz w:val="24"/>
          <w:szCs w:val="24"/>
        </w:rPr>
        <w:t xml:space="preserve">8.3. </w:t>
      </w:r>
      <w:proofErr w:type="gramStart"/>
      <w:r w:rsidRPr="00F8772A">
        <w:rPr>
          <w:rFonts w:eastAsia="Calibri"/>
          <w:sz w:val="24"/>
          <w:szCs w:val="24"/>
        </w:rPr>
        <w:t xml:space="preserve">В случае нарушения Подрядчиком сроков выполнения работ, установленных п. 1.3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w:t>
      </w:r>
      <w:r w:rsidR="009C01BD">
        <w:rPr>
          <w:rFonts w:eastAsia="Calibri"/>
          <w:sz w:val="24"/>
          <w:szCs w:val="24"/>
        </w:rPr>
        <w:t>обстоятельства</w:t>
      </w:r>
      <w:r w:rsidRPr="00F8772A">
        <w:rPr>
          <w:rFonts w:eastAsia="Calibri"/>
          <w:sz w:val="24"/>
          <w:szCs w:val="24"/>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F8772A" w:rsidRPr="00F8772A" w:rsidRDefault="00F8772A" w:rsidP="00F8772A">
      <w:pPr>
        <w:widowControl/>
        <w:autoSpaceDE/>
        <w:adjustRightInd/>
        <w:jc w:val="both"/>
        <w:rPr>
          <w:rFonts w:eastAsia="Calibri"/>
          <w:b/>
          <w:sz w:val="24"/>
          <w:szCs w:val="24"/>
          <w:lang w:val="x-none"/>
        </w:rPr>
      </w:pPr>
      <w:r w:rsidRPr="00F8772A">
        <w:rPr>
          <w:rFonts w:eastAsia="Calibri"/>
          <w:sz w:val="24"/>
          <w:szCs w:val="24"/>
          <w:lang w:val="x-none"/>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8772A" w:rsidRPr="00F8772A" w:rsidRDefault="00F8772A" w:rsidP="00F8772A">
      <w:pPr>
        <w:widowControl/>
        <w:autoSpaceDE/>
        <w:adjustRightInd/>
        <w:rPr>
          <w:rFonts w:eastAsia="Calibri"/>
          <w:b/>
          <w:sz w:val="24"/>
          <w:szCs w:val="24"/>
        </w:rPr>
      </w:pP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lang w:val="x-none"/>
        </w:rPr>
        <w:t>Заключительные условия</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rPr>
        <w:t>9</w:t>
      </w:r>
      <w:r w:rsidRPr="00F8772A">
        <w:rPr>
          <w:rFonts w:eastAsia="Calibri"/>
          <w:sz w:val="24"/>
          <w:szCs w:val="24"/>
          <w:lang w:val="x-none"/>
        </w:rPr>
        <w:t xml:space="preserve">.1. Настоящий контракт вступает в силу с момента подписания и действует до полного исполнения Сторонами принятых на себя обязательств. </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rPr>
        <w:t>9</w:t>
      </w:r>
      <w:r w:rsidRPr="00F8772A">
        <w:rPr>
          <w:rFonts w:eastAsia="Calibri"/>
          <w:sz w:val="24"/>
          <w:szCs w:val="24"/>
          <w:lang w:val="x-none"/>
        </w:rPr>
        <w:t>.2. Любые изменения и дополнения к настоящему контракту действительны лишь при условии, если они совершены в письменной форме, согласованы и подписаны уполномоченными представителями сторон.</w:t>
      </w:r>
    </w:p>
    <w:p w:rsidR="00F8772A" w:rsidRPr="00F8772A" w:rsidRDefault="00F8772A" w:rsidP="00F8772A">
      <w:pPr>
        <w:widowControl/>
        <w:autoSpaceDE/>
        <w:adjustRightInd/>
        <w:jc w:val="both"/>
        <w:rPr>
          <w:rFonts w:eastAsia="Calibri"/>
          <w:sz w:val="24"/>
          <w:szCs w:val="24"/>
        </w:rPr>
      </w:pPr>
      <w:r w:rsidRPr="00F8772A">
        <w:rPr>
          <w:rFonts w:eastAsia="Calibri"/>
          <w:sz w:val="24"/>
          <w:szCs w:val="24"/>
        </w:rPr>
        <w:t>9.3. Во всем ином, не урегулированном настоящим контрактом, стороны руководствуются действующим законодательством РФ.</w:t>
      </w:r>
    </w:p>
    <w:p w:rsidR="00F8772A" w:rsidRPr="00F8772A" w:rsidRDefault="00F8772A" w:rsidP="00F8772A">
      <w:pPr>
        <w:widowControl/>
        <w:autoSpaceDE/>
        <w:adjustRightInd/>
        <w:jc w:val="both"/>
        <w:rPr>
          <w:rFonts w:eastAsia="Calibri"/>
          <w:sz w:val="24"/>
          <w:szCs w:val="24"/>
          <w:lang w:val="x-none"/>
        </w:rPr>
      </w:pPr>
      <w:r w:rsidRPr="00F8772A">
        <w:rPr>
          <w:rFonts w:eastAsia="Calibri"/>
          <w:sz w:val="24"/>
          <w:szCs w:val="24"/>
        </w:rPr>
        <w:t>9</w:t>
      </w:r>
      <w:r w:rsidRPr="00F8772A">
        <w:rPr>
          <w:rFonts w:eastAsia="Calibri"/>
          <w:sz w:val="24"/>
          <w:szCs w:val="24"/>
          <w:lang w:val="x-none"/>
        </w:rPr>
        <w:t>.4. Настоящий контракт составлен в двух экземплярах, имеющих равную юридическую силу, по одному для каждой из сторон.</w:t>
      </w: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autoSpaceDE/>
        <w:adjustRightInd/>
        <w:ind w:left="360"/>
        <w:rPr>
          <w:rFonts w:eastAsia="Calibri"/>
          <w:b/>
          <w:sz w:val="24"/>
          <w:szCs w:val="24"/>
        </w:rPr>
      </w:pPr>
    </w:p>
    <w:p w:rsidR="00F8772A" w:rsidRPr="00F8772A" w:rsidRDefault="00F8772A" w:rsidP="00F8772A">
      <w:pPr>
        <w:widowControl/>
        <w:numPr>
          <w:ilvl w:val="0"/>
          <w:numId w:val="26"/>
        </w:numPr>
        <w:autoSpaceDE/>
        <w:adjustRightInd/>
        <w:jc w:val="center"/>
        <w:rPr>
          <w:rFonts w:eastAsia="Calibri"/>
          <w:b/>
          <w:sz w:val="24"/>
          <w:szCs w:val="24"/>
        </w:rPr>
      </w:pPr>
      <w:r w:rsidRPr="00F8772A">
        <w:rPr>
          <w:rFonts w:eastAsia="Calibri"/>
          <w:b/>
          <w:sz w:val="24"/>
          <w:szCs w:val="24"/>
          <w:lang w:val="x-none"/>
        </w:rPr>
        <w:t>Реквизиты и подписи сторон</w:t>
      </w:r>
    </w:p>
    <w:p w:rsidR="00F8772A" w:rsidRPr="00F8772A" w:rsidRDefault="00F8772A" w:rsidP="00F8772A">
      <w:pPr>
        <w:widowControl/>
        <w:autoSpaceDE/>
        <w:adjustRightInd/>
        <w:ind w:left="360"/>
        <w:rPr>
          <w:rFonts w:eastAsia="Calibri"/>
          <w:b/>
          <w:sz w:val="24"/>
          <w:szCs w:val="24"/>
        </w:rPr>
      </w:pPr>
    </w:p>
    <w:tbl>
      <w:tblPr>
        <w:tblW w:w="10032" w:type="dxa"/>
        <w:tblLayout w:type="fixed"/>
        <w:tblLook w:val="01E0" w:firstRow="1" w:lastRow="1" w:firstColumn="1" w:lastColumn="1" w:noHBand="0" w:noVBand="0"/>
      </w:tblPr>
      <w:tblGrid>
        <w:gridCol w:w="4992"/>
        <w:gridCol w:w="5040"/>
      </w:tblGrid>
      <w:tr w:rsidR="00F8772A" w:rsidRPr="00F8772A" w:rsidTr="00F8772A">
        <w:trPr>
          <w:trHeight w:val="4314"/>
        </w:trPr>
        <w:tc>
          <w:tcPr>
            <w:tcW w:w="4993" w:type="dxa"/>
          </w:tcPr>
          <w:p w:rsidR="00F8772A" w:rsidRPr="00F8772A" w:rsidRDefault="00F8772A">
            <w:pPr>
              <w:widowControl/>
              <w:autoSpaceDE/>
              <w:adjustRightInd/>
              <w:spacing w:after="120"/>
              <w:ind w:left="283" w:firstLine="567"/>
              <w:jc w:val="both"/>
              <w:rPr>
                <w:rFonts w:eastAsia="Calibri"/>
                <w:sz w:val="24"/>
                <w:szCs w:val="24"/>
                <w:lang w:val="x-none"/>
              </w:rPr>
            </w:pPr>
            <w:r w:rsidRPr="00F8772A">
              <w:rPr>
                <w:rFonts w:eastAsia="Calibri"/>
                <w:b/>
                <w:i/>
                <w:sz w:val="24"/>
                <w:szCs w:val="24"/>
                <w:lang w:val="x-none"/>
              </w:rPr>
              <w:lastRenderedPageBreak/>
              <w:t>Заказчик</w:t>
            </w:r>
            <w:r w:rsidRPr="00F8772A">
              <w:rPr>
                <w:rFonts w:eastAsia="Calibri"/>
                <w:sz w:val="24"/>
                <w:szCs w:val="24"/>
                <w:lang w:val="x-none"/>
              </w:rPr>
              <w:t>:</w:t>
            </w:r>
          </w:p>
          <w:p w:rsidR="00F8772A" w:rsidRPr="00F8772A" w:rsidRDefault="00F8772A">
            <w:pPr>
              <w:widowControl/>
              <w:autoSpaceDE/>
              <w:adjustRightInd/>
              <w:rPr>
                <w:b/>
                <w:bCs/>
                <w:iCs/>
                <w:sz w:val="24"/>
                <w:szCs w:val="24"/>
              </w:rPr>
            </w:pPr>
            <w:r w:rsidRPr="00F8772A">
              <w:rPr>
                <w:b/>
                <w:bCs/>
                <w:iCs/>
                <w:sz w:val="24"/>
                <w:szCs w:val="24"/>
              </w:rPr>
              <w:t>Муниципальное бюджетное учреждение</w:t>
            </w:r>
          </w:p>
          <w:p w:rsidR="00F8772A" w:rsidRPr="00F8772A" w:rsidRDefault="00F8772A">
            <w:pPr>
              <w:widowControl/>
              <w:autoSpaceDE/>
              <w:adjustRightInd/>
              <w:rPr>
                <w:sz w:val="24"/>
                <w:szCs w:val="24"/>
              </w:rPr>
            </w:pPr>
            <w:r w:rsidRPr="00F8772A">
              <w:rPr>
                <w:b/>
                <w:bCs/>
                <w:iCs/>
                <w:sz w:val="24"/>
                <w:szCs w:val="24"/>
              </w:rPr>
              <w:t xml:space="preserve">«Центр культуры и отдыха города Иванова» </w:t>
            </w:r>
          </w:p>
          <w:p w:rsidR="00F8772A" w:rsidRPr="00F8772A" w:rsidRDefault="00F8772A">
            <w:pPr>
              <w:widowControl/>
              <w:autoSpaceDE/>
              <w:adjustRightInd/>
              <w:rPr>
                <w:color w:val="000000"/>
                <w:sz w:val="24"/>
                <w:szCs w:val="24"/>
              </w:rPr>
            </w:pPr>
            <w:r w:rsidRPr="00F8772A">
              <w:rPr>
                <w:b/>
                <w:bCs/>
                <w:i/>
                <w:iCs/>
                <w:color w:val="000000"/>
                <w:sz w:val="24"/>
                <w:szCs w:val="24"/>
              </w:rPr>
              <w:t>(МБУ «</w:t>
            </w:r>
            <w:proofErr w:type="spellStart"/>
            <w:r w:rsidRPr="00F8772A">
              <w:rPr>
                <w:b/>
                <w:bCs/>
                <w:i/>
                <w:iCs/>
                <w:color w:val="000000"/>
                <w:sz w:val="24"/>
                <w:szCs w:val="24"/>
              </w:rPr>
              <w:t>ЦКиО</w:t>
            </w:r>
            <w:proofErr w:type="spellEnd"/>
            <w:r w:rsidRPr="00F8772A">
              <w:rPr>
                <w:b/>
                <w:bCs/>
                <w:i/>
                <w:iCs/>
                <w:color w:val="000000"/>
                <w:sz w:val="24"/>
                <w:szCs w:val="24"/>
              </w:rPr>
              <w:t xml:space="preserve"> г. Иванова»)</w:t>
            </w:r>
            <w:r w:rsidRPr="00F8772A">
              <w:rPr>
                <w:b/>
                <w:bCs/>
                <w:i/>
                <w:iCs/>
                <w:color w:val="FF3300"/>
                <w:sz w:val="24"/>
                <w:szCs w:val="24"/>
              </w:rPr>
              <w:t xml:space="preserve"> </w:t>
            </w:r>
          </w:p>
          <w:p w:rsidR="00F8772A" w:rsidRPr="00F8772A" w:rsidRDefault="00F8772A">
            <w:pPr>
              <w:widowControl/>
              <w:autoSpaceDE/>
              <w:adjustRightInd/>
              <w:rPr>
                <w:color w:val="000000"/>
                <w:sz w:val="24"/>
                <w:szCs w:val="24"/>
              </w:rPr>
            </w:pPr>
            <w:r w:rsidRPr="00F8772A">
              <w:rPr>
                <w:b/>
                <w:color w:val="000000"/>
                <w:sz w:val="24"/>
                <w:szCs w:val="24"/>
              </w:rPr>
              <w:t>ИНН</w:t>
            </w:r>
            <w:r w:rsidRPr="00F8772A">
              <w:rPr>
                <w:color w:val="000000"/>
                <w:sz w:val="24"/>
                <w:szCs w:val="24"/>
              </w:rPr>
              <w:t xml:space="preserve"> 3729007296  </w:t>
            </w:r>
            <w:r w:rsidRPr="00F8772A">
              <w:rPr>
                <w:b/>
                <w:color w:val="000000"/>
                <w:sz w:val="24"/>
                <w:szCs w:val="24"/>
              </w:rPr>
              <w:t>КПП</w:t>
            </w:r>
            <w:r w:rsidRPr="00F8772A">
              <w:rPr>
                <w:color w:val="000000"/>
                <w:sz w:val="24"/>
                <w:szCs w:val="24"/>
              </w:rPr>
              <w:t xml:space="preserve"> 370201001</w:t>
            </w:r>
          </w:p>
          <w:p w:rsidR="00F8772A" w:rsidRPr="00F8772A" w:rsidRDefault="00F8772A">
            <w:pPr>
              <w:widowControl/>
              <w:autoSpaceDE/>
              <w:adjustRightInd/>
              <w:rPr>
                <w:color w:val="000000"/>
                <w:sz w:val="24"/>
                <w:szCs w:val="24"/>
              </w:rPr>
            </w:pPr>
            <w:r w:rsidRPr="00F8772A">
              <w:rPr>
                <w:b/>
                <w:bCs/>
                <w:color w:val="000000"/>
                <w:sz w:val="24"/>
                <w:szCs w:val="24"/>
              </w:rPr>
              <w:t>Адрес:</w:t>
            </w:r>
            <w:r w:rsidRPr="00F8772A">
              <w:rPr>
                <w:color w:val="000000"/>
                <w:sz w:val="24"/>
                <w:szCs w:val="24"/>
              </w:rPr>
              <w:t xml:space="preserve"> 153002, г. Иваново пр. Ленина, д.114 </w:t>
            </w:r>
          </w:p>
          <w:p w:rsidR="00F8772A" w:rsidRPr="00F8772A" w:rsidRDefault="00F8772A">
            <w:pPr>
              <w:widowControl/>
              <w:autoSpaceDE/>
              <w:adjustRightInd/>
              <w:rPr>
                <w:color w:val="000000"/>
                <w:sz w:val="24"/>
                <w:szCs w:val="24"/>
              </w:rPr>
            </w:pPr>
            <w:r w:rsidRPr="00F8772A">
              <w:rPr>
                <w:color w:val="000000"/>
                <w:sz w:val="24"/>
                <w:szCs w:val="24"/>
              </w:rPr>
              <w:t xml:space="preserve">Финансово-казначейское управление </w:t>
            </w:r>
          </w:p>
          <w:p w:rsidR="00F8772A" w:rsidRPr="00F8772A" w:rsidRDefault="00F8772A">
            <w:pPr>
              <w:widowControl/>
              <w:autoSpaceDE/>
              <w:adjustRightInd/>
              <w:rPr>
                <w:color w:val="000000"/>
                <w:sz w:val="24"/>
                <w:szCs w:val="24"/>
              </w:rPr>
            </w:pPr>
            <w:r w:rsidRPr="00F8772A">
              <w:rPr>
                <w:color w:val="000000"/>
                <w:sz w:val="24"/>
                <w:szCs w:val="24"/>
              </w:rPr>
              <w:t>Администрации г. Иванова</w:t>
            </w:r>
          </w:p>
          <w:p w:rsidR="00F8772A" w:rsidRPr="00F8772A" w:rsidRDefault="00F8772A">
            <w:pPr>
              <w:widowControl/>
              <w:autoSpaceDE/>
              <w:adjustRightInd/>
              <w:rPr>
                <w:b/>
                <w:bCs/>
                <w:color w:val="000000"/>
                <w:sz w:val="24"/>
                <w:szCs w:val="24"/>
              </w:rPr>
            </w:pPr>
            <w:r w:rsidRPr="00F8772A">
              <w:rPr>
                <w:b/>
                <w:color w:val="000000"/>
                <w:sz w:val="24"/>
                <w:szCs w:val="24"/>
              </w:rPr>
              <w:t>ИНН</w:t>
            </w:r>
            <w:r w:rsidRPr="00F8772A">
              <w:rPr>
                <w:color w:val="000000"/>
                <w:sz w:val="24"/>
                <w:szCs w:val="24"/>
              </w:rPr>
              <w:t xml:space="preserve"> 3728012617  </w:t>
            </w:r>
            <w:r w:rsidRPr="00F8772A">
              <w:rPr>
                <w:b/>
                <w:color w:val="000000"/>
                <w:sz w:val="24"/>
                <w:szCs w:val="24"/>
              </w:rPr>
              <w:t>КПП</w:t>
            </w:r>
            <w:r w:rsidRPr="00F8772A">
              <w:rPr>
                <w:color w:val="000000"/>
                <w:sz w:val="24"/>
                <w:szCs w:val="24"/>
              </w:rPr>
              <w:t xml:space="preserve"> 370201001</w:t>
            </w:r>
          </w:p>
          <w:p w:rsidR="00F8772A" w:rsidRPr="00F8772A" w:rsidRDefault="00F8772A">
            <w:pPr>
              <w:widowControl/>
              <w:autoSpaceDE/>
              <w:adjustRightInd/>
              <w:rPr>
                <w:color w:val="000000"/>
                <w:sz w:val="24"/>
                <w:szCs w:val="24"/>
              </w:rPr>
            </w:pPr>
            <w:proofErr w:type="gramStart"/>
            <w:r w:rsidRPr="00F8772A">
              <w:rPr>
                <w:b/>
                <w:bCs/>
                <w:color w:val="000000"/>
                <w:sz w:val="24"/>
                <w:szCs w:val="24"/>
              </w:rPr>
              <w:t>Р</w:t>
            </w:r>
            <w:proofErr w:type="gramEnd"/>
            <w:r w:rsidRPr="00F8772A">
              <w:rPr>
                <w:b/>
                <w:bCs/>
                <w:color w:val="000000"/>
                <w:sz w:val="24"/>
                <w:szCs w:val="24"/>
              </w:rPr>
              <w:t>/</w:t>
            </w:r>
            <w:proofErr w:type="spellStart"/>
            <w:r w:rsidRPr="00F8772A">
              <w:rPr>
                <w:b/>
                <w:bCs/>
                <w:color w:val="000000"/>
                <w:sz w:val="24"/>
                <w:szCs w:val="24"/>
              </w:rPr>
              <w:t>сч</w:t>
            </w:r>
            <w:proofErr w:type="spellEnd"/>
            <w:r w:rsidRPr="00F8772A">
              <w:rPr>
                <w:color w:val="000000"/>
                <w:sz w:val="24"/>
                <w:szCs w:val="24"/>
              </w:rPr>
              <w:t xml:space="preserve"> 40701810900003000001</w:t>
            </w:r>
          </w:p>
          <w:p w:rsidR="00F8772A" w:rsidRPr="00F8772A" w:rsidRDefault="00F8772A">
            <w:pPr>
              <w:widowControl/>
              <w:autoSpaceDE/>
              <w:adjustRightInd/>
              <w:rPr>
                <w:color w:val="000000"/>
                <w:sz w:val="24"/>
                <w:szCs w:val="24"/>
              </w:rPr>
            </w:pPr>
            <w:r w:rsidRPr="00F8772A">
              <w:rPr>
                <w:color w:val="000000"/>
                <w:sz w:val="24"/>
                <w:szCs w:val="24"/>
              </w:rPr>
              <w:t>ГРКЦ ГУ Банка России по Ивановской области г. Иваново</w:t>
            </w:r>
          </w:p>
          <w:p w:rsidR="00F8772A" w:rsidRPr="00F8772A" w:rsidRDefault="00F8772A">
            <w:pPr>
              <w:widowControl/>
              <w:autoSpaceDE/>
              <w:adjustRightInd/>
              <w:rPr>
                <w:color w:val="000000"/>
                <w:sz w:val="24"/>
                <w:szCs w:val="24"/>
              </w:rPr>
            </w:pPr>
            <w:r w:rsidRPr="00F8772A">
              <w:rPr>
                <w:b/>
                <w:bCs/>
                <w:color w:val="000000"/>
                <w:sz w:val="24"/>
                <w:szCs w:val="24"/>
              </w:rPr>
              <w:t>БИК</w:t>
            </w:r>
            <w:r w:rsidRPr="00F8772A">
              <w:rPr>
                <w:color w:val="000000"/>
                <w:sz w:val="24"/>
                <w:szCs w:val="24"/>
              </w:rPr>
              <w:t xml:space="preserve"> 042406001</w:t>
            </w:r>
          </w:p>
          <w:p w:rsidR="00F8772A" w:rsidRPr="00F8772A" w:rsidRDefault="00F8772A">
            <w:pPr>
              <w:widowControl/>
              <w:autoSpaceDE/>
              <w:adjustRightInd/>
              <w:rPr>
                <w:color w:val="000000"/>
                <w:sz w:val="24"/>
                <w:szCs w:val="24"/>
              </w:rPr>
            </w:pPr>
            <w:r w:rsidRPr="00F8772A">
              <w:rPr>
                <w:b/>
                <w:bCs/>
                <w:color w:val="000000"/>
                <w:sz w:val="24"/>
                <w:szCs w:val="24"/>
              </w:rPr>
              <w:t>Л/</w:t>
            </w:r>
            <w:proofErr w:type="spellStart"/>
            <w:r w:rsidRPr="00F8772A">
              <w:rPr>
                <w:b/>
                <w:bCs/>
                <w:color w:val="000000"/>
                <w:sz w:val="24"/>
                <w:szCs w:val="24"/>
              </w:rPr>
              <w:t>сч</w:t>
            </w:r>
            <w:proofErr w:type="spellEnd"/>
            <w:r w:rsidRPr="00F8772A">
              <w:rPr>
                <w:color w:val="000000"/>
                <w:sz w:val="24"/>
                <w:szCs w:val="24"/>
              </w:rPr>
              <w:t xml:space="preserve"> 003202579</w:t>
            </w:r>
          </w:p>
          <w:p w:rsidR="00F8772A" w:rsidRPr="00F8772A" w:rsidRDefault="00F8772A">
            <w:pPr>
              <w:widowControl/>
              <w:autoSpaceDE/>
              <w:adjustRightInd/>
              <w:rPr>
                <w:color w:val="000000"/>
                <w:sz w:val="24"/>
                <w:szCs w:val="24"/>
              </w:rPr>
            </w:pPr>
            <w:r w:rsidRPr="00F8772A">
              <w:rPr>
                <w:b/>
                <w:bCs/>
                <w:color w:val="000000"/>
                <w:sz w:val="24"/>
                <w:szCs w:val="24"/>
              </w:rPr>
              <w:t>КБК</w:t>
            </w:r>
            <w:r w:rsidRPr="00F8772A">
              <w:rPr>
                <w:color w:val="000000"/>
                <w:sz w:val="24"/>
                <w:szCs w:val="24"/>
              </w:rPr>
              <w:t xml:space="preserve"> 05700000000000000130</w:t>
            </w:r>
          </w:p>
          <w:p w:rsidR="00F8772A" w:rsidRPr="00F8772A" w:rsidRDefault="00F8772A">
            <w:pPr>
              <w:widowControl/>
              <w:autoSpaceDE/>
              <w:adjustRightInd/>
              <w:rPr>
                <w:color w:val="000000"/>
                <w:sz w:val="24"/>
                <w:szCs w:val="24"/>
              </w:rPr>
            </w:pPr>
            <w:r w:rsidRPr="00F8772A">
              <w:rPr>
                <w:b/>
                <w:color w:val="000000"/>
                <w:sz w:val="24"/>
                <w:szCs w:val="24"/>
              </w:rPr>
              <w:t>ОГРН</w:t>
            </w:r>
            <w:r w:rsidRPr="00F8772A">
              <w:rPr>
                <w:color w:val="000000"/>
                <w:sz w:val="24"/>
                <w:szCs w:val="24"/>
              </w:rPr>
              <w:t xml:space="preserve"> 1023700542612</w:t>
            </w:r>
          </w:p>
          <w:p w:rsidR="00F8772A" w:rsidRPr="00F8772A" w:rsidRDefault="00F8772A">
            <w:pPr>
              <w:widowControl/>
              <w:autoSpaceDE/>
              <w:adjustRightInd/>
              <w:jc w:val="both"/>
              <w:rPr>
                <w:color w:val="000000"/>
                <w:sz w:val="24"/>
                <w:szCs w:val="24"/>
              </w:rPr>
            </w:pPr>
            <w:r w:rsidRPr="00F8772A">
              <w:rPr>
                <w:b/>
                <w:bCs/>
                <w:color w:val="000000"/>
                <w:sz w:val="24"/>
                <w:szCs w:val="24"/>
              </w:rPr>
              <w:t>Тел:</w:t>
            </w:r>
            <w:r w:rsidRPr="00F8772A">
              <w:rPr>
                <w:color w:val="000000"/>
                <w:sz w:val="24"/>
                <w:szCs w:val="24"/>
              </w:rPr>
              <w:t xml:space="preserve"> (4932) 32-53-19 </w:t>
            </w:r>
            <w:r w:rsidRPr="00F8772A">
              <w:rPr>
                <w:b/>
                <w:bCs/>
                <w:color w:val="000000"/>
                <w:sz w:val="24"/>
                <w:szCs w:val="24"/>
              </w:rPr>
              <w:t>Факс:</w:t>
            </w:r>
            <w:r w:rsidRPr="00F8772A">
              <w:rPr>
                <w:color w:val="000000"/>
                <w:sz w:val="24"/>
                <w:szCs w:val="24"/>
              </w:rPr>
              <w:t xml:space="preserve"> (4932) 30-05-75 </w:t>
            </w:r>
          </w:p>
          <w:p w:rsidR="00F8772A" w:rsidRPr="00F8772A" w:rsidRDefault="00F8772A">
            <w:pPr>
              <w:widowControl/>
              <w:autoSpaceDE/>
              <w:adjustRightInd/>
              <w:jc w:val="both"/>
              <w:rPr>
                <w:color w:val="000000"/>
                <w:sz w:val="24"/>
                <w:szCs w:val="24"/>
              </w:rPr>
            </w:pPr>
            <w:r w:rsidRPr="00F8772A">
              <w:rPr>
                <w:b/>
                <w:bCs/>
                <w:color w:val="000000"/>
                <w:sz w:val="24"/>
                <w:szCs w:val="24"/>
              </w:rPr>
              <w:t>Бухгалтерия:</w:t>
            </w:r>
            <w:r w:rsidRPr="00F8772A">
              <w:rPr>
                <w:color w:val="000000"/>
                <w:sz w:val="24"/>
                <w:szCs w:val="24"/>
              </w:rPr>
              <w:t xml:space="preserve"> (4932) 30-04-30</w:t>
            </w:r>
          </w:p>
          <w:p w:rsidR="00F8772A" w:rsidRPr="00F8772A" w:rsidRDefault="00AF41DC">
            <w:pPr>
              <w:widowControl/>
              <w:autoSpaceDE/>
              <w:adjustRightInd/>
              <w:jc w:val="both"/>
              <w:rPr>
                <w:color w:val="000000"/>
                <w:sz w:val="24"/>
                <w:szCs w:val="24"/>
              </w:rPr>
            </w:pPr>
            <w:hyperlink r:id="rId14" w:history="1">
              <w:r w:rsidR="00F8772A" w:rsidRPr="00F8772A">
                <w:rPr>
                  <w:rStyle w:val="a4"/>
                  <w:color w:val="000000"/>
                  <w:sz w:val="24"/>
                  <w:szCs w:val="24"/>
                </w:rPr>
                <w:t>www.ckio.ru</w:t>
              </w:r>
            </w:hyperlink>
            <w:r w:rsidR="00F8772A" w:rsidRPr="00F8772A">
              <w:rPr>
                <w:color w:val="000000"/>
                <w:sz w:val="24"/>
                <w:szCs w:val="24"/>
              </w:rPr>
              <w:t xml:space="preserve"> E-</w:t>
            </w:r>
            <w:proofErr w:type="spellStart"/>
            <w:r w:rsidR="00F8772A" w:rsidRPr="00F8772A">
              <w:rPr>
                <w:color w:val="000000"/>
                <w:sz w:val="24"/>
                <w:szCs w:val="24"/>
              </w:rPr>
              <w:t>mail</w:t>
            </w:r>
            <w:proofErr w:type="spellEnd"/>
            <w:r w:rsidR="00F8772A" w:rsidRPr="00F8772A">
              <w:rPr>
                <w:color w:val="000000"/>
                <w:sz w:val="24"/>
                <w:szCs w:val="24"/>
              </w:rPr>
              <w:t xml:space="preserve">: </w:t>
            </w:r>
            <w:hyperlink r:id="rId15" w:history="1">
              <w:r w:rsidR="00F8772A" w:rsidRPr="00F8772A">
                <w:rPr>
                  <w:rStyle w:val="a4"/>
                  <w:color w:val="000000"/>
                  <w:sz w:val="24"/>
                  <w:szCs w:val="24"/>
                </w:rPr>
                <w:t>ckio@bk.ru</w:t>
              </w:r>
            </w:hyperlink>
            <w:r w:rsidR="00F8772A" w:rsidRPr="00F8772A">
              <w:rPr>
                <w:color w:val="000000"/>
                <w:sz w:val="24"/>
                <w:szCs w:val="24"/>
              </w:rPr>
              <w:t> </w:t>
            </w:r>
          </w:p>
          <w:p w:rsidR="00F8772A" w:rsidRPr="00F8772A" w:rsidRDefault="00F8772A">
            <w:pPr>
              <w:widowControl/>
              <w:autoSpaceDE/>
              <w:adjustRightInd/>
              <w:rPr>
                <w:b/>
                <w:bCs/>
                <w:color w:val="000000"/>
                <w:sz w:val="24"/>
                <w:szCs w:val="24"/>
              </w:rPr>
            </w:pPr>
          </w:p>
          <w:p w:rsidR="00F8772A" w:rsidRPr="00F8772A" w:rsidRDefault="00F8772A">
            <w:pPr>
              <w:widowControl/>
              <w:autoSpaceDE/>
              <w:adjustRightInd/>
              <w:rPr>
                <w:b/>
                <w:bCs/>
                <w:color w:val="000000"/>
                <w:sz w:val="24"/>
                <w:szCs w:val="24"/>
              </w:rPr>
            </w:pPr>
          </w:p>
          <w:p w:rsidR="00F8772A" w:rsidRPr="00F8772A" w:rsidRDefault="00F8772A">
            <w:pPr>
              <w:widowControl/>
              <w:autoSpaceDE/>
              <w:adjustRightInd/>
              <w:rPr>
                <w:color w:val="000000"/>
                <w:sz w:val="24"/>
                <w:szCs w:val="24"/>
              </w:rPr>
            </w:pPr>
            <w:r w:rsidRPr="00F8772A">
              <w:rPr>
                <w:bCs/>
                <w:color w:val="000000"/>
                <w:sz w:val="24"/>
                <w:szCs w:val="24"/>
              </w:rPr>
              <w:t>Директор</w:t>
            </w:r>
            <w:r w:rsidRPr="00F8772A">
              <w:rPr>
                <w:color w:val="000000"/>
                <w:sz w:val="24"/>
                <w:szCs w:val="24"/>
              </w:rPr>
              <w:t xml:space="preserve"> </w:t>
            </w:r>
          </w:p>
          <w:p w:rsidR="00F8772A" w:rsidRPr="00F8772A" w:rsidRDefault="00F8772A">
            <w:pPr>
              <w:widowControl/>
              <w:autoSpaceDE/>
              <w:adjustRightInd/>
              <w:rPr>
                <w:color w:val="000000"/>
                <w:sz w:val="24"/>
                <w:szCs w:val="24"/>
              </w:rPr>
            </w:pPr>
            <w:r w:rsidRPr="00F8772A">
              <w:rPr>
                <w:color w:val="000000"/>
                <w:sz w:val="24"/>
                <w:szCs w:val="24"/>
              </w:rPr>
              <w:t>И. Б. Калмыкова ____________________</w:t>
            </w:r>
          </w:p>
          <w:p w:rsidR="00F8772A" w:rsidRPr="00F8772A" w:rsidRDefault="00F8772A">
            <w:pPr>
              <w:widowControl/>
              <w:autoSpaceDE/>
              <w:adjustRightInd/>
              <w:rPr>
                <w:color w:val="000000"/>
                <w:sz w:val="24"/>
                <w:szCs w:val="24"/>
              </w:rPr>
            </w:pPr>
            <w:r w:rsidRPr="00F8772A">
              <w:rPr>
                <w:color w:val="000000"/>
                <w:sz w:val="24"/>
                <w:szCs w:val="24"/>
              </w:rPr>
              <w:t xml:space="preserve">                                           МП</w:t>
            </w:r>
          </w:p>
          <w:p w:rsidR="00F8772A" w:rsidRPr="00F8772A" w:rsidRDefault="00F8772A">
            <w:pPr>
              <w:widowControl/>
              <w:autoSpaceDE/>
              <w:adjustRightInd/>
              <w:jc w:val="both"/>
              <w:rPr>
                <w:b/>
                <w:bCs/>
                <w:color w:val="000000"/>
                <w:sz w:val="24"/>
                <w:szCs w:val="24"/>
              </w:rPr>
            </w:pPr>
          </w:p>
          <w:p w:rsidR="00F8772A" w:rsidRPr="00F8772A" w:rsidRDefault="00F8772A">
            <w:pPr>
              <w:widowControl/>
              <w:autoSpaceDE/>
              <w:adjustRightInd/>
              <w:jc w:val="both"/>
              <w:rPr>
                <w:rFonts w:eastAsia="Calibri"/>
                <w:sz w:val="24"/>
                <w:szCs w:val="24"/>
              </w:rPr>
            </w:pPr>
          </w:p>
        </w:tc>
        <w:tc>
          <w:tcPr>
            <w:tcW w:w="5042" w:type="dxa"/>
          </w:tcPr>
          <w:p w:rsidR="00F8772A" w:rsidRPr="00F8772A" w:rsidRDefault="00F8772A">
            <w:pPr>
              <w:widowControl/>
              <w:autoSpaceDE/>
              <w:adjustRightInd/>
              <w:spacing w:after="120"/>
              <w:jc w:val="center"/>
              <w:rPr>
                <w:rFonts w:eastAsia="Calibri"/>
                <w:sz w:val="24"/>
                <w:szCs w:val="24"/>
                <w:lang w:val="x-none"/>
              </w:rPr>
            </w:pPr>
            <w:r w:rsidRPr="00F8772A">
              <w:rPr>
                <w:rFonts w:eastAsia="Calibri"/>
                <w:b/>
                <w:i/>
                <w:sz w:val="24"/>
                <w:szCs w:val="24"/>
              </w:rPr>
              <w:t>Подрядчик</w:t>
            </w:r>
            <w:r w:rsidRPr="00F8772A">
              <w:rPr>
                <w:rFonts w:eastAsia="Calibri"/>
                <w:sz w:val="24"/>
                <w:szCs w:val="24"/>
                <w:lang w:val="x-none"/>
              </w:rPr>
              <w:t>:</w:t>
            </w:r>
          </w:p>
          <w:p w:rsidR="00F8772A" w:rsidRPr="00F8772A" w:rsidRDefault="00F8772A">
            <w:pPr>
              <w:widowControl/>
              <w:autoSpaceDE/>
              <w:adjustRightInd/>
              <w:rPr>
                <w:rFonts w:eastAsia="Calibri"/>
                <w:sz w:val="24"/>
                <w:szCs w:val="24"/>
              </w:rPr>
            </w:pPr>
          </w:p>
          <w:p w:rsidR="00F8772A" w:rsidRPr="00F8772A" w:rsidRDefault="00F8772A">
            <w:pPr>
              <w:widowControl/>
              <w:autoSpaceDE/>
              <w:adjustRightInd/>
              <w:rPr>
                <w:rFonts w:eastAsia="Calibri"/>
                <w:sz w:val="24"/>
                <w:szCs w:val="24"/>
              </w:rPr>
            </w:pPr>
          </w:p>
          <w:p w:rsidR="00F8772A" w:rsidRPr="00F8772A" w:rsidRDefault="00F8772A">
            <w:pPr>
              <w:widowControl/>
              <w:autoSpaceDE/>
              <w:adjustRightInd/>
              <w:rPr>
                <w:rFonts w:eastAsia="Calibri"/>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r w:rsidRPr="00F8772A">
              <w:rPr>
                <w:color w:val="000000"/>
                <w:sz w:val="24"/>
                <w:szCs w:val="24"/>
              </w:rPr>
              <w:t xml:space="preserve">               </w:t>
            </w: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r w:rsidRPr="00F8772A">
              <w:rPr>
                <w:color w:val="000000"/>
                <w:sz w:val="24"/>
                <w:szCs w:val="24"/>
              </w:rPr>
              <w:t xml:space="preserve">                   </w:t>
            </w: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p>
          <w:p w:rsidR="00F8772A" w:rsidRPr="00F8772A" w:rsidRDefault="00F8772A">
            <w:pPr>
              <w:widowControl/>
              <w:autoSpaceDE/>
              <w:adjustRightInd/>
              <w:rPr>
                <w:color w:val="000000"/>
                <w:sz w:val="24"/>
                <w:szCs w:val="24"/>
              </w:rPr>
            </w:pPr>
            <w:r w:rsidRPr="00F8772A">
              <w:rPr>
                <w:color w:val="000000"/>
                <w:sz w:val="24"/>
                <w:szCs w:val="24"/>
              </w:rPr>
              <w:t xml:space="preserve">                        ____________________</w:t>
            </w:r>
          </w:p>
          <w:p w:rsidR="00F8772A" w:rsidRPr="00F8772A" w:rsidRDefault="00F8772A">
            <w:pPr>
              <w:widowControl/>
              <w:autoSpaceDE/>
              <w:adjustRightInd/>
              <w:rPr>
                <w:color w:val="000000"/>
                <w:sz w:val="24"/>
                <w:szCs w:val="24"/>
              </w:rPr>
            </w:pPr>
            <w:r w:rsidRPr="00F8772A">
              <w:rPr>
                <w:color w:val="000000"/>
                <w:sz w:val="24"/>
                <w:szCs w:val="24"/>
              </w:rPr>
              <w:t xml:space="preserve">                                           МП</w:t>
            </w:r>
          </w:p>
          <w:p w:rsidR="00F8772A" w:rsidRPr="00F8772A" w:rsidRDefault="00F8772A">
            <w:pPr>
              <w:widowControl/>
              <w:autoSpaceDE/>
              <w:adjustRightInd/>
              <w:rPr>
                <w:rFonts w:eastAsia="Calibri"/>
                <w:sz w:val="24"/>
                <w:szCs w:val="24"/>
              </w:rPr>
            </w:pPr>
          </w:p>
        </w:tc>
      </w:tr>
    </w:tbl>
    <w:p w:rsidR="00F8772A" w:rsidRDefault="00F8772A" w:rsidP="00F8772A"/>
    <w:p w:rsidR="004D520F" w:rsidRDefault="0067306F" w:rsidP="0067306F">
      <w:pPr>
        <w:jc w:val="center"/>
        <w:rPr>
          <w:sz w:val="24"/>
          <w:szCs w:val="24"/>
        </w:rPr>
      </w:pPr>
      <w:r>
        <w:rPr>
          <w:sz w:val="24"/>
          <w:szCs w:val="24"/>
        </w:rPr>
        <w:t xml:space="preserve"> </w:t>
      </w:r>
    </w:p>
    <w:p w:rsidR="004D520F" w:rsidRDefault="004D520F" w:rsidP="00072235">
      <w:pPr>
        <w:rPr>
          <w:sz w:val="24"/>
          <w:szCs w:val="24"/>
        </w:rPr>
      </w:pPr>
    </w:p>
    <w:p w:rsidR="004D520F" w:rsidRDefault="004D520F" w:rsidP="00691D47">
      <w:pPr>
        <w:rPr>
          <w:sz w:val="24"/>
          <w:szCs w:val="24"/>
        </w:rPr>
      </w:pPr>
    </w:p>
    <w:p w:rsidR="009C01BD" w:rsidRDefault="004D520F" w:rsidP="0067306F">
      <w:pPr>
        <w:jc w:val="center"/>
        <w:rPr>
          <w:sz w:val="24"/>
          <w:szCs w:val="24"/>
        </w:rPr>
      </w:pPr>
      <w:r>
        <w:rPr>
          <w:sz w:val="24"/>
          <w:szCs w:val="24"/>
        </w:rPr>
        <w:t xml:space="preserve">                                                            </w:t>
      </w: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9C01BD" w:rsidRDefault="009C01BD" w:rsidP="0067306F">
      <w:pPr>
        <w:jc w:val="center"/>
        <w:rPr>
          <w:sz w:val="24"/>
          <w:szCs w:val="24"/>
        </w:rPr>
      </w:pPr>
    </w:p>
    <w:p w:rsidR="00B25132" w:rsidRPr="0067306F" w:rsidRDefault="009C01BD" w:rsidP="0067306F">
      <w:pPr>
        <w:jc w:val="center"/>
        <w:rPr>
          <w:sz w:val="24"/>
          <w:szCs w:val="24"/>
        </w:rPr>
      </w:pPr>
      <w:r>
        <w:rPr>
          <w:sz w:val="24"/>
          <w:szCs w:val="24"/>
        </w:rPr>
        <w:lastRenderedPageBreak/>
        <w:t xml:space="preserve">                                                             </w:t>
      </w:r>
      <w:r w:rsidR="004D520F">
        <w:rPr>
          <w:sz w:val="24"/>
          <w:szCs w:val="24"/>
        </w:rPr>
        <w:t xml:space="preserve">   </w:t>
      </w:r>
      <w:r w:rsidR="00B25132" w:rsidRPr="0067306F">
        <w:rPr>
          <w:sz w:val="24"/>
          <w:szCs w:val="24"/>
        </w:rPr>
        <w:t>Приложение № 1</w:t>
      </w:r>
    </w:p>
    <w:p w:rsidR="00B25132" w:rsidRPr="0067306F" w:rsidRDefault="0020091D"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sidRPr="0067306F">
        <w:rPr>
          <w:rFonts w:ascii="Times New Roman" w:hAnsi="Times New Roman"/>
          <w:lang w:val="ru-RU" w:eastAsia="ru-RU"/>
        </w:rPr>
        <w:t>к</w:t>
      </w:r>
      <w:r w:rsidR="00536C7F" w:rsidRPr="0067306F">
        <w:rPr>
          <w:rFonts w:ascii="Times New Roman" w:hAnsi="Times New Roman"/>
          <w:lang w:val="ru-RU" w:eastAsia="ru-RU"/>
        </w:rPr>
        <w:t xml:space="preserve"> гражданско-правовому договору</w:t>
      </w:r>
      <w:r w:rsidR="00E76D5F" w:rsidRPr="0067306F">
        <w:rPr>
          <w:rFonts w:eastAsia="Calibri"/>
          <w:lang w:val="ru-RU"/>
        </w:rPr>
        <w:t xml:space="preserve"> </w:t>
      </w:r>
    </w:p>
    <w:p w:rsidR="0020091D" w:rsidRPr="0067306F" w:rsidRDefault="00E76D5F"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67306F">
        <w:rPr>
          <w:rFonts w:ascii="Times New Roman" w:eastAsia="Calibri" w:hAnsi="Times New Roman"/>
          <w:lang w:val="ru-RU"/>
        </w:rPr>
        <w:t>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6C3A16" w:rsidRPr="00B04E53" w:rsidRDefault="006C3A16"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9C01BD"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6"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823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Pr>
          <w:rFonts w:ascii="Times New Roman" w:hAnsi="Times New Roman"/>
          <w:lang w:val="ru-RU" w:eastAsia="ru-RU"/>
        </w:rPr>
        <w:t>Приложение №</w:t>
      </w:r>
      <w:r w:rsidRPr="00B25132">
        <w:rPr>
          <w:rFonts w:ascii="Times New Roman" w:hAnsi="Times New Roman"/>
          <w:lang w:val="ru-RU" w:eastAsia="ru-RU"/>
        </w:rPr>
        <w:t xml:space="preserve"> </w:t>
      </w:r>
      <w:r w:rsidRPr="00B04E53">
        <w:rPr>
          <w:rFonts w:ascii="Times New Roman" w:hAnsi="Times New Roman"/>
          <w:lang w:val="ru-RU" w:eastAsia="ru-RU"/>
        </w:rPr>
        <w:t>2</w:t>
      </w:r>
    </w:p>
    <w:p w:rsidR="00B25132" w:rsidRPr="00B04E53"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eastAsia="Calibri"/>
          <w:lang w:val="ru-RU"/>
        </w:rPr>
      </w:pPr>
      <w:r>
        <w:rPr>
          <w:rFonts w:ascii="Times New Roman" w:hAnsi="Times New Roman"/>
          <w:lang w:val="ru-RU" w:eastAsia="ru-RU"/>
        </w:rPr>
        <w:t>к гражданско-правовому договору</w:t>
      </w:r>
      <w:r w:rsidRPr="00B25132">
        <w:rPr>
          <w:rFonts w:eastAsia="Calibri"/>
          <w:lang w:val="ru-RU"/>
        </w:rPr>
        <w:t xml:space="preserve"> </w:t>
      </w:r>
    </w:p>
    <w:p w:rsidR="00B25132" w:rsidRPr="00B25132" w:rsidRDefault="00B25132" w:rsidP="00B25132">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5670"/>
        <w:jc w:val="both"/>
        <w:rPr>
          <w:rFonts w:ascii="Times New Roman" w:hAnsi="Times New Roman"/>
          <w:lang w:val="ru-RU" w:eastAsia="ru-RU"/>
        </w:rPr>
      </w:pPr>
      <w:r w:rsidRPr="00B25132">
        <w:rPr>
          <w:rFonts w:ascii="Times New Roman" w:eastAsia="Calibri" w:hAnsi="Times New Roman"/>
          <w:lang w:val="ru-RU"/>
        </w:rPr>
        <w:t>от __________ № ________</w:t>
      </w:r>
    </w:p>
    <w:p w:rsidR="00B25132" w:rsidRDefault="00B25132"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A727A1" w:rsidRPr="00A727A1" w:rsidRDefault="00A727A1" w:rsidP="00B251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FF620C" w:rsidRPr="003A08E5" w:rsidRDefault="00FF620C" w:rsidP="00A727A1">
      <w:pPr>
        <w:jc w:val="center"/>
        <w:rPr>
          <w:b/>
          <w:sz w:val="24"/>
          <w:szCs w:val="24"/>
        </w:rPr>
      </w:pPr>
      <w:r w:rsidRPr="003A08E5">
        <w:rPr>
          <w:b/>
          <w:sz w:val="24"/>
          <w:szCs w:val="24"/>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823F9D">
      <w:pPr>
        <w:rPr>
          <w:b/>
          <w:sz w:val="24"/>
          <w:szCs w:val="24"/>
        </w:rPr>
      </w:pPr>
    </w:p>
    <w:p w:rsidR="007C1CD5" w:rsidRDefault="007C1CD5"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sectPr w:rsidR="007C1CD5" w:rsidSect="00D36F10">
          <w:footerReference w:type="default" r:id="rId17"/>
          <w:pgSz w:w="11906" w:h="16838"/>
          <w:pgMar w:top="1134" w:right="851" w:bottom="1134" w:left="1701" w:header="709" w:footer="709" w:gutter="0"/>
          <w:pgNumType w:start="1"/>
          <w:cols w:space="708"/>
          <w:docGrid w:linePitch="360"/>
        </w:sectPr>
      </w:pPr>
    </w:p>
    <w:p w:rsidR="0020091D" w:rsidRDefault="0020091D" w:rsidP="007C1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FC10C8"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9C01BD">
        <w:rPr>
          <w:sz w:val="24"/>
          <w:szCs w:val="24"/>
        </w:rPr>
        <w:t>локальным сметным расчетом</w:t>
      </w:r>
      <w:r w:rsidR="005D06FE">
        <w:rPr>
          <w:sz w:val="24"/>
          <w:szCs w:val="24"/>
        </w:rPr>
        <w:t xml:space="preserve"> </w:t>
      </w:r>
      <w:r w:rsidRPr="00C119CF">
        <w:rPr>
          <w:sz w:val="24"/>
          <w:szCs w:val="24"/>
        </w:rPr>
        <w:t>и ведомост</w:t>
      </w:r>
      <w:r w:rsidR="009C01BD">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8"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984855" w:rsidRDefault="00984855" w:rsidP="00984855">
      <w:pPr>
        <w:pStyle w:val="affa"/>
        <w:numPr>
          <w:ilvl w:val="0"/>
          <w:numId w:val="9"/>
        </w:numPr>
        <w:jc w:val="center"/>
        <w:rPr>
          <w:b/>
          <w:sz w:val="24"/>
          <w:szCs w:val="24"/>
        </w:rPr>
      </w:pPr>
      <w:r w:rsidRPr="00984855">
        <w:rPr>
          <w:b/>
          <w:sz w:val="24"/>
          <w:szCs w:val="24"/>
        </w:rPr>
        <w:t>Технические характеристики товаров, используемых при выполнении работ</w:t>
      </w:r>
    </w:p>
    <w:p w:rsidR="00E970DB" w:rsidRPr="00DD7CEF" w:rsidRDefault="00E970DB" w:rsidP="00E970DB">
      <w:pPr>
        <w:pStyle w:val="affa"/>
        <w:rPr>
          <w:b/>
          <w:sz w:val="10"/>
          <w:szCs w:val="10"/>
        </w:rPr>
      </w:pPr>
    </w:p>
    <w:p w:rsidR="00DD7CEF" w:rsidRPr="00DD7CEF" w:rsidRDefault="00DD7CEF" w:rsidP="00DD7CEF">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2F657D" w:rsidRDefault="002F657D" w:rsidP="002F657D">
      <w:pPr>
        <w:ind w:right="153"/>
        <w:jc w:val="center"/>
        <w:rPr>
          <w:sz w:val="24"/>
          <w:szCs w:val="24"/>
        </w:rPr>
      </w:pPr>
    </w:p>
    <w:tbl>
      <w:tblPr>
        <w:tblW w:w="1034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395"/>
        <w:gridCol w:w="7291"/>
      </w:tblGrid>
      <w:tr w:rsidR="009C01BD" w:rsidTr="009C01BD">
        <w:tc>
          <w:tcPr>
            <w:tcW w:w="658" w:type="dxa"/>
            <w:tcBorders>
              <w:top w:val="single" w:sz="4" w:space="0" w:color="000000"/>
              <w:left w:val="single" w:sz="4" w:space="0" w:color="000000"/>
              <w:bottom w:val="single" w:sz="4" w:space="0" w:color="000000"/>
              <w:right w:val="single" w:sz="4" w:space="0" w:color="000000"/>
            </w:tcBorders>
            <w:vAlign w:val="center"/>
            <w:hideMark/>
          </w:tcPr>
          <w:p w:rsidR="009C01BD" w:rsidRDefault="009C01BD">
            <w:pPr>
              <w:jc w:val="center"/>
              <w:rPr>
                <w:b/>
              </w:rPr>
            </w:pPr>
            <w:r>
              <w:rPr>
                <w:b/>
              </w:rPr>
              <w:t>№</w:t>
            </w:r>
          </w:p>
          <w:p w:rsidR="009C01BD" w:rsidRDefault="009C01BD">
            <w:pPr>
              <w:jc w:val="center"/>
              <w:rPr>
                <w:b/>
              </w:rPr>
            </w:pPr>
            <w:proofErr w:type="gramStart"/>
            <w:r>
              <w:rPr>
                <w:b/>
              </w:rPr>
              <w:t>п</w:t>
            </w:r>
            <w:proofErr w:type="gramEnd"/>
            <w:r>
              <w:rPr>
                <w:b/>
              </w:rPr>
              <w:t>/п</w:t>
            </w:r>
          </w:p>
        </w:tc>
        <w:tc>
          <w:tcPr>
            <w:tcW w:w="2396" w:type="dxa"/>
            <w:tcBorders>
              <w:top w:val="single" w:sz="4" w:space="0" w:color="000000"/>
              <w:left w:val="single" w:sz="4" w:space="0" w:color="000000"/>
              <w:bottom w:val="single" w:sz="4" w:space="0" w:color="000000"/>
              <w:right w:val="single" w:sz="4" w:space="0" w:color="000000"/>
            </w:tcBorders>
            <w:vAlign w:val="center"/>
            <w:hideMark/>
          </w:tcPr>
          <w:p w:rsidR="009C01BD" w:rsidRDefault="009C01BD">
            <w:pPr>
              <w:jc w:val="center"/>
              <w:rPr>
                <w:b/>
              </w:rPr>
            </w:pPr>
            <w:r>
              <w:rPr>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7294" w:type="dxa"/>
            <w:tcBorders>
              <w:top w:val="single" w:sz="4" w:space="0" w:color="000000"/>
              <w:left w:val="single" w:sz="4" w:space="0" w:color="000000"/>
              <w:bottom w:val="single" w:sz="4" w:space="0" w:color="000000"/>
              <w:right w:val="single" w:sz="4" w:space="0" w:color="000000"/>
            </w:tcBorders>
            <w:vAlign w:val="center"/>
            <w:hideMark/>
          </w:tcPr>
          <w:p w:rsidR="009C01BD" w:rsidRDefault="009C01BD">
            <w:pPr>
              <w:jc w:val="center"/>
              <w:rPr>
                <w:b/>
              </w:rPr>
            </w:pPr>
            <w:r>
              <w:rPr>
                <w:b/>
              </w:rPr>
              <w:t>Требуемые показатели товара</w:t>
            </w:r>
          </w:p>
        </w:tc>
      </w:tr>
      <w:tr w:rsidR="009C01BD" w:rsidTr="009C01BD">
        <w:tc>
          <w:tcPr>
            <w:tcW w:w="658" w:type="dxa"/>
            <w:tcBorders>
              <w:top w:val="single" w:sz="4" w:space="0" w:color="000000"/>
              <w:left w:val="single" w:sz="4" w:space="0" w:color="000000"/>
              <w:bottom w:val="single" w:sz="4" w:space="0" w:color="000000"/>
              <w:right w:val="single" w:sz="4" w:space="0" w:color="000000"/>
            </w:tcBorders>
          </w:tcPr>
          <w:p w:rsidR="009C01BD" w:rsidRDefault="009C01BD">
            <w:pPr>
              <w:jc w:val="center"/>
              <w:rPr>
                <w:sz w:val="24"/>
                <w:szCs w:val="24"/>
              </w:rPr>
            </w:pPr>
          </w:p>
          <w:p w:rsidR="009C01BD" w:rsidRDefault="009C01BD">
            <w:pPr>
              <w:jc w:val="center"/>
              <w:rPr>
                <w:sz w:val="24"/>
                <w:szCs w:val="24"/>
              </w:rPr>
            </w:pPr>
            <w:r>
              <w:rPr>
                <w:sz w:val="24"/>
                <w:szCs w:val="24"/>
              </w:rPr>
              <w:t>1</w:t>
            </w:r>
          </w:p>
        </w:tc>
        <w:tc>
          <w:tcPr>
            <w:tcW w:w="2396" w:type="dxa"/>
            <w:tcBorders>
              <w:top w:val="single" w:sz="4" w:space="0" w:color="000000"/>
              <w:left w:val="single" w:sz="4" w:space="0" w:color="000000"/>
              <w:bottom w:val="single" w:sz="4" w:space="0" w:color="000000"/>
              <w:right w:val="single" w:sz="4" w:space="0" w:color="000000"/>
            </w:tcBorders>
          </w:tcPr>
          <w:p w:rsidR="009C01BD" w:rsidRDefault="009C01BD">
            <w:pPr>
              <w:rPr>
                <w:sz w:val="24"/>
                <w:szCs w:val="24"/>
              </w:rPr>
            </w:pPr>
          </w:p>
          <w:p w:rsidR="009C01BD" w:rsidRDefault="009C01BD">
            <w:pPr>
              <w:rPr>
                <w:sz w:val="24"/>
                <w:szCs w:val="24"/>
              </w:rPr>
            </w:pPr>
            <w:r>
              <w:rPr>
                <w:sz w:val="24"/>
                <w:szCs w:val="24"/>
              </w:rPr>
              <w:t xml:space="preserve">Блок оконный пластиковый </w:t>
            </w:r>
          </w:p>
        </w:tc>
        <w:tc>
          <w:tcPr>
            <w:tcW w:w="7294" w:type="dxa"/>
            <w:tcBorders>
              <w:top w:val="single" w:sz="4" w:space="0" w:color="000000"/>
              <w:left w:val="single" w:sz="4" w:space="0" w:color="000000"/>
              <w:bottom w:val="single" w:sz="4" w:space="0" w:color="000000"/>
              <w:right w:val="single" w:sz="4" w:space="0" w:color="000000"/>
            </w:tcBorders>
          </w:tcPr>
          <w:p w:rsidR="009C01BD" w:rsidRDefault="009C01BD">
            <w:pPr>
              <w:rPr>
                <w:sz w:val="24"/>
                <w:szCs w:val="24"/>
              </w:rPr>
            </w:pPr>
          </w:p>
          <w:p w:rsidR="009C01BD" w:rsidRDefault="009C01BD">
            <w:pPr>
              <w:rPr>
                <w:sz w:val="24"/>
                <w:szCs w:val="24"/>
              </w:rPr>
            </w:pPr>
            <w:r>
              <w:rPr>
                <w:sz w:val="24"/>
                <w:szCs w:val="24"/>
              </w:rPr>
              <w:t>Профиль из ПВХ класса</w:t>
            </w:r>
            <w:proofErr w:type="gramStart"/>
            <w:r>
              <w:rPr>
                <w:sz w:val="24"/>
                <w:szCs w:val="24"/>
              </w:rPr>
              <w:t xml:space="preserve"> А</w:t>
            </w:r>
            <w:proofErr w:type="gramEnd"/>
            <w:r>
              <w:rPr>
                <w:sz w:val="24"/>
                <w:szCs w:val="24"/>
              </w:rPr>
              <w:t>:</w:t>
            </w:r>
          </w:p>
          <w:p w:rsidR="009C01BD" w:rsidRDefault="009C01BD">
            <w:pPr>
              <w:rPr>
                <w:sz w:val="24"/>
                <w:szCs w:val="24"/>
              </w:rPr>
            </w:pPr>
            <w:r>
              <w:rPr>
                <w:sz w:val="24"/>
                <w:szCs w:val="24"/>
              </w:rPr>
              <w:t>Ширина 60 мм - 70 мм</w:t>
            </w:r>
          </w:p>
          <w:p w:rsidR="009C01BD" w:rsidRDefault="009C01BD">
            <w:pPr>
              <w:rPr>
                <w:sz w:val="24"/>
                <w:szCs w:val="24"/>
              </w:rPr>
            </w:pPr>
            <w:r>
              <w:rPr>
                <w:sz w:val="24"/>
                <w:szCs w:val="24"/>
              </w:rPr>
              <w:t>Количество камер 3 – 5 для всех частей изделия</w:t>
            </w:r>
          </w:p>
          <w:p w:rsidR="009C01BD" w:rsidRDefault="009C01BD">
            <w:pPr>
              <w:rPr>
                <w:sz w:val="24"/>
                <w:szCs w:val="24"/>
              </w:rPr>
            </w:pPr>
            <w:r>
              <w:rPr>
                <w:sz w:val="24"/>
                <w:szCs w:val="24"/>
              </w:rPr>
              <w:t>Коэффициент сопротивления теплопередачи 0,62 м</w:t>
            </w:r>
            <w:proofErr w:type="gramStart"/>
            <w:r>
              <w:rPr>
                <w:sz w:val="24"/>
                <w:szCs w:val="24"/>
              </w:rPr>
              <w:t>²°С</w:t>
            </w:r>
            <w:proofErr w:type="gramEnd"/>
            <w:r>
              <w:rPr>
                <w:sz w:val="24"/>
                <w:szCs w:val="24"/>
              </w:rPr>
              <w:t>/Вт – 0,71 м²°С/Вт</w:t>
            </w:r>
          </w:p>
          <w:p w:rsidR="009C01BD" w:rsidRDefault="009C01BD">
            <w:pPr>
              <w:rPr>
                <w:sz w:val="24"/>
                <w:szCs w:val="24"/>
              </w:rPr>
            </w:pPr>
            <w:r>
              <w:rPr>
                <w:sz w:val="24"/>
                <w:szCs w:val="24"/>
              </w:rPr>
              <w:t>Уплотнение – 2-х контурное</w:t>
            </w:r>
          </w:p>
          <w:p w:rsidR="009C01BD" w:rsidRDefault="009C01BD">
            <w:pPr>
              <w:rPr>
                <w:sz w:val="24"/>
                <w:szCs w:val="24"/>
              </w:rPr>
            </w:pPr>
            <w:r>
              <w:rPr>
                <w:sz w:val="24"/>
                <w:szCs w:val="24"/>
              </w:rPr>
              <w:t>Стеклопакет: толщина 28 мм - 41 мм</w:t>
            </w:r>
          </w:p>
          <w:p w:rsidR="009C01BD" w:rsidRDefault="009C01BD">
            <w:pPr>
              <w:rPr>
                <w:sz w:val="24"/>
                <w:szCs w:val="24"/>
              </w:rPr>
            </w:pPr>
            <w:r>
              <w:rPr>
                <w:sz w:val="24"/>
                <w:szCs w:val="24"/>
              </w:rPr>
              <w:t>стекло толщина 4 мм, класс М</w:t>
            </w:r>
            <w:proofErr w:type="gramStart"/>
            <w:r>
              <w:rPr>
                <w:sz w:val="24"/>
                <w:szCs w:val="24"/>
              </w:rPr>
              <w:t>1</w:t>
            </w:r>
            <w:proofErr w:type="gramEnd"/>
          </w:p>
          <w:p w:rsidR="009C01BD" w:rsidRDefault="009C01BD">
            <w:pPr>
              <w:rPr>
                <w:sz w:val="24"/>
                <w:szCs w:val="24"/>
              </w:rPr>
            </w:pPr>
            <w:r>
              <w:rPr>
                <w:sz w:val="24"/>
                <w:szCs w:val="24"/>
              </w:rPr>
              <w:t>крепление и герметизация - герметизирующая лента 8 мм -14 мм</w:t>
            </w:r>
          </w:p>
        </w:tc>
      </w:tr>
      <w:tr w:rsidR="009C01BD" w:rsidTr="009C01BD">
        <w:tc>
          <w:tcPr>
            <w:tcW w:w="658" w:type="dxa"/>
            <w:tcBorders>
              <w:top w:val="single" w:sz="4" w:space="0" w:color="000000"/>
              <w:left w:val="single" w:sz="4" w:space="0" w:color="000000"/>
              <w:bottom w:val="single" w:sz="4" w:space="0" w:color="000000"/>
              <w:right w:val="single" w:sz="4" w:space="0" w:color="000000"/>
            </w:tcBorders>
            <w:hideMark/>
          </w:tcPr>
          <w:p w:rsidR="009C01BD" w:rsidRDefault="009C01BD">
            <w:pPr>
              <w:jc w:val="center"/>
              <w:rPr>
                <w:sz w:val="24"/>
                <w:szCs w:val="24"/>
              </w:rPr>
            </w:pPr>
            <w:r>
              <w:rPr>
                <w:sz w:val="24"/>
                <w:szCs w:val="24"/>
              </w:rPr>
              <w:t>2</w:t>
            </w:r>
          </w:p>
        </w:tc>
        <w:tc>
          <w:tcPr>
            <w:tcW w:w="2396" w:type="dxa"/>
            <w:tcBorders>
              <w:top w:val="single" w:sz="4" w:space="0" w:color="000000"/>
              <w:left w:val="single" w:sz="4" w:space="0" w:color="000000"/>
              <w:bottom w:val="single" w:sz="4" w:space="0" w:color="000000"/>
              <w:right w:val="single" w:sz="4" w:space="0" w:color="000000"/>
            </w:tcBorders>
            <w:hideMark/>
          </w:tcPr>
          <w:p w:rsidR="009C01BD" w:rsidRDefault="009C01BD">
            <w:pPr>
              <w:rPr>
                <w:sz w:val="24"/>
                <w:szCs w:val="24"/>
              </w:rPr>
            </w:pPr>
            <w:r>
              <w:rPr>
                <w:sz w:val="24"/>
                <w:szCs w:val="24"/>
              </w:rPr>
              <w:t xml:space="preserve">Доски подоконные ПВХ </w:t>
            </w:r>
          </w:p>
        </w:tc>
        <w:tc>
          <w:tcPr>
            <w:tcW w:w="7294" w:type="dxa"/>
            <w:tcBorders>
              <w:top w:val="single" w:sz="4" w:space="0" w:color="000000"/>
              <w:left w:val="single" w:sz="4" w:space="0" w:color="000000"/>
              <w:bottom w:val="single" w:sz="4" w:space="0" w:color="000000"/>
              <w:right w:val="single" w:sz="4" w:space="0" w:color="000000"/>
            </w:tcBorders>
            <w:hideMark/>
          </w:tcPr>
          <w:p w:rsidR="009C01BD" w:rsidRDefault="009C01BD">
            <w:pPr>
              <w:jc w:val="both"/>
              <w:rPr>
                <w:sz w:val="24"/>
                <w:szCs w:val="24"/>
              </w:rPr>
            </w:pPr>
            <w:r>
              <w:rPr>
                <w:sz w:val="24"/>
                <w:szCs w:val="24"/>
              </w:rPr>
              <w:t>Основные характеристики ПВХ подоконника:</w:t>
            </w:r>
          </w:p>
          <w:p w:rsidR="009C01BD" w:rsidRDefault="009C01BD">
            <w:pPr>
              <w:jc w:val="both"/>
              <w:rPr>
                <w:sz w:val="24"/>
                <w:szCs w:val="24"/>
              </w:rPr>
            </w:pPr>
            <w:r>
              <w:rPr>
                <w:sz w:val="24"/>
                <w:szCs w:val="24"/>
              </w:rPr>
              <w:t>Длина — до 6000 мм</w:t>
            </w:r>
          </w:p>
          <w:p w:rsidR="009C01BD" w:rsidRDefault="009C01BD">
            <w:pPr>
              <w:jc w:val="both"/>
              <w:rPr>
                <w:sz w:val="24"/>
                <w:szCs w:val="24"/>
              </w:rPr>
            </w:pPr>
            <w:r>
              <w:rPr>
                <w:sz w:val="24"/>
                <w:szCs w:val="24"/>
              </w:rPr>
              <w:t>Толщина — 20 мм</w:t>
            </w:r>
          </w:p>
          <w:p w:rsidR="009C01BD" w:rsidRDefault="009C01BD">
            <w:pPr>
              <w:jc w:val="both"/>
              <w:rPr>
                <w:sz w:val="24"/>
                <w:szCs w:val="24"/>
              </w:rPr>
            </w:pPr>
            <w:r>
              <w:rPr>
                <w:sz w:val="24"/>
                <w:szCs w:val="24"/>
              </w:rPr>
              <w:t xml:space="preserve">Материал — ПВХ-С-7059-М </w:t>
            </w:r>
          </w:p>
          <w:p w:rsidR="009C01BD" w:rsidRDefault="009C01BD">
            <w:pPr>
              <w:rPr>
                <w:sz w:val="24"/>
                <w:szCs w:val="24"/>
              </w:rPr>
            </w:pPr>
            <w:r>
              <w:rPr>
                <w:sz w:val="24"/>
                <w:szCs w:val="24"/>
              </w:rPr>
              <w:t>Удельный вес 1,46 кг/</w:t>
            </w:r>
            <w:proofErr w:type="spellStart"/>
            <w:r>
              <w:rPr>
                <w:sz w:val="24"/>
                <w:szCs w:val="24"/>
              </w:rPr>
              <w:t>дм</w:t>
            </w:r>
            <w:proofErr w:type="spellEnd"/>
          </w:p>
          <w:p w:rsidR="009C01BD" w:rsidRDefault="009C01BD">
            <w:pPr>
              <w:rPr>
                <w:sz w:val="24"/>
                <w:szCs w:val="24"/>
              </w:rPr>
            </w:pPr>
            <w:proofErr w:type="spellStart"/>
            <w:r>
              <w:rPr>
                <w:sz w:val="24"/>
                <w:szCs w:val="24"/>
              </w:rPr>
              <w:t>Термостабильность</w:t>
            </w:r>
            <w:proofErr w:type="spellEnd"/>
            <w:r>
              <w:rPr>
                <w:sz w:val="24"/>
                <w:szCs w:val="24"/>
              </w:rPr>
              <w:t>, при t = 190</w:t>
            </w:r>
            <w:proofErr w:type="gramStart"/>
            <w:r>
              <w:rPr>
                <w:sz w:val="24"/>
                <w:szCs w:val="24"/>
              </w:rPr>
              <w:t>°С</w:t>
            </w:r>
            <w:proofErr w:type="gramEnd"/>
            <w:r>
              <w:rPr>
                <w:sz w:val="24"/>
                <w:szCs w:val="24"/>
              </w:rPr>
              <w:t xml:space="preserve"> не менее 90 мин</w:t>
            </w:r>
          </w:p>
          <w:p w:rsidR="009C01BD" w:rsidRDefault="009C01BD">
            <w:pPr>
              <w:rPr>
                <w:sz w:val="24"/>
                <w:szCs w:val="24"/>
              </w:rPr>
            </w:pPr>
            <w:r>
              <w:rPr>
                <w:sz w:val="24"/>
                <w:szCs w:val="24"/>
              </w:rPr>
              <w:t>Прочность при растяжении &gt; 42,3 (415) Мпа (кгс/см</w:t>
            </w:r>
            <w:proofErr w:type="gramStart"/>
            <w:r>
              <w:rPr>
                <w:sz w:val="24"/>
                <w:szCs w:val="24"/>
              </w:rPr>
              <w:t>2</w:t>
            </w:r>
            <w:proofErr w:type="gramEnd"/>
            <w:r>
              <w:rPr>
                <w:sz w:val="24"/>
                <w:szCs w:val="24"/>
              </w:rPr>
              <w:t>)</w:t>
            </w:r>
            <w:r>
              <w:rPr>
                <w:sz w:val="24"/>
                <w:szCs w:val="24"/>
              </w:rPr>
              <w:tab/>
            </w:r>
          </w:p>
          <w:p w:rsidR="009C01BD" w:rsidRDefault="009C01BD">
            <w:pPr>
              <w:rPr>
                <w:sz w:val="24"/>
                <w:szCs w:val="24"/>
              </w:rPr>
            </w:pPr>
            <w:r>
              <w:rPr>
                <w:sz w:val="24"/>
                <w:szCs w:val="24"/>
              </w:rPr>
              <w:t>Показатель текучести расплава, 21,6 кг, 190</w:t>
            </w:r>
            <w:proofErr w:type="gramStart"/>
            <w:r>
              <w:rPr>
                <w:sz w:val="24"/>
                <w:szCs w:val="24"/>
              </w:rPr>
              <w:t>°С</w:t>
            </w:r>
            <w:proofErr w:type="gramEnd"/>
            <w:r>
              <w:rPr>
                <w:sz w:val="24"/>
                <w:szCs w:val="24"/>
              </w:rPr>
              <w:t xml:space="preserve"> &gt; 3,9 г/10 мин</w:t>
            </w:r>
            <w:r>
              <w:rPr>
                <w:sz w:val="24"/>
                <w:szCs w:val="24"/>
              </w:rPr>
              <w:tab/>
            </w:r>
          </w:p>
          <w:p w:rsidR="009C01BD" w:rsidRDefault="009C01BD">
            <w:pPr>
              <w:rPr>
                <w:sz w:val="24"/>
                <w:szCs w:val="24"/>
              </w:rPr>
            </w:pPr>
            <w:r>
              <w:rPr>
                <w:sz w:val="24"/>
                <w:szCs w:val="24"/>
              </w:rPr>
              <w:t>Относительное удлинение при разрыве &gt; 140%</w:t>
            </w:r>
            <w:r>
              <w:rPr>
                <w:sz w:val="24"/>
                <w:szCs w:val="24"/>
              </w:rPr>
              <w:tab/>
            </w:r>
          </w:p>
          <w:p w:rsidR="009C01BD" w:rsidRDefault="009C01BD">
            <w:pPr>
              <w:rPr>
                <w:sz w:val="24"/>
                <w:szCs w:val="24"/>
              </w:rPr>
            </w:pPr>
            <w:r>
              <w:rPr>
                <w:sz w:val="24"/>
                <w:szCs w:val="24"/>
              </w:rPr>
              <w:t>Количество влаги и летучих веществ 0,05%</w:t>
            </w:r>
          </w:p>
        </w:tc>
      </w:tr>
      <w:tr w:rsidR="009C01BD" w:rsidTr="009C01BD">
        <w:tc>
          <w:tcPr>
            <w:tcW w:w="658" w:type="dxa"/>
            <w:tcBorders>
              <w:top w:val="single" w:sz="4" w:space="0" w:color="000000"/>
              <w:left w:val="single" w:sz="4" w:space="0" w:color="000000"/>
              <w:bottom w:val="single" w:sz="4" w:space="0" w:color="000000"/>
              <w:right w:val="single" w:sz="4" w:space="0" w:color="000000"/>
            </w:tcBorders>
            <w:hideMark/>
          </w:tcPr>
          <w:p w:rsidR="009C01BD" w:rsidRDefault="009C01BD">
            <w:pPr>
              <w:jc w:val="center"/>
              <w:rPr>
                <w:sz w:val="24"/>
                <w:szCs w:val="24"/>
              </w:rPr>
            </w:pPr>
            <w:r>
              <w:rPr>
                <w:sz w:val="24"/>
                <w:szCs w:val="24"/>
              </w:rPr>
              <w:t>3</w:t>
            </w:r>
          </w:p>
        </w:tc>
        <w:tc>
          <w:tcPr>
            <w:tcW w:w="2396" w:type="dxa"/>
            <w:tcBorders>
              <w:top w:val="single" w:sz="4" w:space="0" w:color="000000"/>
              <w:left w:val="single" w:sz="4" w:space="0" w:color="000000"/>
              <w:bottom w:val="single" w:sz="4" w:space="0" w:color="000000"/>
              <w:right w:val="single" w:sz="4" w:space="0" w:color="000000"/>
            </w:tcBorders>
            <w:hideMark/>
          </w:tcPr>
          <w:p w:rsidR="009C01BD" w:rsidRDefault="009C01BD">
            <w:pPr>
              <w:rPr>
                <w:sz w:val="24"/>
                <w:szCs w:val="24"/>
              </w:rPr>
            </w:pPr>
            <w:r>
              <w:rPr>
                <w:sz w:val="24"/>
                <w:szCs w:val="24"/>
              </w:rPr>
              <w:t>Сэндвич – панели для облицовки</w:t>
            </w:r>
          </w:p>
        </w:tc>
        <w:tc>
          <w:tcPr>
            <w:tcW w:w="7294" w:type="dxa"/>
            <w:tcBorders>
              <w:top w:val="single" w:sz="4" w:space="0" w:color="000000"/>
              <w:left w:val="single" w:sz="4" w:space="0" w:color="000000"/>
              <w:bottom w:val="single" w:sz="4" w:space="0" w:color="000000"/>
              <w:right w:val="single" w:sz="4" w:space="0" w:color="000000"/>
            </w:tcBorders>
            <w:hideMark/>
          </w:tcPr>
          <w:p w:rsidR="009C01BD" w:rsidRDefault="009C01BD">
            <w:pPr>
              <w:rPr>
                <w:sz w:val="24"/>
                <w:szCs w:val="24"/>
              </w:rPr>
            </w:pPr>
            <w:r>
              <w:rPr>
                <w:sz w:val="24"/>
                <w:szCs w:val="24"/>
              </w:rPr>
              <w:t xml:space="preserve">Материал утеплителя: </w:t>
            </w:r>
            <w:proofErr w:type="spellStart"/>
            <w:r>
              <w:rPr>
                <w:sz w:val="24"/>
                <w:szCs w:val="24"/>
              </w:rPr>
              <w:t>экструдированный</w:t>
            </w:r>
            <w:proofErr w:type="spellEnd"/>
            <w:r>
              <w:rPr>
                <w:sz w:val="24"/>
                <w:szCs w:val="24"/>
              </w:rPr>
              <w:t xml:space="preserve"> </w:t>
            </w:r>
            <w:proofErr w:type="spellStart"/>
            <w:r>
              <w:rPr>
                <w:sz w:val="24"/>
                <w:szCs w:val="24"/>
              </w:rPr>
              <w:t>пенополистирол</w:t>
            </w:r>
            <w:proofErr w:type="spellEnd"/>
            <w:r>
              <w:rPr>
                <w:sz w:val="24"/>
                <w:szCs w:val="24"/>
              </w:rPr>
              <w:t xml:space="preserve"> или </w:t>
            </w:r>
            <w:proofErr w:type="spellStart"/>
            <w:r>
              <w:rPr>
                <w:sz w:val="24"/>
                <w:szCs w:val="24"/>
              </w:rPr>
              <w:t>пенополистирол</w:t>
            </w:r>
            <w:proofErr w:type="spellEnd"/>
            <w:r>
              <w:rPr>
                <w:sz w:val="24"/>
                <w:szCs w:val="24"/>
              </w:rPr>
              <w:t xml:space="preserve"> свободно вспененный </w:t>
            </w:r>
          </w:p>
          <w:p w:rsidR="009C01BD" w:rsidRDefault="009C01BD">
            <w:pPr>
              <w:rPr>
                <w:sz w:val="24"/>
                <w:szCs w:val="24"/>
              </w:rPr>
            </w:pPr>
            <w:r>
              <w:rPr>
                <w:sz w:val="24"/>
                <w:szCs w:val="24"/>
              </w:rPr>
              <w:t>Покрытие (обкладки) лист ПВХ толщиной 1 - 1,5 мм</w:t>
            </w:r>
          </w:p>
        </w:tc>
      </w:tr>
      <w:tr w:rsidR="009C01BD" w:rsidTr="009C01BD">
        <w:tc>
          <w:tcPr>
            <w:tcW w:w="658" w:type="dxa"/>
            <w:tcBorders>
              <w:top w:val="single" w:sz="4" w:space="0" w:color="000000"/>
              <w:left w:val="single" w:sz="4" w:space="0" w:color="000000"/>
              <w:bottom w:val="single" w:sz="4" w:space="0" w:color="000000"/>
              <w:right w:val="single" w:sz="4" w:space="0" w:color="000000"/>
            </w:tcBorders>
            <w:hideMark/>
          </w:tcPr>
          <w:p w:rsidR="009C01BD" w:rsidRDefault="009C01BD">
            <w:pPr>
              <w:jc w:val="center"/>
              <w:rPr>
                <w:sz w:val="24"/>
                <w:szCs w:val="24"/>
              </w:rPr>
            </w:pPr>
            <w:r>
              <w:rPr>
                <w:sz w:val="24"/>
                <w:szCs w:val="24"/>
              </w:rPr>
              <w:t>4</w:t>
            </w:r>
          </w:p>
        </w:tc>
        <w:tc>
          <w:tcPr>
            <w:tcW w:w="2396" w:type="dxa"/>
            <w:tcBorders>
              <w:top w:val="single" w:sz="4" w:space="0" w:color="000000"/>
              <w:left w:val="single" w:sz="4" w:space="0" w:color="000000"/>
              <w:bottom w:val="single" w:sz="4" w:space="0" w:color="000000"/>
              <w:right w:val="single" w:sz="4" w:space="0" w:color="000000"/>
            </w:tcBorders>
            <w:hideMark/>
          </w:tcPr>
          <w:p w:rsidR="009C01BD" w:rsidRDefault="009C01BD">
            <w:pPr>
              <w:rPr>
                <w:sz w:val="24"/>
                <w:szCs w:val="24"/>
              </w:rPr>
            </w:pPr>
            <w:r>
              <w:rPr>
                <w:sz w:val="24"/>
                <w:szCs w:val="24"/>
              </w:rPr>
              <w:t>Герметик универсальный LIFETIME или эквивалент</w:t>
            </w:r>
          </w:p>
        </w:tc>
        <w:tc>
          <w:tcPr>
            <w:tcW w:w="7294" w:type="dxa"/>
            <w:tcBorders>
              <w:top w:val="single" w:sz="4" w:space="0" w:color="000000"/>
              <w:left w:val="single" w:sz="4" w:space="0" w:color="000000"/>
              <w:bottom w:val="single" w:sz="4" w:space="0" w:color="000000"/>
              <w:right w:val="single" w:sz="4" w:space="0" w:color="000000"/>
            </w:tcBorders>
            <w:hideMark/>
          </w:tcPr>
          <w:p w:rsidR="009C01BD" w:rsidRDefault="009C01BD">
            <w:pPr>
              <w:jc w:val="both"/>
              <w:rPr>
                <w:sz w:val="24"/>
                <w:szCs w:val="24"/>
              </w:rPr>
            </w:pPr>
            <w:r>
              <w:rPr>
                <w:sz w:val="24"/>
                <w:szCs w:val="24"/>
              </w:rPr>
              <w:t xml:space="preserve">Связующее вещество: </w:t>
            </w:r>
            <w:proofErr w:type="spellStart"/>
            <w:r>
              <w:rPr>
                <w:sz w:val="24"/>
                <w:szCs w:val="24"/>
              </w:rPr>
              <w:t>полисилоксан</w:t>
            </w:r>
            <w:proofErr w:type="spellEnd"/>
            <w:r>
              <w:rPr>
                <w:sz w:val="24"/>
                <w:szCs w:val="24"/>
              </w:rPr>
              <w:t>.</w:t>
            </w:r>
          </w:p>
          <w:p w:rsidR="009C01BD" w:rsidRDefault="009C01BD">
            <w:pPr>
              <w:jc w:val="both"/>
              <w:rPr>
                <w:sz w:val="24"/>
                <w:szCs w:val="24"/>
              </w:rPr>
            </w:pPr>
            <w:r>
              <w:rPr>
                <w:sz w:val="24"/>
                <w:szCs w:val="24"/>
              </w:rPr>
              <w:t xml:space="preserve"> </w:t>
            </w:r>
            <w:proofErr w:type="spellStart"/>
            <w:r>
              <w:rPr>
                <w:sz w:val="24"/>
                <w:szCs w:val="24"/>
              </w:rPr>
              <w:t>Консистентность</w:t>
            </w:r>
            <w:proofErr w:type="spellEnd"/>
            <w:r>
              <w:rPr>
                <w:sz w:val="24"/>
                <w:szCs w:val="24"/>
              </w:rPr>
              <w:t>: стабильная паста</w:t>
            </w:r>
          </w:p>
          <w:p w:rsidR="009C01BD" w:rsidRDefault="009C01BD">
            <w:pPr>
              <w:jc w:val="both"/>
              <w:rPr>
                <w:sz w:val="24"/>
                <w:szCs w:val="24"/>
              </w:rPr>
            </w:pPr>
            <w:r>
              <w:rPr>
                <w:sz w:val="24"/>
                <w:szCs w:val="24"/>
              </w:rPr>
              <w:t xml:space="preserve"> Процесс отвердевания: под воздействием влаги.</w:t>
            </w:r>
          </w:p>
          <w:p w:rsidR="009C01BD" w:rsidRDefault="009C01BD">
            <w:pPr>
              <w:jc w:val="both"/>
              <w:rPr>
                <w:sz w:val="24"/>
                <w:szCs w:val="24"/>
              </w:rPr>
            </w:pPr>
            <w:r>
              <w:rPr>
                <w:sz w:val="24"/>
                <w:szCs w:val="24"/>
              </w:rPr>
              <w:t xml:space="preserve"> Время образования поверхностной пленки: ~ 7 минут</w:t>
            </w:r>
          </w:p>
          <w:p w:rsidR="009C01BD" w:rsidRDefault="009C01BD" w:rsidP="0056538F">
            <w:pPr>
              <w:jc w:val="both"/>
              <w:rPr>
                <w:sz w:val="24"/>
                <w:szCs w:val="24"/>
              </w:rPr>
            </w:pPr>
            <w:r>
              <w:rPr>
                <w:sz w:val="24"/>
                <w:szCs w:val="24"/>
              </w:rPr>
              <w:t xml:space="preserve"> Время отвердевания: 1,5 мм/24 часов (при 20°C /65%).</w:t>
            </w:r>
          </w:p>
          <w:p w:rsidR="009C01BD" w:rsidRDefault="009C01BD">
            <w:pPr>
              <w:jc w:val="both"/>
              <w:rPr>
                <w:sz w:val="24"/>
                <w:szCs w:val="24"/>
              </w:rPr>
            </w:pPr>
            <w:r>
              <w:rPr>
                <w:sz w:val="24"/>
                <w:szCs w:val="24"/>
              </w:rPr>
              <w:t xml:space="preserve"> Усадка: отсутствует.</w:t>
            </w:r>
          </w:p>
          <w:p w:rsidR="009C01BD" w:rsidRDefault="009C01BD">
            <w:pPr>
              <w:jc w:val="both"/>
              <w:rPr>
                <w:sz w:val="24"/>
                <w:szCs w:val="24"/>
              </w:rPr>
            </w:pPr>
            <w:r>
              <w:rPr>
                <w:sz w:val="24"/>
                <w:szCs w:val="24"/>
              </w:rPr>
              <w:t xml:space="preserve"> Термостойкость: от - 60 до +200°C</w:t>
            </w:r>
          </w:p>
          <w:p w:rsidR="009C01BD" w:rsidRDefault="009C01BD">
            <w:pPr>
              <w:jc w:val="both"/>
              <w:rPr>
                <w:sz w:val="24"/>
                <w:szCs w:val="24"/>
              </w:rPr>
            </w:pPr>
            <w:r>
              <w:rPr>
                <w:sz w:val="24"/>
                <w:szCs w:val="24"/>
              </w:rPr>
              <w:t xml:space="preserve"> Относительное удлинение при разрыве: &gt;500% (DIN 53504)</w:t>
            </w:r>
          </w:p>
          <w:p w:rsidR="009C01BD" w:rsidRDefault="009C01BD">
            <w:pPr>
              <w:jc w:val="both"/>
              <w:rPr>
                <w:sz w:val="24"/>
                <w:szCs w:val="24"/>
              </w:rPr>
            </w:pPr>
            <w:r>
              <w:rPr>
                <w:sz w:val="24"/>
                <w:szCs w:val="24"/>
              </w:rPr>
              <w:t xml:space="preserve"> </w:t>
            </w:r>
            <w:r w:rsidRPr="0056538F">
              <w:rPr>
                <w:sz w:val="24"/>
                <w:szCs w:val="24"/>
              </w:rPr>
              <w:t>Модуль упругости (Е): 0,35 Н/мм</w:t>
            </w:r>
            <w:proofErr w:type="gramStart"/>
            <w:r w:rsidRPr="0056538F">
              <w:rPr>
                <w:sz w:val="24"/>
                <w:szCs w:val="24"/>
              </w:rPr>
              <w:t>2</w:t>
            </w:r>
            <w:proofErr w:type="gramEnd"/>
          </w:p>
        </w:tc>
      </w:tr>
    </w:tbl>
    <w:p w:rsidR="009C01BD" w:rsidRDefault="009C01BD" w:rsidP="009C01BD">
      <w:pPr>
        <w:rPr>
          <w:sz w:val="28"/>
          <w:szCs w:val="28"/>
        </w:rPr>
      </w:pPr>
    </w:p>
    <w:p w:rsidR="007C1CD5" w:rsidRDefault="007C1CD5" w:rsidP="007C1CD5"/>
    <w:p w:rsidR="004D520F" w:rsidRDefault="004D520F" w:rsidP="004D520F"/>
    <w:p w:rsidR="004D520F" w:rsidRDefault="004D520F" w:rsidP="002F657D">
      <w:pPr>
        <w:ind w:right="153"/>
        <w:jc w:val="center"/>
        <w:rPr>
          <w:sz w:val="24"/>
          <w:szCs w:val="24"/>
        </w:rPr>
      </w:pPr>
    </w:p>
    <w:p w:rsidR="00C119CF" w:rsidRPr="002F657D" w:rsidRDefault="002F657D" w:rsidP="002F657D">
      <w:pPr>
        <w:ind w:right="153"/>
        <w:jc w:val="center"/>
        <w:rPr>
          <w:b/>
          <w:sz w:val="24"/>
          <w:szCs w:val="24"/>
        </w:rPr>
      </w:pPr>
      <w:r>
        <w:rPr>
          <w:sz w:val="24"/>
          <w:szCs w:val="24"/>
        </w:rPr>
        <w:t xml:space="preserve">3. </w:t>
      </w:r>
      <w:r w:rsidR="007F1E2A" w:rsidRPr="002F657D">
        <w:rPr>
          <w:b/>
          <w:sz w:val="24"/>
          <w:szCs w:val="24"/>
        </w:rPr>
        <w:t>Требования к качеству и безопасности выполняемых работ</w:t>
      </w:r>
      <w:r w:rsidR="00C119CF" w:rsidRPr="002F657D">
        <w:rPr>
          <w:b/>
          <w:sz w:val="24"/>
          <w:szCs w:val="24"/>
        </w:rPr>
        <w:t>.</w:t>
      </w:r>
    </w:p>
    <w:p w:rsidR="00FC10C8" w:rsidRPr="00FC10C8" w:rsidRDefault="00FC10C8" w:rsidP="00FC10C8">
      <w:pPr>
        <w:pStyle w:val="affa"/>
        <w:ind w:right="153"/>
        <w:rPr>
          <w:b/>
          <w:sz w:val="10"/>
          <w:szCs w:val="10"/>
        </w:rPr>
      </w:pPr>
    </w:p>
    <w:p w:rsidR="00224009" w:rsidRPr="00F8772A" w:rsidRDefault="00224009" w:rsidP="00224009">
      <w:pPr>
        <w:widowControl/>
        <w:autoSpaceDE/>
        <w:adjustRightInd/>
        <w:ind w:firstLine="708"/>
        <w:jc w:val="both"/>
        <w:rPr>
          <w:rFonts w:eastAsia="Calibri"/>
          <w:sz w:val="24"/>
          <w:szCs w:val="24"/>
        </w:rPr>
      </w:pPr>
      <w:r w:rsidRPr="00F8772A">
        <w:rPr>
          <w:rFonts w:eastAsia="Calibri"/>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w:t>
      </w:r>
      <w:r>
        <w:rPr>
          <w:rFonts w:eastAsia="Calibri"/>
          <w:sz w:val="24"/>
          <w:szCs w:val="24"/>
        </w:rPr>
        <w:t xml:space="preserve">щие государственным стандартам </w:t>
      </w:r>
      <w:r w:rsidRPr="00F8772A">
        <w:rPr>
          <w:rFonts w:eastAsia="Calibri"/>
          <w:sz w:val="24"/>
          <w:szCs w:val="24"/>
        </w:rPr>
        <w:t xml:space="preserve">и имеющие соответствующие сертификаты, технические паспорта или иные документы, удостоверяющие их качество. </w:t>
      </w:r>
    </w:p>
    <w:p w:rsidR="00224009" w:rsidRPr="00F8772A" w:rsidRDefault="00224009" w:rsidP="00224009">
      <w:pPr>
        <w:widowControl/>
        <w:autoSpaceDE/>
        <w:adjustRightInd/>
        <w:ind w:firstLine="360"/>
        <w:jc w:val="both"/>
        <w:rPr>
          <w:rFonts w:eastAsia="Calibri"/>
          <w:sz w:val="24"/>
          <w:szCs w:val="24"/>
        </w:rPr>
      </w:pPr>
      <w:r>
        <w:rPr>
          <w:rFonts w:eastAsia="Calibri"/>
          <w:sz w:val="24"/>
          <w:szCs w:val="24"/>
        </w:rPr>
        <w:t xml:space="preserve">    </w:t>
      </w:r>
      <w:r w:rsidRPr="00F8772A">
        <w:rPr>
          <w:rFonts w:eastAsia="Calibri"/>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4D520F" w:rsidRDefault="002F657D" w:rsidP="004D520F">
      <w:pPr>
        <w:pStyle w:val="af5"/>
        <w:spacing w:after="0" w:line="240" w:lineRule="auto"/>
        <w:ind w:firstLine="360"/>
        <w:jc w:val="center"/>
        <w:rPr>
          <w:rFonts w:ascii="Times New Roman" w:hAnsi="Times New Roman"/>
          <w:b/>
          <w:lang w:val="ru-RU"/>
        </w:rPr>
      </w:pPr>
      <w:r w:rsidRPr="004D520F">
        <w:rPr>
          <w:rFonts w:ascii="Times New Roman" w:hAnsi="Times New Roman"/>
          <w:lang w:val="ru-RU"/>
        </w:rPr>
        <w:t xml:space="preserve">4. </w:t>
      </w:r>
      <w:r w:rsidR="007F1E2A" w:rsidRPr="004D520F">
        <w:rPr>
          <w:rFonts w:ascii="Times New Roman" w:hAnsi="Times New Roman"/>
          <w:b/>
          <w:lang w:val="ru-RU"/>
        </w:rPr>
        <w:t>Требования к сроку предоставления гарантии качества работ</w:t>
      </w:r>
      <w:r w:rsidR="00B23F70" w:rsidRPr="004D520F">
        <w:rPr>
          <w:rFonts w:ascii="Times New Roman" w:hAnsi="Times New Roman"/>
          <w:b/>
          <w:lang w:val="ru-RU"/>
        </w:rPr>
        <w:t>.</w:t>
      </w:r>
    </w:p>
    <w:p w:rsidR="00B23F70" w:rsidRPr="004D520F" w:rsidRDefault="00B23F70" w:rsidP="004D520F">
      <w:pPr>
        <w:pStyle w:val="affa"/>
        <w:ind w:right="154"/>
        <w:jc w:val="center"/>
        <w:rPr>
          <w:b/>
          <w:sz w:val="10"/>
          <w:szCs w:val="10"/>
        </w:rPr>
      </w:pPr>
    </w:p>
    <w:p w:rsidR="00224009" w:rsidRPr="00F8772A" w:rsidRDefault="007F1E2A" w:rsidP="00224009">
      <w:pPr>
        <w:widowControl/>
        <w:ind w:right="57"/>
        <w:jc w:val="both"/>
        <w:rPr>
          <w:rFonts w:eastAsia="Calibri"/>
          <w:sz w:val="24"/>
          <w:szCs w:val="24"/>
        </w:rPr>
      </w:pPr>
      <w:r w:rsidRPr="007F1E2A">
        <w:rPr>
          <w:sz w:val="24"/>
          <w:szCs w:val="24"/>
        </w:rPr>
        <w:tab/>
      </w:r>
      <w:r w:rsidR="00224009" w:rsidRPr="00F8772A">
        <w:rPr>
          <w:rFonts w:eastAsia="Calibri"/>
          <w:sz w:val="24"/>
          <w:szCs w:val="24"/>
        </w:rPr>
        <w:t xml:space="preserve">Срок гарантии выполненных работ составляет 5 лет со дня подписания акта выполненных работ. </w:t>
      </w:r>
    </w:p>
    <w:p w:rsidR="00AE506C" w:rsidRPr="006E0266" w:rsidRDefault="00AE506C" w:rsidP="00224009">
      <w:pPr>
        <w:jc w:val="both"/>
        <w:rPr>
          <w:sz w:val="24"/>
          <w:szCs w:val="24"/>
        </w:rPr>
      </w:pPr>
    </w:p>
    <w:sectPr w:rsidR="00AE506C" w:rsidRPr="006E0266" w:rsidSect="00AC32A9">
      <w:pgSz w:w="11906" w:h="16838"/>
      <w:pgMar w:top="1134" w:right="851" w:bottom="1134" w:left="1701" w:header="709" w:footer="709" w:gutter="0"/>
      <w:pgNumType w:start="4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1DC" w:rsidRDefault="00AF41DC" w:rsidP="0020091D">
      <w:r>
        <w:separator/>
      </w:r>
    </w:p>
  </w:endnote>
  <w:endnote w:type="continuationSeparator" w:id="0">
    <w:p w:rsidR="00AF41DC" w:rsidRDefault="00AF41DC"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401476"/>
      <w:docPartObj>
        <w:docPartGallery w:val="Page Numbers (Bottom of Page)"/>
        <w:docPartUnique/>
      </w:docPartObj>
    </w:sdtPr>
    <w:sdtEndPr/>
    <w:sdtContent>
      <w:p w:rsidR="0056538F" w:rsidRDefault="0056538F">
        <w:pPr>
          <w:pStyle w:val="ac"/>
          <w:jc w:val="center"/>
        </w:pPr>
        <w:r>
          <w:fldChar w:fldCharType="begin"/>
        </w:r>
        <w:r>
          <w:instrText>PAGE   \* MERGEFORMAT</w:instrText>
        </w:r>
        <w:r>
          <w:fldChar w:fldCharType="separate"/>
        </w:r>
        <w:r w:rsidR="0098398D">
          <w:rPr>
            <w:noProof/>
          </w:rPr>
          <w:t>34</w:t>
        </w:r>
        <w:r>
          <w:fldChar w:fldCharType="end"/>
        </w:r>
      </w:p>
    </w:sdtContent>
  </w:sdt>
  <w:p w:rsidR="0056538F" w:rsidRDefault="0056538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1DC" w:rsidRDefault="00AF41DC" w:rsidP="0020091D">
      <w:r>
        <w:separator/>
      </w:r>
    </w:p>
  </w:footnote>
  <w:footnote w:type="continuationSeparator" w:id="0">
    <w:p w:rsidR="00AF41DC" w:rsidRDefault="00AF41DC" w:rsidP="0020091D">
      <w:r>
        <w:continuationSeparator/>
      </w:r>
    </w:p>
  </w:footnote>
  <w:footnote w:id="1">
    <w:p w:rsidR="0056538F" w:rsidRDefault="0056538F">
      <w:pPr>
        <w:pStyle w:val="a8"/>
      </w:pPr>
      <w:r w:rsidRPr="009030A9">
        <w:rPr>
          <w:rStyle w:val="aff5"/>
        </w:rPr>
        <w:sym w:font="Symbol" w:char="F02A"/>
      </w:r>
      <w:r>
        <w:t xml:space="preserve"> в соответствии с системой налогообложения, применяемой участником размещения заказа</w:t>
      </w:r>
    </w:p>
  </w:footnote>
  <w:footnote w:id="2">
    <w:p w:rsidR="0056538F" w:rsidRDefault="0056538F" w:rsidP="00F8772A">
      <w:pPr>
        <w:pStyle w:val="a8"/>
      </w:pPr>
      <w:r>
        <w:rPr>
          <w:rStyle w:val="aff5"/>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0982B61"/>
    <w:multiLevelType w:val="hybridMultilevel"/>
    <w:tmpl w:val="D460E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6">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7">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8">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2">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5">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6">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7">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8">
    <w:nsid w:val="71C262A1"/>
    <w:multiLevelType w:val="multilevel"/>
    <w:tmpl w:val="305809A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9">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20">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21">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3">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
  </w:num>
  <w:num w:numId="9">
    <w:abstractNumId w:val="8"/>
  </w:num>
  <w:num w:numId="10">
    <w:abstractNumId w:val="0"/>
    <w:lvlOverride w:ilvl="0">
      <w:startOverride w:val="1"/>
    </w:lvlOverride>
  </w:num>
  <w:num w:numId="11">
    <w:abstractNumId w:val="19"/>
    <w:lvlOverride w:ilvl="0">
      <w:startOverride w:val="4"/>
    </w:lvlOverride>
  </w:num>
  <w:num w:numId="12">
    <w:abstractNumId w:val="7"/>
    <w:lvlOverride w:ilvl="0">
      <w:startOverride w:val="3"/>
    </w:lvlOverride>
  </w:num>
  <w:num w:numId="13">
    <w:abstractNumId w:val="20"/>
    <w:lvlOverride w:ilvl="0">
      <w:startOverride w:val="1"/>
    </w:lvlOverride>
  </w:num>
  <w:num w:numId="14">
    <w:abstractNumId w:val="11"/>
    <w:lvlOverride w:ilvl="0">
      <w:startOverride w:val="1"/>
    </w:lvlOverride>
  </w:num>
  <w:num w:numId="15">
    <w:abstractNumId w:val="17"/>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2"/>
    <w:lvlOverride w:ilvl="0">
      <w:startOverride w:val="8"/>
    </w:lvlOverride>
  </w:num>
  <w:num w:numId="19">
    <w:abstractNumId w:val="16"/>
    <w:lvlOverride w:ilvl="0">
      <w:startOverride w:val="1"/>
    </w:lvlOverride>
  </w:num>
  <w:num w:numId="20">
    <w:abstractNumId w:val="14"/>
    <w:lvlOverride w:ilvl="0">
      <w:startOverride w:val="2"/>
    </w:lvlOverride>
  </w:num>
  <w:num w:numId="21">
    <w:abstractNumId w:val="6"/>
    <w:lvlOverride w:ilvl="0">
      <w:startOverride w:val="1"/>
    </w:lvlOverride>
  </w:num>
  <w:num w:numId="22">
    <w:abstractNumId w:val="5"/>
  </w:num>
  <w:num w:numId="23">
    <w:abstractNumId w:val="3"/>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016B1"/>
    <w:rsid w:val="00055C31"/>
    <w:rsid w:val="0007097D"/>
    <w:rsid w:val="00072235"/>
    <w:rsid w:val="000735DF"/>
    <w:rsid w:val="00074F73"/>
    <w:rsid w:val="00080DB3"/>
    <w:rsid w:val="00082B1E"/>
    <w:rsid w:val="00090970"/>
    <w:rsid w:val="0009118B"/>
    <w:rsid w:val="000947F1"/>
    <w:rsid w:val="0009642B"/>
    <w:rsid w:val="000B1C89"/>
    <w:rsid w:val="000C14CC"/>
    <w:rsid w:val="000C259C"/>
    <w:rsid w:val="0010007D"/>
    <w:rsid w:val="001025F3"/>
    <w:rsid w:val="0011119D"/>
    <w:rsid w:val="0012712C"/>
    <w:rsid w:val="001316AF"/>
    <w:rsid w:val="00137F14"/>
    <w:rsid w:val="00156973"/>
    <w:rsid w:val="00164D4E"/>
    <w:rsid w:val="00167529"/>
    <w:rsid w:val="0019593C"/>
    <w:rsid w:val="001A24E4"/>
    <w:rsid w:val="001A79F2"/>
    <w:rsid w:val="001A7D63"/>
    <w:rsid w:val="001B2258"/>
    <w:rsid w:val="001C068D"/>
    <w:rsid w:val="001D4EBF"/>
    <w:rsid w:val="001E1EDC"/>
    <w:rsid w:val="001F4CD1"/>
    <w:rsid w:val="0020091D"/>
    <w:rsid w:val="00224009"/>
    <w:rsid w:val="002313DA"/>
    <w:rsid w:val="0026032F"/>
    <w:rsid w:val="00262D00"/>
    <w:rsid w:val="002743CF"/>
    <w:rsid w:val="002917CE"/>
    <w:rsid w:val="002B4CDF"/>
    <w:rsid w:val="002D4096"/>
    <w:rsid w:val="002D6190"/>
    <w:rsid w:val="002E1200"/>
    <w:rsid w:val="002E2609"/>
    <w:rsid w:val="002F0F22"/>
    <w:rsid w:val="002F34A1"/>
    <w:rsid w:val="002F657D"/>
    <w:rsid w:val="00307436"/>
    <w:rsid w:val="003146F7"/>
    <w:rsid w:val="00325350"/>
    <w:rsid w:val="00325849"/>
    <w:rsid w:val="003268F8"/>
    <w:rsid w:val="003351B0"/>
    <w:rsid w:val="00351DA5"/>
    <w:rsid w:val="00366C13"/>
    <w:rsid w:val="00367B35"/>
    <w:rsid w:val="003A08E5"/>
    <w:rsid w:val="003A0AB3"/>
    <w:rsid w:val="003C3493"/>
    <w:rsid w:val="003C51EB"/>
    <w:rsid w:val="003C5E44"/>
    <w:rsid w:val="003D3692"/>
    <w:rsid w:val="003F4419"/>
    <w:rsid w:val="003F6F94"/>
    <w:rsid w:val="004126F5"/>
    <w:rsid w:val="00431B21"/>
    <w:rsid w:val="00432D4F"/>
    <w:rsid w:val="00434C78"/>
    <w:rsid w:val="00441D44"/>
    <w:rsid w:val="004545AA"/>
    <w:rsid w:val="004837EF"/>
    <w:rsid w:val="004B6A6D"/>
    <w:rsid w:val="004D1328"/>
    <w:rsid w:val="004D520F"/>
    <w:rsid w:val="004F59FE"/>
    <w:rsid w:val="00536C7F"/>
    <w:rsid w:val="00540563"/>
    <w:rsid w:val="00550460"/>
    <w:rsid w:val="0056538F"/>
    <w:rsid w:val="00592D21"/>
    <w:rsid w:val="00593A85"/>
    <w:rsid w:val="005A1392"/>
    <w:rsid w:val="005B0256"/>
    <w:rsid w:val="005D06FE"/>
    <w:rsid w:val="005D1C97"/>
    <w:rsid w:val="005E1DBD"/>
    <w:rsid w:val="005E7CB8"/>
    <w:rsid w:val="00622A91"/>
    <w:rsid w:val="00632F9B"/>
    <w:rsid w:val="00643A99"/>
    <w:rsid w:val="00644C69"/>
    <w:rsid w:val="00650B50"/>
    <w:rsid w:val="0065772E"/>
    <w:rsid w:val="0067306F"/>
    <w:rsid w:val="0069176E"/>
    <w:rsid w:val="00691D47"/>
    <w:rsid w:val="00692A93"/>
    <w:rsid w:val="006C3A16"/>
    <w:rsid w:val="006E0266"/>
    <w:rsid w:val="006E2059"/>
    <w:rsid w:val="006F1293"/>
    <w:rsid w:val="006F470D"/>
    <w:rsid w:val="00722F10"/>
    <w:rsid w:val="007234FE"/>
    <w:rsid w:val="007258EB"/>
    <w:rsid w:val="00732F88"/>
    <w:rsid w:val="00741DA3"/>
    <w:rsid w:val="00746C4E"/>
    <w:rsid w:val="00757ACF"/>
    <w:rsid w:val="00767B8F"/>
    <w:rsid w:val="00775B91"/>
    <w:rsid w:val="007A013D"/>
    <w:rsid w:val="007A2FD4"/>
    <w:rsid w:val="007A6523"/>
    <w:rsid w:val="007C1CD5"/>
    <w:rsid w:val="007F1E2A"/>
    <w:rsid w:val="00821179"/>
    <w:rsid w:val="00823F9D"/>
    <w:rsid w:val="008279ED"/>
    <w:rsid w:val="0083168A"/>
    <w:rsid w:val="00832EA5"/>
    <w:rsid w:val="008337A1"/>
    <w:rsid w:val="00845F7A"/>
    <w:rsid w:val="008725F6"/>
    <w:rsid w:val="008808FE"/>
    <w:rsid w:val="00880AFB"/>
    <w:rsid w:val="00894E89"/>
    <w:rsid w:val="008C0CB1"/>
    <w:rsid w:val="008C2D47"/>
    <w:rsid w:val="008D68A6"/>
    <w:rsid w:val="008E437C"/>
    <w:rsid w:val="009030A9"/>
    <w:rsid w:val="0091236C"/>
    <w:rsid w:val="009128CD"/>
    <w:rsid w:val="009153EB"/>
    <w:rsid w:val="009165B2"/>
    <w:rsid w:val="0093122E"/>
    <w:rsid w:val="0094733B"/>
    <w:rsid w:val="0095349E"/>
    <w:rsid w:val="00981498"/>
    <w:rsid w:val="0098398D"/>
    <w:rsid w:val="00984855"/>
    <w:rsid w:val="00991EFB"/>
    <w:rsid w:val="00995D91"/>
    <w:rsid w:val="009976A2"/>
    <w:rsid w:val="009A76B9"/>
    <w:rsid w:val="009C01BD"/>
    <w:rsid w:val="009D3BA4"/>
    <w:rsid w:val="009F1FAE"/>
    <w:rsid w:val="009F4670"/>
    <w:rsid w:val="009F568D"/>
    <w:rsid w:val="00A013A5"/>
    <w:rsid w:val="00A16BBC"/>
    <w:rsid w:val="00A24461"/>
    <w:rsid w:val="00A24E34"/>
    <w:rsid w:val="00A2686A"/>
    <w:rsid w:val="00A27F29"/>
    <w:rsid w:val="00A3232B"/>
    <w:rsid w:val="00A41EE2"/>
    <w:rsid w:val="00A421A7"/>
    <w:rsid w:val="00A43227"/>
    <w:rsid w:val="00A57409"/>
    <w:rsid w:val="00A66B29"/>
    <w:rsid w:val="00A71D83"/>
    <w:rsid w:val="00A727A1"/>
    <w:rsid w:val="00A874F3"/>
    <w:rsid w:val="00AC32A9"/>
    <w:rsid w:val="00AD469E"/>
    <w:rsid w:val="00AE18D7"/>
    <w:rsid w:val="00AE506C"/>
    <w:rsid w:val="00AF41DC"/>
    <w:rsid w:val="00AF64ED"/>
    <w:rsid w:val="00B04E53"/>
    <w:rsid w:val="00B0613E"/>
    <w:rsid w:val="00B13403"/>
    <w:rsid w:val="00B23F70"/>
    <w:rsid w:val="00B25132"/>
    <w:rsid w:val="00B51B33"/>
    <w:rsid w:val="00B57DAD"/>
    <w:rsid w:val="00B62E9F"/>
    <w:rsid w:val="00B6514E"/>
    <w:rsid w:val="00B856B0"/>
    <w:rsid w:val="00B87F91"/>
    <w:rsid w:val="00BB06D8"/>
    <w:rsid w:val="00BB5718"/>
    <w:rsid w:val="00BC16D0"/>
    <w:rsid w:val="00C04F41"/>
    <w:rsid w:val="00C119CF"/>
    <w:rsid w:val="00C13353"/>
    <w:rsid w:val="00C15F79"/>
    <w:rsid w:val="00C20B58"/>
    <w:rsid w:val="00C21503"/>
    <w:rsid w:val="00C23534"/>
    <w:rsid w:val="00C252DD"/>
    <w:rsid w:val="00C2788E"/>
    <w:rsid w:val="00C46E1E"/>
    <w:rsid w:val="00C6579B"/>
    <w:rsid w:val="00C730C4"/>
    <w:rsid w:val="00C81ACC"/>
    <w:rsid w:val="00CF12D8"/>
    <w:rsid w:val="00D04DE0"/>
    <w:rsid w:val="00D144B3"/>
    <w:rsid w:val="00D319EB"/>
    <w:rsid w:val="00D31F86"/>
    <w:rsid w:val="00D34B51"/>
    <w:rsid w:val="00D36F10"/>
    <w:rsid w:val="00D52516"/>
    <w:rsid w:val="00D66DB5"/>
    <w:rsid w:val="00D6783F"/>
    <w:rsid w:val="00D738A3"/>
    <w:rsid w:val="00D7739A"/>
    <w:rsid w:val="00D9327B"/>
    <w:rsid w:val="00D935EB"/>
    <w:rsid w:val="00DA1AAA"/>
    <w:rsid w:val="00DD326B"/>
    <w:rsid w:val="00DD7CEF"/>
    <w:rsid w:val="00DE72DC"/>
    <w:rsid w:val="00DF0A16"/>
    <w:rsid w:val="00DF72BD"/>
    <w:rsid w:val="00E14E95"/>
    <w:rsid w:val="00E36830"/>
    <w:rsid w:val="00E40099"/>
    <w:rsid w:val="00E56329"/>
    <w:rsid w:val="00E76D5F"/>
    <w:rsid w:val="00E84E21"/>
    <w:rsid w:val="00E92783"/>
    <w:rsid w:val="00E96ABC"/>
    <w:rsid w:val="00E970DB"/>
    <w:rsid w:val="00EC1F43"/>
    <w:rsid w:val="00EC29EF"/>
    <w:rsid w:val="00EE1DE4"/>
    <w:rsid w:val="00EF155D"/>
    <w:rsid w:val="00F10833"/>
    <w:rsid w:val="00F45201"/>
    <w:rsid w:val="00F54A0E"/>
    <w:rsid w:val="00F8772A"/>
    <w:rsid w:val="00F92573"/>
    <w:rsid w:val="00FB0E05"/>
    <w:rsid w:val="00FC10C8"/>
    <w:rsid w:val="00FC1E73"/>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 w:type="paragraph" w:customStyle="1" w:styleId="Standard">
    <w:name w:val="Standard"/>
    <w:rsid w:val="00A43227"/>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rsid w:val="007C1CD5"/>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customStyle="1" w:styleId="affb">
    <w:name w:val="Содержимое таблицы"/>
    <w:basedOn w:val="a0"/>
    <w:rsid w:val="007C1CD5"/>
    <w:pPr>
      <w:suppressLineNumbers/>
      <w:suppressAutoHyphens/>
      <w:autoSpaceDE/>
      <w:autoSpaceDN/>
      <w:adjustRightInd/>
    </w:pPr>
    <w:rPr>
      <w:rFonts w:eastAsia="SimSun" w:cs="Tahoma"/>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81730689">
      <w:bodyDiv w:val="1"/>
      <w:marLeft w:val="0"/>
      <w:marRight w:val="0"/>
      <w:marTop w:val="0"/>
      <w:marBottom w:val="0"/>
      <w:divBdr>
        <w:top w:val="none" w:sz="0" w:space="0" w:color="auto"/>
        <w:left w:val="none" w:sz="0" w:space="0" w:color="auto"/>
        <w:bottom w:val="none" w:sz="0" w:space="0" w:color="auto"/>
        <w:right w:val="none" w:sz="0" w:space="0" w:color="auto"/>
      </w:divBdr>
    </w:div>
    <w:div w:id="101918463">
      <w:bodyDiv w:val="1"/>
      <w:marLeft w:val="0"/>
      <w:marRight w:val="0"/>
      <w:marTop w:val="0"/>
      <w:marBottom w:val="0"/>
      <w:divBdr>
        <w:top w:val="none" w:sz="0" w:space="0" w:color="auto"/>
        <w:left w:val="none" w:sz="0" w:space="0" w:color="auto"/>
        <w:bottom w:val="none" w:sz="0" w:space="0" w:color="auto"/>
        <w:right w:val="none" w:sz="0" w:space="0" w:color="auto"/>
      </w:divBdr>
    </w:div>
    <w:div w:id="10828067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9279569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597325489">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10837042">
      <w:bodyDiv w:val="1"/>
      <w:marLeft w:val="0"/>
      <w:marRight w:val="0"/>
      <w:marTop w:val="0"/>
      <w:marBottom w:val="0"/>
      <w:divBdr>
        <w:top w:val="none" w:sz="0" w:space="0" w:color="auto"/>
        <w:left w:val="none" w:sz="0" w:space="0" w:color="auto"/>
        <w:bottom w:val="none" w:sz="0" w:space="0" w:color="auto"/>
        <w:right w:val="none" w:sz="0" w:space="0" w:color="auto"/>
      </w:divBdr>
    </w:div>
    <w:div w:id="105473869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33206980">
      <w:bodyDiv w:val="1"/>
      <w:marLeft w:val="0"/>
      <w:marRight w:val="0"/>
      <w:marTop w:val="0"/>
      <w:marBottom w:val="0"/>
      <w:divBdr>
        <w:top w:val="none" w:sz="0" w:space="0" w:color="auto"/>
        <w:left w:val="none" w:sz="0" w:space="0" w:color="auto"/>
        <w:bottom w:val="none" w:sz="0" w:space="0" w:color="auto"/>
        <w:right w:val="none" w:sz="0" w:space="0" w:color="auto"/>
      </w:divBdr>
    </w:div>
    <w:div w:id="1222057395">
      <w:bodyDiv w:val="1"/>
      <w:marLeft w:val="0"/>
      <w:marRight w:val="0"/>
      <w:marTop w:val="0"/>
      <w:marBottom w:val="0"/>
      <w:divBdr>
        <w:top w:val="none" w:sz="0" w:space="0" w:color="auto"/>
        <w:left w:val="none" w:sz="0" w:space="0" w:color="auto"/>
        <w:bottom w:val="none" w:sz="0" w:space="0" w:color="auto"/>
        <w:right w:val="none" w:sz="0" w:space="0" w:color="auto"/>
      </w:divBdr>
    </w:div>
    <w:div w:id="1249922892">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70057650">
      <w:bodyDiv w:val="1"/>
      <w:marLeft w:val="0"/>
      <w:marRight w:val="0"/>
      <w:marTop w:val="0"/>
      <w:marBottom w:val="0"/>
      <w:divBdr>
        <w:top w:val="none" w:sz="0" w:space="0" w:color="auto"/>
        <w:left w:val="none" w:sz="0" w:space="0" w:color="auto"/>
        <w:bottom w:val="none" w:sz="0" w:space="0" w:color="auto"/>
        <w:right w:val="none" w:sz="0" w:space="0" w:color="auto"/>
      </w:divBdr>
    </w:div>
    <w:div w:id="1808621899">
      <w:bodyDiv w:val="1"/>
      <w:marLeft w:val="0"/>
      <w:marRight w:val="0"/>
      <w:marTop w:val="0"/>
      <w:marBottom w:val="0"/>
      <w:divBdr>
        <w:top w:val="none" w:sz="0" w:space="0" w:color="auto"/>
        <w:left w:val="none" w:sz="0" w:space="0" w:color="auto"/>
        <w:bottom w:val="none" w:sz="0" w:space="0" w:color="auto"/>
        <w:right w:val="none" w:sz="0" w:space="0" w:color="auto"/>
      </w:divBdr>
    </w:div>
    <w:div w:id="197698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775A932A471A2DD93EED03944176EE60CA521B258D80EE6E1D32CC45F3CAC1BD965366FA5400BFFx4z9F"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mailto:ckio@bk.ru" TargetMode="External"/><Relationship Id="rId10" Type="http://schemas.openxmlformats.org/officeDocument/2006/relationships/hyperlink" Target="consultantplus://offline/main?base=LAW;n=109247;fld=134;dst=10000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k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AF5D-849E-4DF9-9988-6E37CF0C3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1</Pages>
  <Words>19550</Words>
  <Characters>111438</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Светлана Владимировна Шарафутдинова</cp:lastModifiedBy>
  <cp:revision>86</cp:revision>
  <cp:lastPrinted>2013-06-27T09:47:00Z</cp:lastPrinted>
  <dcterms:created xsi:type="dcterms:W3CDTF">2012-08-28T07:00:00Z</dcterms:created>
  <dcterms:modified xsi:type="dcterms:W3CDTF">2013-06-28T10:54:00Z</dcterms:modified>
</cp:coreProperties>
</file>