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14:anchorId="303FA5BB" wp14:editId="14C5C982">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6"/>
        <w:gridCol w:w="5276"/>
      </w:tblGrid>
      <w:tr w:rsidR="0020091D" w:rsidTr="0020091D">
        <w:trPr>
          <w:trHeight w:val="1236"/>
          <w:jc w:val="center"/>
        </w:trPr>
        <w:tc>
          <w:tcPr>
            <w:tcW w:w="2278" w:type="pct"/>
            <w:vAlign w:val="center"/>
            <w:hideMark/>
          </w:tcPr>
          <w:p w:rsidR="0020091D" w:rsidRPr="001D4EBF" w:rsidRDefault="00A815A1" w:rsidP="00A815A1">
            <w:pPr>
              <w:jc w:val="both"/>
              <w:rPr>
                <w:sz w:val="24"/>
                <w:szCs w:val="24"/>
              </w:rPr>
            </w:pPr>
            <w:r w:rsidRPr="00A815A1">
              <w:t>Муниципальное бюджетное учреждение дополнительного образования детей детско-юношеская спортивная школа №6 комитета по физической культуре и спорту Администрации города Иванова</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A815A1">
        <w:rPr>
          <w:rFonts w:ascii="Times New Roman" w:eastAsia="Times New Roman" w:hAnsi="Times New Roman" w:cs="Times New Roman"/>
          <w:sz w:val="28"/>
          <w:szCs w:val="28"/>
        </w:rPr>
        <w:t>В</w:t>
      </w:r>
      <w:r w:rsidR="00A815A1" w:rsidRPr="00A815A1">
        <w:rPr>
          <w:rFonts w:ascii="Times New Roman" w:eastAsia="Times New Roman" w:hAnsi="Times New Roman" w:cs="Times New Roman"/>
          <w:sz w:val="28"/>
          <w:szCs w:val="28"/>
        </w:rPr>
        <w:t>ыполнение работ по капитальному ремонту внутренних помещений здания МБУ ДОД ДЮСШ №6</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026BA7" w:rsidRDefault="00BB5718">
            <w:pPr>
              <w:pStyle w:val="32"/>
              <w:rPr>
                <w:lang w:val="en-US"/>
              </w:rPr>
            </w:pPr>
            <w:r>
              <w:t>2</w:t>
            </w:r>
            <w:r w:rsidR="00026BA7">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155A8C" w:rsidRDefault="00BB5718">
            <w:pPr>
              <w:pStyle w:val="32"/>
            </w:pPr>
            <w:r>
              <w:t>3</w:t>
            </w:r>
            <w:r w:rsidR="008A5C2A">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155A8C" w:rsidRDefault="00155A8C">
            <w:pPr>
              <w:pStyle w:val="32"/>
            </w:pPr>
            <w:r>
              <w:rPr>
                <w:lang w:val="en-US"/>
              </w:rPr>
              <w:t>4</w:t>
            </w:r>
            <w:r w:rsidR="008A5C2A">
              <w:t>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155A8C" w:rsidRDefault="00BB5718">
            <w:pPr>
              <w:pStyle w:val="32"/>
            </w:pPr>
            <w:r>
              <w:t>4</w:t>
            </w:r>
            <w:r w:rsidR="008A5C2A">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4E288B" w:rsidRPr="004E288B" w:rsidRDefault="004E288B" w:rsidP="004E28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rPr>
          <w:sz w:val="24"/>
          <w:szCs w:val="24"/>
        </w:rPr>
      </w:pPr>
      <w:r w:rsidRPr="004E288B">
        <w:rPr>
          <w:sz w:val="24"/>
          <w:szCs w:val="24"/>
        </w:rPr>
        <w:t xml:space="preserve">Настоящим приглашаются к участию в открытом аукционе в электронной форме, </w:t>
      </w:r>
      <w:r w:rsidRPr="004E288B">
        <w:rPr>
          <w:b/>
          <w:sz w:val="24"/>
          <w:szCs w:val="24"/>
        </w:rPr>
        <w:t>только субъекты малого предпринимательства</w:t>
      </w:r>
      <w:r w:rsidRPr="004E288B">
        <w:rPr>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4E288B" w:rsidRPr="004E288B" w:rsidRDefault="004E288B" w:rsidP="004E288B">
      <w:pPr>
        <w:keepNext/>
        <w:keepLines/>
        <w:suppressLineNumbers/>
        <w:suppressAutoHyphens/>
        <w:ind w:firstLine="567"/>
        <w:jc w:val="both"/>
        <w:rPr>
          <w:sz w:val="24"/>
          <w:szCs w:val="24"/>
        </w:rPr>
      </w:pPr>
      <w:r w:rsidRPr="004E288B">
        <w:rPr>
          <w:sz w:val="24"/>
          <w:szCs w:val="24"/>
        </w:rPr>
        <w:t xml:space="preserve">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4E288B" w:rsidRPr="004E288B" w:rsidRDefault="004E288B" w:rsidP="004E288B">
      <w:pPr>
        <w:keepNext/>
        <w:keepLines/>
        <w:suppressLineNumbers/>
        <w:suppressAutoHyphens/>
        <w:ind w:firstLine="567"/>
        <w:jc w:val="both"/>
        <w:rPr>
          <w:sz w:val="24"/>
          <w:szCs w:val="24"/>
        </w:rPr>
      </w:pPr>
      <w:r w:rsidRPr="004E288B">
        <w:rPr>
          <w:sz w:val="24"/>
          <w:szCs w:val="24"/>
        </w:rPr>
        <w:t xml:space="preserve">Документация </w:t>
      </w:r>
      <w:proofErr w:type="gramStart"/>
      <w:r w:rsidRPr="004E288B">
        <w:rPr>
          <w:sz w:val="24"/>
          <w:szCs w:val="24"/>
        </w:rPr>
        <w:t>об аукционе в электронной форме доступна для ознакомления на официальном сайте без взимания</w:t>
      </w:r>
      <w:proofErr w:type="gramEnd"/>
      <w:r w:rsidRPr="004E288B">
        <w:rPr>
          <w:sz w:val="24"/>
          <w:szCs w:val="24"/>
        </w:rPr>
        <w:t xml:space="preserve"> платы.</w:t>
      </w:r>
    </w:p>
    <w:p w:rsidR="004E288B" w:rsidRPr="004E288B" w:rsidRDefault="004E288B" w:rsidP="004E288B">
      <w:pPr>
        <w:ind w:firstLine="567"/>
        <w:jc w:val="both"/>
        <w:outlineLvl w:val="1"/>
        <w:rPr>
          <w:sz w:val="24"/>
          <w:szCs w:val="24"/>
        </w:rPr>
      </w:pPr>
      <w:r w:rsidRPr="004E288B">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4E288B" w:rsidRPr="004E288B" w:rsidRDefault="004E288B" w:rsidP="004E28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567"/>
        <w:jc w:val="both"/>
        <w:rPr>
          <w:spacing w:val="1"/>
          <w:sz w:val="24"/>
          <w:szCs w:val="24"/>
        </w:rPr>
      </w:pPr>
      <w:r w:rsidRPr="004E288B">
        <w:rPr>
          <w:sz w:val="24"/>
          <w:szCs w:val="24"/>
        </w:rPr>
        <w:t>На официальном сайте</w:t>
      </w:r>
      <w:r w:rsidRPr="004E288B">
        <w:rPr>
          <w:spacing w:val="1"/>
          <w:sz w:val="24"/>
          <w:szCs w:val="24"/>
        </w:rPr>
        <w:t xml:space="preserve"> будут публиковаться все разъяснения, касающиеся положений на</w:t>
      </w:r>
      <w:r w:rsidRPr="004E288B">
        <w:rPr>
          <w:spacing w:val="-1"/>
          <w:sz w:val="24"/>
          <w:szCs w:val="24"/>
        </w:rPr>
        <w:t xml:space="preserve">стоящей документации об открытом аукционе в электронной форме, а также все изменения </w:t>
      </w:r>
      <w:r w:rsidRPr="004E288B">
        <w:rPr>
          <w:sz w:val="24"/>
          <w:szCs w:val="24"/>
        </w:rPr>
        <w:t xml:space="preserve">документации </w:t>
      </w:r>
      <w:r w:rsidRPr="004E288B">
        <w:rPr>
          <w:spacing w:val="-1"/>
          <w:sz w:val="24"/>
          <w:szCs w:val="24"/>
        </w:rPr>
        <w:t>об открытом аукционе в электронной форме</w:t>
      </w:r>
      <w:r w:rsidRPr="004E288B">
        <w:rPr>
          <w:sz w:val="24"/>
          <w:szCs w:val="24"/>
        </w:rPr>
        <w:t xml:space="preserve"> в случае возникновения таковых.</w:t>
      </w:r>
    </w:p>
    <w:p w:rsidR="004E288B" w:rsidRPr="004E288B" w:rsidRDefault="004E288B" w:rsidP="004E288B">
      <w:pPr>
        <w:widowControl/>
        <w:ind w:firstLine="567"/>
        <w:jc w:val="both"/>
        <w:rPr>
          <w:sz w:val="24"/>
          <w:szCs w:val="24"/>
        </w:rPr>
      </w:pPr>
      <w:proofErr w:type="gramStart"/>
      <w:r w:rsidRPr="004E288B">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4E288B">
        <w:rPr>
          <w:b/>
          <w:sz w:val="24"/>
          <w:szCs w:val="24"/>
        </w:rPr>
        <w:t>оператор электронной площадки</w:t>
      </w:r>
      <w:r w:rsidRPr="004E288B">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4E288B">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4E288B" w:rsidP="004E2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sidRPr="004E288B">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4E288B">
        <w:rPr>
          <w:b/>
          <w:sz w:val="24"/>
          <w:szCs w:val="24"/>
        </w:rPr>
        <w:t>оператора электронной площадки уведомлений о</w:t>
      </w:r>
      <w:r w:rsidRPr="004E288B">
        <w:rPr>
          <w:b/>
          <w:sz w:val="24"/>
        </w:rPr>
        <w:t xml:space="preserve"> разъяснении или изменений к </w:t>
      </w:r>
      <w:r w:rsidRPr="004E288B">
        <w:rPr>
          <w:b/>
          <w:spacing w:val="2"/>
          <w:sz w:val="24"/>
          <w:szCs w:val="24"/>
        </w:rPr>
        <w:t xml:space="preserve">документации </w:t>
      </w:r>
      <w:r w:rsidRPr="004E288B">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4E288B" w:rsidRDefault="004E288B" w:rsidP="0020091D">
      <w:pPr>
        <w:pStyle w:val="HTML"/>
        <w:ind w:firstLine="709"/>
        <w:jc w:val="both"/>
        <w:rPr>
          <w:rFonts w:ascii="Times New Roman" w:hAnsi="Times New Roman" w:cs="Times New Roman"/>
          <w:sz w:val="24"/>
          <w:szCs w:val="24"/>
        </w:rPr>
        <w:sectPr w:rsidR="004E288B" w:rsidSect="008713C5">
          <w:footerReference w:type="default" r:id="rId10"/>
          <w:footnotePr>
            <w:numFmt w:val="chicago"/>
          </w:footnotePr>
          <w:pgSz w:w="11906" w:h="16838"/>
          <w:pgMar w:top="1134" w:right="851" w:bottom="1134" w:left="1701" w:header="709" w:footer="709" w:gutter="0"/>
          <w:pgNumType w:start="1"/>
          <w:cols w:space="708"/>
          <w:docGrid w:linePitch="360"/>
        </w:sect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w:t>
      </w:r>
      <w:r w:rsidR="004E288B" w:rsidRPr="004E288B">
        <w:rPr>
          <w:sz w:val="24"/>
          <w:szCs w:val="24"/>
        </w:rPr>
        <w:t xml:space="preserve"> Федеральным законом от 24.07.2007 N 209-ФЗ «О развитии малого и среднего</w:t>
      </w:r>
      <w:proofErr w:type="gramEnd"/>
      <w:r w:rsidR="004E288B" w:rsidRPr="004E288B">
        <w:rPr>
          <w:sz w:val="24"/>
          <w:szCs w:val="24"/>
        </w:rPr>
        <w:t xml:space="preserve"> предпринимательства в Российской Федерации»</w:t>
      </w:r>
      <w:r w:rsidR="004E288B">
        <w:rPr>
          <w:sz w:val="24"/>
          <w:szCs w:val="24"/>
        </w:rPr>
        <w:t>,</w:t>
      </w:r>
      <w:r>
        <w:rPr>
          <w:sz w:val="24"/>
          <w:szCs w:val="24"/>
        </w:rPr>
        <w:t xml:space="preserve"> иным законодательством в сфере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1.7.5.7. В случае</w:t>
      </w:r>
      <w:proofErr w:type="gramStart"/>
      <w:r>
        <w:rPr>
          <w:sz w:val="24"/>
          <w:szCs w:val="24"/>
        </w:rPr>
        <w:t>,</w:t>
      </w:r>
      <w:proofErr w:type="gramEnd"/>
      <w:r>
        <w:rPr>
          <w:sz w:val="24"/>
          <w:szCs w:val="24"/>
        </w:rPr>
        <w:t xml:space="preserve">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1"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9E7CC5" w:rsidRPr="009E7CC5" w:rsidRDefault="009E7CC5" w:rsidP="0020091D">
      <w:pPr>
        <w:pStyle w:val="HTML"/>
        <w:ind w:firstLine="709"/>
        <w:jc w:val="both"/>
        <w:rPr>
          <w:rFonts w:ascii="Times New Roman" w:hAnsi="Times New Roman" w:cs="Times New Roman"/>
          <w:sz w:val="24"/>
          <w:szCs w:val="24"/>
        </w:rPr>
      </w:pPr>
      <w:r w:rsidRPr="00A815A1">
        <w:rPr>
          <w:rFonts w:ascii="Times New Roman" w:hAnsi="Times New Roman" w:cs="Times New Roman"/>
          <w:sz w:val="24"/>
          <w:szCs w:val="24"/>
        </w:rPr>
        <w:t xml:space="preserve">При выполнении работ должны использоваться материалы подрядчика, соответствующие требованиям, установленным в части </w:t>
      </w:r>
      <w:r w:rsidRPr="00A815A1">
        <w:rPr>
          <w:rFonts w:ascii="Times New Roman" w:hAnsi="Times New Roman" w:cs="Times New Roman"/>
          <w:sz w:val="24"/>
          <w:szCs w:val="24"/>
          <w:lang w:val="en-US"/>
        </w:rPr>
        <w:t>III</w:t>
      </w:r>
      <w:r w:rsidRPr="00A815A1">
        <w:rPr>
          <w:rFonts w:ascii="Times New Roman" w:hAnsi="Times New Roman" w:cs="Times New Roman"/>
          <w:sz w:val="24"/>
          <w:szCs w:val="24"/>
        </w:rPr>
        <w:t xml:space="preserve"> «Техническая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Pr="00A815A1">
        <w:rPr>
          <w:rFonts w:ascii="Times New Roman" w:hAnsi="Times New Roman" w:cs="Times New Roman"/>
          <w:sz w:val="24"/>
          <w:szCs w:val="24"/>
        </w:rPr>
        <w:t>,»</w:t>
      </w:r>
      <w:proofErr w:type="gramEnd"/>
      <w:r w:rsidRPr="00A815A1">
        <w:rPr>
          <w:rFonts w:ascii="Times New Roman" w:hAnsi="Times New Roman" w:cs="Times New Roman"/>
          <w:sz w:val="24"/>
          <w:szCs w:val="24"/>
        </w:rPr>
        <w:t xml:space="preserve"> следует читать как «и», а знак «;» - как «или».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r w:rsidR="008A5C2A" w:rsidRPr="008A5C2A">
        <w:rPr>
          <w:rFonts w:ascii="Times New Roman" w:eastAsia="Lucida Sans Unicode" w:hAnsi="Times New Roman" w:cs="Times New Roman"/>
          <w:kern w:val="2"/>
          <w:sz w:val="24"/>
          <w:szCs w:val="24"/>
        </w:rPr>
        <w:t xml:space="preserve"> </w:t>
      </w:r>
      <w:r w:rsidR="008A5C2A" w:rsidRPr="008A5C2A">
        <w:rPr>
          <w:rFonts w:ascii="Times New Roman" w:hAnsi="Times New Roman" w:cs="Times New Roman"/>
          <w:sz w:val="24"/>
          <w:szCs w:val="24"/>
        </w:rPr>
        <w:t>Заявка оформляется в соответствии с требованиями РАЗДЕЛА 1.2 и требованиями  информационной карты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4.1.11. </w:t>
      </w:r>
      <w:proofErr w:type="gramStart"/>
      <w:r>
        <w:rPr>
          <w:rFonts w:ascii="Times New Roman" w:hAnsi="Times New Roman" w:cs="Times New Roman"/>
          <w:sz w:val="24"/>
          <w:szCs w:val="24"/>
        </w:rPr>
        <w:t>В течение одного рабочего дня со дня возврата заявки на участие в открытом аукционе в электронной форме</w:t>
      </w:r>
      <w:proofErr w:type="gramEnd"/>
      <w:r>
        <w:rPr>
          <w:rFonts w:ascii="Times New Roman" w:hAnsi="Times New Roman" w:cs="Times New Roman"/>
          <w:sz w:val="24"/>
          <w:szCs w:val="24"/>
        </w:rPr>
        <w:t xml:space="preserve">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w:t>
      </w:r>
      <w:r>
        <w:rPr>
          <w:rFonts w:ascii="Times New Roman" w:hAnsi="Times New Roman" w:cs="Times New Roman"/>
          <w:sz w:val="24"/>
          <w:szCs w:val="24"/>
        </w:rPr>
        <w:lastRenderedPageBreak/>
        <w:t>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w:t>
      </w:r>
      <w:r>
        <w:rPr>
          <w:rFonts w:ascii="Times New Roman" w:hAnsi="Times New Roman" w:cs="Times New Roman"/>
          <w:sz w:val="24"/>
          <w:szCs w:val="24"/>
        </w:rPr>
        <w:lastRenderedPageBreak/>
        <w:t>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5.1.6.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w:t>
      </w:r>
      <w:r>
        <w:rPr>
          <w:rFonts w:ascii="Times New Roman" w:hAnsi="Times New Roman" w:cs="Times New Roman"/>
          <w:sz w:val="24"/>
          <w:szCs w:val="24"/>
        </w:rPr>
        <w:lastRenderedPageBreak/>
        <w:t xml:space="preserve">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5.2.5. При проведении открытого аукциона в электронной форме участники размещения заказа подают предложения о цене контракта, предусматривающие снижение </w:t>
      </w:r>
      <w:r>
        <w:rPr>
          <w:rFonts w:ascii="Times New Roman" w:hAnsi="Times New Roman" w:cs="Times New Roman"/>
          <w:sz w:val="24"/>
          <w:szCs w:val="24"/>
        </w:rPr>
        <w:lastRenderedPageBreak/>
        <w:t>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5.2.17.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w:t>
      </w:r>
      <w:r>
        <w:rPr>
          <w:rFonts w:ascii="Times New Roman" w:hAnsi="Times New Roman" w:cs="Times New Roman"/>
          <w:sz w:val="24"/>
          <w:szCs w:val="24"/>
        </w:rPr>
        <w:lastRenderedPageBreak/>
        <w:t>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w:t>
      </w:r>
      <w:r>
        <w:rPr>
          <w:rFonts w:ascii="Times New Roman" w:hAnsi="Times New Roman" w:cs="Times New Roman"/>
          <w:sz w:val="24"/>
          <w:szCs w:val="24"/>
        </w:rPr>
        <w:lastRenderedPageBreak/>
        <w:t xml:space="preserve">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w:t>
      </w:r>
      <w:proofErr w:type="gramEnd"/>
      <w:r>
        <w:rPr>
          <w:rFonts w:ascii="Times New Roman" w:hAnsi="Times New Roman" w:cs="Times New Roman"/>
          <w:sz w:val="24"/>
          <w:szCs w:val="24"/>
        </w:rPr>
        <w:t xml:space="preserve">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w:t>
      </w:r>
      <w:r>
        <w:rPr>
          <w:rFonts w:ascii="Times New Roman" w:hAnsi="Times New Roman" w:cs="Times New Roman"/>
          <w:sz w:val="24"/>
          <w:szCs w:val="24"/>
        </w:rPr>
        <w:lastRenderedPageBreak/>
        <w:t>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6.1.4. </w:t>
      </w:r>
      <w:proofErr w:type="gramStart"/>
      <w:r>
        <w:rPr>
          <w:rFonts w:ascii="Times New Roman" w:hAnsi="Times New Roman" w:cs="Times New Roman"/>
          <w:sz w:val="24"/>
          <w:szCs w:val="24"/>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w:t>
      </w:r>
      <w:proofErr w:type="gramStart"/>
      <w:r>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w:t>
      </w:r>
      <w:proofErr w:type="gramEnd"/>
      <w:r>
        <w:rPr>
          <w:rFonts w:ascii="Times New Roman" w:hAnsi="Times New Roman" w:cs="Times New Roman"/>
          <w:sz w:val="24"/>
          <w:szCs w:val="24"/>
        </w:rPr>
        <w:t xml:space="preserve"> открытого </w:t>
      </w:r>
      <w:r>
        <w:rPr>
          <w:rFonts w:ascii="Times New Roman" w:hAnsi="Times New Roman" w:cs="Times New Roman"/>
          <w:sz w:val="24"/>
          <w:szCs w:val="24"/>
        </w:rPr>
        <w:lastRenderedPageBreak/>
        <w:t xml:space="preserve">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w:t>
      </w:r>
      <w:r>
        <w:rPr>
          <w:rFonts w:ascii="Times New Roman" w:hAnsi="Times New Roman" w:cs="Times New Roman"/>
          <w:sz w:val="24"/>
          <w:szCs w:val="24"/>
        </w:rPr>
        <w:lastRenderedPageBreak/>
        <w:t xml:space="preserve">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6.2.6.1. В случае</w:t>
      </w:r>
      <w:proofErr w:type="gramStart"/>
      <w:r>
        <w:rPr>
          <w:sz w:val="24"/>
          <w:szCs w:val="24"/>
        </w:rPr>
        <w:t>,</w:t>
      </w:r>
      <w:proofErr w:type="gramEnd"/>
      <w:r>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4E288B" w:rsidRDefault="004E288B" w:rsidP="0020091D">
      <w:pPr>
        <w:tabs>
          <w:tab w:val="num" w:pos="900"/>
        </w:tabs>
        <w:jc w:val="center"/>
        <w:rPr>
          <w:b/>
          <w:sz w:val="28"/>
          <w:szCs w:val="28"/>
        </w:rPr>
        <w:sectPr w:rsidR="004E288B"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5"/>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C16597" w:rsidRDefault="00F9400F" w:rsidP="00F9400F">
            <w:pPr>
              <w:pStyle w:val="af6"/>
              <w:spacing w:after="0"/>
              <w:ind w:left="0"/>
              <w:jc w:val="both"/>
              <w:rPr>
                <w:sz w:val="24"/>
                <w:szCs w:val="24"/>
              </w:rPr>
            </w:pPr>
            <w:r w:rsidRPr="00F9400F">
              <w:rPr>
                <w:sz w:val="24"/>
                <w:szCs w:val="24"/>
              </w:rPr>
              <w:t>Муниципальное бюджетное учреждение дополнительного образования детей детско-юношеская спортивная школа №6 комитета по физической культуре и спорту Администрации города Иванова</w:t>
            </w:r>
          </w:p>
          <w:p w:rsidR="00A421A7" w:rsidRDefault="005D1C97" w:rsidP="00F9400F">
            <w:pPr>
              <w:pStyle w:val="af6"/>
              <w:spacing w:after="0"/>
              <w:ind w:left="0"/>
              <w:jc w:val="both"/>
              <w:rPr>
                <w:sz w:val="24"/>
                <w:szCs w:val="24"/>
              </w:rPr>
            </w:pPr>
            <w:r>
              <w:rPr>
                <w:sz w:val="24"/>
                <w:szCs w:val="24"/>
              </w:rPr>
              <w:t>Местонахождение/почтовый адрес:</w:t>
            </w:r>
            <w:r w:rsidR="00A421A7">
              <w:rPr>
                <w:sz w:val="24"/>
                <w:szCs w:val="24"/>
              </w:rPr>
              <w:t xml:space="preserve"> </w:t>
            </w:r>
            <w:r w:rsidR="00F9400F" w:rsidRPr="00F9400F">
              <w:rPr>
                <w:sz w:val="24"/>
                <w:szCs w:val="24"/>
              </w:rPr>
              <w:t>153000, Российская Федерация, Ивановская область, Иваново г, Калинина, 12</w:t>
            </w:r>
          </w:p>
          <w:p w:rsidR="00A421A7" w:rsidRDefault="005D1C97" w:rsidP="00A421A7">
            <w:pPr>
              <w:pStyle w:val="af6"/>
              <w:spacing w:after="0"/>
              <w:ind w:left="0"/>
              <w:rPr>
                <w:sz w:val="24"/>
                <w:szCs w:val="24"/>
              </w:rPr>
            </w:pPr>
            <w:r w:rsidRPr="005D1C97">
              <w:rPr>
                <w:sz w:val="24"/>
                <w:szCs w:val="24"/>
              </w:rPr>
              <w:t>Телефон, факс: 7-4932-</w:t>
            </w:r>
            <w:r w:rsidR="00C16597">
              <w:rPr>
                <w:sz w:val="24"/>
                <w:szCs w:val="24"/>
              </w:rPr>
              <w:t>3</w:t>
            </w:r>
            <w:r w:rsidR="00F9400F">
              <w:rPr>
                <w:sz w:val="24"/>
                <w:szCs w:val="24"/>
              </w:rPr>
              <w:t>7</w:t>
            </w:r>
            <w:r w:rsidR="00A421A7">
              <w:rPr>
                <w:sz w:val="24"/>
                <w:szCs w:val="24"/>
              </w:rPr>
              <w:t>-</w:t>
            </w:r>
            <w:r w:rsidR="00F9400F">
              <w:rPr>
                <w:sz w:val="24"/>
                <w:szCs w:val="24"/>
              </w:rPr>
              <w:t>7</w:t>
            </w:r>
            <w:r w:rsidR="00C16597">
              <w:rPr>
                <w:sz w:val="24"/>
                <w:szCs w:val="24"/>
              </w:rPr>
              <w:t>3</w:t>
            </w:r>
            <w:r w:rsidR="00F9400F">
              <w:rPr>
                <w:sz w:val="24"/>
                <w:szCs w:val="24"/>
              </w:rPr>
              <w:t>-8</w:t>
            </w:r>
            <w:r w:rsidR="00C16597">
              <w:rPr>
                <w:sz w:val="24"/>
                <w:szCs w:val="24"/>
              </w:rPr>
              <w:t>5</w:t>
            </w:r>
          </w:p>
          <w:p w:rsidR="0020091D" w:rsidRPr="005D1C97" w:rsidRDefault="005D1C97" w:rsidP="008A5CCF">
            <w:pPr>
              <w:pStyle w:val="af6"/>
              <w:spacing w:after="0"/>
              <w:ind w:left="0"/>
              <w:rPr>
                <w:sz w:val="24"/>
                <w:szCs w:val="24"/>
              </w:rPr>
            </w:pPr>
            <w:r w:rsidRPr="005D1C97">
              <w:rPr>
                <w:sz w:val="24"/>
                <w:szCs w:val="24"/>
              </w:rPr>
              <w:t xml:space="preserve">Адрес электронной почты: </w:t>
            </w:r>
            <w:r w:rsidR="00F9400F" w:rsidRPr="00F9400F">
              <w:rPr>
                <w:sz w:val="24"/>
                <w:szCs w:val="24"/>
              </w:rPr>
              <w:t>ivgorsport@yandex.ru</w:t>
            </w:r>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50</w:t>
            </w:r>
            <w:r w:rsidR="00FF7ABC">
              <w:rPr>
                <w:sz w:val="24"/>
                <w:szCs w:val="24"/>
              </w:rPr>
              <w:t>4</w:t>
            </w:r>
            <w:r>
              <w:rPr>
                <w:sz w:val="24"/>
                <w:szCs w:val="24"/>
              </w:rPr>
              <w:t>.</w:t>
            </w:r>
          </w:p>
          <w:p w:rsidR="0020091D" w:rsidRDefault="0020091D">
            <w:pPr>
              <w:jc w:val="both"/>
              <w:rPr>
                <w:sz w:val="24"/>
                <w:szCs w:val="24"/>
              </w:rPr>
            </w:pPr>
            <w:r>
              <w:rPr>
                <w:color w:val="000000"/>
                <w:sz w:val="24"/>
                <w:szCs w:val="24"/>
              </w:rPr>
              <w:t xml:space="preserve">Номер телефона/факса: </w:t>
            </w:r>
            <w:r>
              <w:rPr>
                <w:sz w:val="24"/>
                <w:szCs w:val="24"/>
              </w:rPr>
              <w:t>(4932) 59-4</w:t>
            </w:r>
            <w:r w:rsidR="00040C3B" w:rsidRPr="00040C3B">
              <w:rPr>
                <w:sz w:val="24"/>
                <w:szCs w:val="24"/>
              </w:rPr>
              <w:t>6</w:t>
            </w:r>
            <w:r>
              <w:rPr>
                <w:sz w:val="24"/>
                <w:szCs w:val="24"/>
              </w:rPr>
              <w:t>-</w:t>
            </w:r>
            <w:r w:rsidR="00040C3B" w:rsidRPr="00040C3B">
              <w:rPr>
                <w:sz w:val="24"/>
                <w:szCs w:val="24"/>
              </w:rPr>
              <w:t>07</w:t>
            </w:r>
            <w:r>
              <w:rPr>
                <w:sz w:val="24"/>
                <w:szCs w:val="24"/>
              </w:rPr>
              <w:t>.</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2"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CA252A">
            <w:pPr>
              <w:jc w:val="both"/>
              <w:rPr>
                <w:sz w:val="24"/>
                <w:szCs w:val="24"/>
              </w:rPr>
            </w:pPr>
            <w:hyperlink r:id="rId13"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A815A1">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 xml:space="preserve">работ по </w:t>
            </w:r>
            <w:r w:rsidR="00F9400F">
              <w:rPr>
                <w:rFonts w:ascii="Times New Roman" w:hAnsi="Times New Roman" w:cs="Times New Roman"/>
                <w:sz w:val="24"/>
                <w:szCs w:val="24"/>
              </w:rPr>
              <w:t>капитальному</w:t>
            </w:r>
            <w:r w:rsidR="00F9400F" w:rsidRPr="00F9400F">
              <w:rPr>
                <w:rFonts w:ascii="Times New Roman" w:hAnsi="Times New Roman" w:cs="Times New Roman"/>
                <w:sz w:val="24"/>
                <w:szCs w:val="24"/>
              </w:rPr>
              <w:t xml:space="preserve"> ремонт</w:t>
            </w:r>
            <w:r w:rsidR="00F9400F">
              <w:rPr>
                <w:rFonts w:ascii="Times New Roman" w:hAnsi="Times New Roman" w:cs="Times New Roman"/>
                <w:sz w:val="24"/>
                <w:szCs w:val="24"/>
              </w:rPr>
              <w:t>у</w:t>
            </w:r>
            <w:r w:rsidR="00F9400F" w:rsidRPr="00F9400F">
              <w:rPr>
                <w:rFonts w:ascii="Times New Roman" w:hAnsi="Times New Roman" w:cs="Times New Roman"/>
                <w:sz w:val="24"/>
                <w:szCs w:val="24"/>
              </w:rPr>
              <w:t xml:space="preserve"> внутренних помещений здания МБУ ДОД ДЮСШ №6</w:t>
            </w:r>
            <w:r w:rsidR="00C16597">
              <w:rPr>
                <w:rFonts w:ascii="Times New Roman" w:hAnsi="Times New Roman" w:cs="Times New Roman"/>
                <w:sz w:val="24"/>
                <w:szCs w:val="24"/>
              </w:rPr>
              <w:t>.</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F9400F" w:rsidRDefault="00D738A3">
            <w:pPr>
              <w:jc w:val="both"/>
              <w:rPr>
                <w:b/>
                <w:i/>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w:t>
            </w:r>
            <w:r w:rsidR="00C16597">
              <w:rPr>
                <w:sz w:val="24"/>
                <w:szCs w:val="24"/>
              </w:rPr>
              <w:t xml:space="preserve">открытом </w:t>
            </w:r>
            <w:r w:rsidR="0020091D">
              <w:rPr>
                <w:sz w:val="24"/>
                <w:szCs w:val="24"/>
              </w:rPr>
              <w:t>аукционе в электронной форме.</w:t>
            </w:r>
            <w:r w:rsidR="00F9400F" w:rsidRPr="00FB0093">
              <w:rPr>
                <w:b/>
                <w:i/>
                <w:sz w:val="24"/>
                <w:szCs w:val="24"/>
              </w:rPr>
              <w:t xml:space="preserve"> </w:t>
            </w:r>
          </w:p>
          <w:p w:rsidR="0020091D" w:rsidRDefault="00F9400F">
            <w:pPr>
              <w:jc w:val="both"/>
              <w:rPr>
                <w:sz w:val="24"/>
                <w:szCs w:val="24"/>
              </w:rPr>
            </w:pPr>
            <w:r w:rsidRPr="00FB0093">
              <w:rPr>
                <w:b/>
                <w:i/>
                <w:sz w:val="24"/>
                <w:szCs w:val="24"/>
              </w:rPr>
              <w:t>Открытый аукцион в электронной форме проводится для субъектов малого предпринимательства.</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Условия выполнения </w:t>
            </w:r>
            <w:r>
              <w:rPr>
                <w:sz w:val="24"/>
                <w:szCs w:val="24"/>
              </w:rPr>
              <w:lastRenderedPageBreak/>
              <w:t>работ</w:t>
            </w:r>
          </w:p>
        </w:tc>
        <w:tc>
          <w:tcPr>
            <w:tcW w:w="3097" w:type="pct"/>
            <w:tcBorders>
              <w:top w:val="single" w:sz="4" w:space="0" w:color="auto"/>
              <w:left w:val="single" w:sz="4" w:space="0" w:color="auto"/>
              <w:bottom w:val="single" w:sz="4" w:space="0" w:color="auto"/>
              <w:right w:val="single" w:sz="4" w:space="0" w:color="auto"/>
            </w:tcBorders>
            <w:hideMark/>
          </w:tcPr>
          <w:p w:rsidR="00C15404" w:rsidRPr="00C15404" w:rsidRDefault="001C068D" w:rsidP="009E7CC5">
            <w:pPr>
              <w:jc w:val="both"/>
              <w:rPr>
                <w:sz w:val="24"/>
                <w:szCs w:val="24"/>
              </w:rPr>
            </w:pPr>
            <w:r w:rsidRPr="004249E0">
              <w:rPr>
                <w:sz w:val="24"/>
                <w:szCs w:val="24"/>
              </w:rPr>
              <w:lastRenderedPageBreak/>
              <w:t>Работы должны быть выполнены в установленные сроки в полном объеме в соответствии с п</w:t>
            </w:r>
            <w:r>
              <w:rPr>
                <w:sz w:val="24"/>
                <w:szCs w:val="24"/>
              </w:rPr>
              <w:t>роектом гражданско-</w:t>
            </w:r>
            <w:r>
              <w:rPr>
                <w:sz w:val="24"/>
                <w:szCs w:val="24"/>
              </w:rPr>
              <w:lastRenderedPageBreak/>
              <w:t>правового договора</w:t>
            </w:r>
            <w:r w:rsidR="00B57DAD">
              <w:rPr>
                <w:sz w:val="24"/>
                <w:szCs w:val="24"/>
              </w:rPr>
              <w:t xml:space="preserve"> (далее по тексту - контракт)</w:t>
            </w:r>
            <w:r w:rsidR="00A421A7">
              <w:rPr>
                <w:sz w:val="24"/>
                <w:szCs w:val="24"/>
              </w:rPr>
              <w:t xml:space="preserve">, </w:t>
            </w:r>
            <w:r w:rsidR="00324CB6">
              <w:rPr>
                <w:sz w:val="24"/>
                <w:szCs w:val="24"/>
              </w:rPr>
              <w:t>сметной документацией</w:t>
            </w:r>
            <w:r>
              <w:rPr>
                <w:sz w:val="24"/>
                <w:szCs w:val="24"/>
              </w:rPr>
              <w:t xml:space="preserve"> </w:t>
            </w:r>
            <w:r w:rsidRPr="003C0808">
              <w:rPr>
                <w:sz w:val="24"/>
                <w:szCs w:val="24"/>
              </w:rPr>
              <w:t>и условиями, указанными в части ІІІ «Техническая часть» документации об открытом аукционе в электронной форме.</w:t>
            </w:r>
            <w:r w:rsidR="005A3763" w:rsidRPr="005A3763">
              <w:rPr>
                <w:sz w:val="24"/>
                <w:szCs w:val="24"/>
              </w:rPr>
              <w:t xml:space="preserve"> </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2776B7" w:rsidRDefault="00F9400F" w:rsidP="00D34B51">
            <w:pPr>
              <w:jc w:val="both"/>
              <w:rPr>
                <w:sz w:val="24"/>
                <w:szCs w:val="24"/>
              </w:rPr>
            </w:pPr>
            <w:r w:rsidRPr="00F9400F">
              <w:rPr>
                <w:sz w:val="24"/>
                <w:szCs w:val="24"/>
              </w:rPr>
              <w:t>город Иваново, ул. Ермака, 49</w:t>
            </w:r>
          </w:p>
          <w:p w:rsidR="0020091D" w:rsidRDefault="0020091D" w:rsidP="009E7CC5">
            <w:pPr>
              <w:jc w:val="both"/>
              <w:rPr>
                <w:sz w:val="24"/>
                <w:szCs w:val="24"/>
                <w:u w:val="single"/>
              </w:rPr>
            </w:pPr>
            <w:r>
              <w:rPr>
                <w:sz w:val="24"/>
                <w:szCs w:val="24"/>
                <w:u w:val="single"/>
              </w:rPr>
              <w:t>Сроки (периоды) выполнения работ:</w:t>
            </w:r>
            <w:r>
              <w:rPr>
                <w:sz w:val="24"/>
                <w:szCs w:val="24"/>
              </w:rPr>
              <w:t xml:space="preserve">  </w:t>
            </w:r>
            <w:r w:rsidR="009E7CC5">
              <w:rPr>
                <w:sz w:val="24"/>
                <w:szCs w:val="24"/>
              </w:rPr>
              <w:t>21</w:t>
            </w:r>
            <w:r w:rsidR="00F9400F" w:rsidRPr="00F9400F">
              <w:rPr>
                <w:sz w:val="24"/>
                <w:szCs w:val="24"/>
              </w:rPr>
              <w:t xml:space="preserve"> календарны</w:t>
            </w:r>
            <w:r w:rsidR="009E7CC5">
              <w:rPr>
                <w:sz w:val="24"/>
                <w:szCs w:val="24"/>
              </w:rPr>
              <w:t>й</w:t>
            </w:r>
            <w:r w:rsidR="00F9400F" w:rsidRPr="00F9400F">
              <w:rPr>
                <w:sz w:val="24"/>
                <w:szCs w:val="24"/>
              </w:rPr>
              <w:t xml:space="preserve"> де</w:t>
            </w:r>
            <w:r w:rsidR="009E7CC5">
              <w:rPr>
                <w:sz w:val="24"/>
                <w:szCs w:val="24"/>
              </w:rPr>
              <w:t>нь</w:t>
            </w:r>
            <w:r w:rsidR="00F9400F" w:rsidRPr="00F9400F">
              <w:rPr>
                <w:sz w:val="24"/>
                <w:szCs w:val="24"/>
              </w:rPr>
              <w:t xml:space="preserve"> </w:t>
            </w:r>
            <w:proofErr w:type="gramStart"/>
            <w:r w:rsidR="00F9400F" w:rsidRPr="00F9400F">
              <w:rPr>
                <w:sz w:val="24"/>
                <w:szCs w:val="24"/>
              </w:rPr>
              <w:t>с даты</w:t>
            </w:r>
            <w:r w:rsidR="00F9400F">
              <w:rPr>
                <w:sz w:val="24"/>
                <w:szCs w:val="24"/>
              </w:rPr>
              <w:t xml:space="preserve"> подписания</w:t>
            </w:r>
            <w:proofErr w:type="gramEnd"/>
            <w:r w:rsidR="00F9400F" w:rsidRPr="00F9400F">
              <w:rPr>
                <w:sz w:val="24"/>
                <w:szCs w:val="24"/>
              </w:rPr>
              <w:t xml:space="preserve"> </w:t>
            </w:r>
            <w:r w:rsidR="00F9400F">
              <w:rPr>
                <w:sz w:val="24"/>
                <w:szCs w:val="24"/>
              </w:rPr>
              <w:t>к</w:t>
            </w:r>
            <w:r w:rsidR="00F9400F" w:rsidRPr="00F9400F">
              <w:rPr>
                <w:sz w:val="24"/>
                <w:szCs w:val="24"/>
              </w:rPr>
              <w:t xml:space="preserve">онтракта. </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F9400F" w:rsidP="002776B7">
            <w:pPr>
              <w:pStyle w:val="af8"/>
              <w:spacing w:after="0"/>
              <w:jc w:val="left"/>
              <w:rPr>
                <w:rFonts w:ascii="Times New Roman" w:hAnsi="Times New Roman"/>
                <w:szCs w:val="24"/>
              </w:rPr>
            </w:pPr>
            <w:r>
              <w:rPr>
                <w:rFonts w:ascii="Times New Roman" w:hAnsi="Times New Roman"/>
              </w:rPr>
              <w:t>893 736,96</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61647E">
            <w:pPr>
              <w:pStyle w:val="af8"/>
              <w:spacing w:after="0"/>
              <w:jc w:val="both"/>
              <w:rPr>
                <w:rFonts w:ascii="Times New Roman" w:hAnsi="Times New Roman"/>
                <w:szCs w:val="24"/>
              </w:rPr>
            </w:pPr>
            <w:r w:rsidRPr="00A41EE2">
              <w:rPr>
                <w:rFonts w:ascii="Times New Roman" w:hAnsi="Times New Roman"/>
                <w:szCs w:val="24"/>
              </w:rPr>
              <w:t xml:space="preserve">Начальная (максимальная) цена контракта сформирована на основании </w:t>
            </w:r>
            <w:r w:rsidR="0061647E">
              <w:rPr>
                <w:rFonts w:ascii="Times New Roman" w:hAnsi="Times New Roman"/>
                <w:szCs w:val="24"/>
              </w:rPr>
              <w:t xml:space="preserve"> сметной документации, с которой</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11418A" w:rsidRDefault="0011418A" w:rsidP="00E92783">
            <w:pPr>
              <w:jc w:val="both"/>
              <w:rPr>
                <w:sz w:val="24"/>
                <w:szCs w:val="24"/>
              </w:rPr>
            </w:pPr>
            <w:r>
              <w:rPr>
                <w:sz w:val="24"/>
                <w:szCs w:val="24"/>
              </w:rPr>
              <w:t>Цена контракта включает все расходы, связанные с исполнением контракта, в том числе стоимость работ, стоимость материалов, налоги (в том числе НДС</w:t>
            </w:r>
            <w:r w:rsidRPr="0011418A">
              <w:rPr>
                <w:rStyle w:val="aff5"/>
                <w:sz w:val="24"/>
                <w:szCs w:val="24"/>
              </w:rPr>
              <w:footnoteReference w:id="1"/>
            </w:r>
            <w:r>
              <w:rPr>
                <w:sz w:val="24"/>
                <w:szCs w:val="24"/>
              </w:rPr>
              <w:t xml:space="preserve">), сборы и другие обязательные платежи. </w:t>
            </w:r>
          </w:p>
          <w:p w:rsidR="00E92783" w:rsidRPr="00E92783" w:rsidRDefault="00E92783" w:rsidP="00E92783">
            <w:pPr>
              <w:jc w:val="both"/>
              <w:rPr>
                <w:sz w:val="24"/>
                <w:szCs w:val="24"/>
              </w:rPr>
            </w:pPr>
            <w:r w:rsidRPr="00E92783">
              <w:rPr>
                <w:sz w:val="24"/>
                <w:szCs w:val="24"/>
              </w:rPr>
              <w:t xml:space="preserve">Цена настоящего </w:t>
            </w:r>
            <w:r w:rsidR="002776B7">
              <w:rPr>
                <w:sz w:val="24"/>
                <w:szCs w:val="24"/>
              </w:rPr>
              <w:t>контракта</w:t>
            </w:r>
            <w:r w:rsidRPr="00E92783">
              <w:rPr>
                <w:sz w:val="24"/>
                <w:szCs w:val="24"/>
              </w:rPr>
              <w:t xml:space="preserve">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2776B7">
            <w:pPr>
              <w:jc w:val="both"/>
              <w:rPr>
                <w:sz w:val="24"/>
                <w:szCs w:val="24"/>
              </w:rPr>
            </w:pPr>
            <w:r w:rsidRPr="00E92783">
              <w:rPr>
                <w:sz w:val="24"/>
                <w:szCs w:val="24"/>
              </w:rPr>
              <w:t xml:space="preserve">Цена настоящего </w:t>
            </w:r>
            <w:r w:rsidR="002776B7">
              <w:rPr>
                <w:sz w:val="24"/>
                <w:szCs w:val="24"/>
              </w:rPr>
              <w:t xml:space="preserve">контракта </w:t>
            </w:r>
            <w:r w:rsidRPr="00E92783">
              <w:rPr>
                <w:sz w:val="24"/>
                <w:szCs w:val="24"/>
              </w:rPr>
              <w:t xml:space="preserve">может быть снижена по соглашению сторон, без изменения предусмотренных </w:t>
            </w:r>
            <w:r w:rsidR="002776B7">
              <w:rPr>
                <w:sz w:val="24"/>
                <w:szCs w:val="24"/>
              </w:rPr>
              <w:t>контрактом</w:t>
            </w:r>
            <w:r w:rsidRPr="00E92783">
              <w:rPr>
                <w:sz w:val="24"/>
                <w:szCs w:val="24"/>
              </w:rPr>
              <w:t xml:space="preserve"> объемов работ или иных условий исполнения </w:t>
            </w:r>
            <w:r w:rsidR="002776B7">
              <w:rPr>
                <w:sz w:val="24"/>
                <w:szCs w:val="24"/>
              </w:rPr>
              <w:t>контракта</w:t>
            </w:r>
            <w:r w:rsidRPr="00E92783">
              <w:rPr>
                <w:sz w:val="24"/>
                <w:szCs w:val="24"/>
              </w:rPr>
              <w:t>.</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w:t>
            </w:r>
            <w:r>
              <w:lastRenderedPageBreak/>
              <w:t xml:space="preserve">цены контракта </w:t>
            </w:r>
          </w:p>
          <w:p w:rsidR="0020091D" w:rsidRDefault="0020091D">
            <w:pPr>
              <w:pStyle w:val="Web"/>
              <w:spacing w:before="0" w:beforeAutospacing="0" w:after="0" w:afterAutospacing="0"/>
            </w:pPr>
            <w:r>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826754" w:rsidP="00826754">
            <w:pPr>
              <w:jc w:val="both"/>
              <w:rPr>
                <w:sz w:val="24"/>
                <w:szCs w:val="24"/>
              </w:rPr>
            </w:pPr>
            <w:r w:rsidRPr="00826754">
              <w:rPr>
                <w:sz w:val="24"/>
                <w:szCs w:val="24"/>
              </w:rPr>
              <w:t>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r w:rsidR="000B1C89">
              <w:rPr>
                <w:sz w:val="24"/>
                <w:szCs w:val="24"/>
              </w:rPr>
              <w:t>.</w:t>
            </w:r>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026BA7">
            <w:pPr>
              <w:tabs>
                <w:tab w:val="left" w:pos="1733"/>
              </w:tabs>
              <w:jc w:val="both"/>
              <w:rPr>
                <w:sz w:val="24"/>
                <w:szCs w:val="24"/>
              </w:rPr>
            </w:pPr>
            <w:r w:rsidRPr="00026BA7">
              <w:rPr>
                <w:sz w:val="24"/>
                <w:szCs w:val="24"/>
              </w:rPr>
              <w:t>2</w:t>
            </w:r>
            <w:r w:rsidR="0020091D" w:rsidRPr="002B4CDF">
              <w:rPr>
                <w:sz w:val="24"/>
                <w:szCs w:val="24"/>
              </w:rPr>
              <w:t>)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026BA7">
            <w:pPr>
              <w:tabs>
                <w:tab w:val="left" w:pos="1733"/>
              </w:tabs>
              <w:jc w:val="both"/>
              <w:rPr>
                <w:sz w:val="24"/>
                <w:szCs w:val="24"/>
              </w:rPr>
            </w:pPr>
            <w:r w:rsidRPr="00026BA7">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содержанию и составу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w:t>
            </w:r>
            <w:r>
              <w:rPr>
                <w:sz w:val="24"/>
                <w:szCs w:val="24"/>
              </w:rPr>
              <w:lastRenderedPageBreak/>
              <w:t>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w:t>
            </w:r>
            <w:r>
              <w:rPr>
                <w:i/>
                <w:sz w:val="24"/>
                <w:szCs w:val="24"/>
              </w:rPr>
              <w:lastRenderedPageBreak/>
              <w:t xml:space="preserve">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45650E" w:rsidRDefault="0020091D" w:rsidP="00026BA7">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5E0C47">
            <w:pPr>
              <w:jc w:val="both"/>
              <w:rPr>
                <w:sz w:val="24"/>
                <w:szCs w:val="24"/>
              </w:rPr>
            </w:pPr>
            <w:r>
              <w:rPr>
                <w:sz w:val="24"/>
                <w:szCs w:val="24"/>
              </w:rPr>
              <w:t>2</w:t>
            </w:r>
            <w:r w:rsidR="0020091D">
              <w:rPr>
                <w:sz w:val="24"/>
                <w:szCs w:val="24"/>
              </w:rPr>
              <w:t xml:space="preserve">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 xml:space="preserve">Дата начала и окончания предоставления разъяснений положений документации об </w:t>
            </w:r>
            <w:r w:rsidRPr="00EE1DE4">
              <w:rPr>
                <w:rFonts w:ascii="Times New Roman" w:hAnsi="Times New Roman" w:cs="Times New Roman"/>
              </w:rPr>
              <w:lastRenderedPageBreak/>
              <w:t>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w:t>
            </w:r>
            <w:r w:rsidR="00CA252A" w:rsidRPr="00CA252A">
              <w:rPr>
                <w:sz w:val="24"/>
                <w:szCs w:val="24"/>
              </w:rPr>
              <w:t>20</w:t>
            </w:r>
            <w:r w:rsidR="00CA252A">
              <w:rPr>
                <w:sz w:val="24"/>
                <w:szCs w:val="24"/>
              </w:rPr>
              <w:t>.06</w:t>
            </w:r>
            <w:r w:rsidR="0091236C">
              <w:rPr>
                <w:sz w:val="24"/>
                <w:szCs w:val="24"/>
              </w:rPr>
              <w:t>.</w:t>
            </w:r>
            <w:r w:rsidR="00832EA5">
              <w:rPr>
                <w:sz w:val="24"/>
                <w:szCs w:val="24"/>
              </w:rPr>
              <w:t>201</w:t>
            </w:r>
            <w:r w:rsidR="0007097D" w:rsidRPr="0007097D">
              <w:rPr>
                <w:sz w:val="24"/>
                <w:szCs w:val="24"/>
              </w:rPr>
              <w:t>3</w:t>
            </w:r>
          </w:p>
          <w:p w:rsidR="0020091D" w:rsidRPr="0007097D" w:rsidRDefault="0020091D" w:rsidP="00CA252A">
            <w:pPr>
              <w:jc w:val="both"/>
              <w:rPr>
                <w:sz w:val="24"/>
                <w:szCs w:val="24"/>
              </w:rPr>
            </w:pPr>
            <w:r>
              <w:rPr>
                <w:sz w:val="24"/>
                <w:szCs w:val="24"/>
              </w:rPr>
              <w:t>Окончание предоставления разъяснений:</w:t>
            </w:r>
            <w:r w:rsidR="002D4096">
              <w:rPr>
                <w:sz w:val="24"/>
                <w:szCs w:val="24"/>
              </w:rPr>
              <w:t xml:space="preserve"> </w:t>
            </w:r>
            <w:r w:rsidR="00CA252A">
              <w:rPr>
                <w:sz w:val="24"/>
                <w:szCs w:val="24"/>
              </w:rPr>
              <w:t>24.06</w:t>
            </w:r>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lastRenderedPageBreak/>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CA252A" w:rsidP="0090666F">
            <w:pPr>
              <w:pStyle w:val="Web"/>
              <w:spacing w:before="0" w:beforeAutospacing="0" w:after="0" w:afterAutospacing="0"/>
              <w:jc w:val="both"/>
              <w:rPr>
                <w:bCs/>
                <w:color w:val="000000"/>
              </w:rPr>
            </w:pPr>
            <w:r>
              <w:rPr>
                <w:bCs/>
                <w:color w:val="000000"/>
              </w:rPr>
              <w:t>28.06</w:t>
            </w:r>
            <w:r w:rsidR="0091236C">
              <w:rPr>
                <w:bCs/>
                <w:color w:val="000000"/>
              </w:rPr>
              <w:t>.</w:t>
            </w:r>
            <w:r w:rsidR="0007097D">
              <w:rPr>
                <w:bCs/>
                <w:color w:val="000000"/>
              </w:rPr>
              <w:t>201</w:t>
            </w:r>
            <w:r w:rsidR="0007097D" w:rsidRPr="00757ACF">
              <w:rPr>
                <w:bCs/>
                <w:color w:val="000000"/>
              </w:rPr>
              <w:t>3</w:t>
            </w:r>
            <w:r w:rsidR="00832EA5">
              <w:rPr>
                <w:bCs/>
                <w:color w:val="000000"/>
              </w:rPr>
              <w:t xml:space="preserve"> до 0</w:t>
            </w:r>
            <w:r w:rsidR="0090666F" w:rsidRPr="00CA252A">
              <w:rPr>
                <w:bCs/>
                <w:color w:val="000000"/>
              </w:rPr>
              <w:t>8</w:t>
            </w:r>
            <w:r w:rsidR="00832EA5">
              <w:rPr>
                <w:bCs/>
                <w:color w:val="000000"/>
              </w:rPr>
              <w:t>:00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A252A" w:rsidP="00CA252A">
            <w:pPr>
              <w:pStyle w:val="Web"/>
              <w:spacing w:before="0" w:beforeAutospacing="0" w:after="0" w:afterAutospacing="0"/>
            </w:pPr>
            <w:r>
              <w:t>01.07</w:t>
            </w:r>
            <w:r w:rsidR="0091236C">
              <w:t>.</w:t>
            </w:r>
            <w:r w:rsidR="0007097D">
              <w:t>201</w:t>
            </w:r>
            <w:r w:rsidR="0007097D" w:rsidRPr="00C7193E">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C7193E" w:rsidRDefault="00CA252A" w:rsidP="00746C4E">
            <w:pPr>
              <w:pStyle w:val="Web"/>
              <w:spacing w:before="0" w:beforeAutospacing="0" w:after="0" w:afterAutospacing="0"/>
            </w:pPr>
            <w:r>
              <w:t>04.07</w:t>
            </w:r>
            <w:bookmarkStart w:id="0" w:name="_GoBack"/>
            <w:bookmarkEnd w:id="0"/>
            <w:r w:rsidR="0091236C">
              <w:t>.</w:t>
            </w:r>
            <w:r w:rsidR="0007097D">
              <w:t>201</w:t>
            </w:r>
            <w:r w:rsidR="0007097D" w:rsidRPr="00C7193E">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5E0C47"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rPr>
              <w:t>3</w:t>
            </w:r>
            <w:r w:rsidR="00821179">
              <w:rPr>
                <w:rFonts w:ascii="Times New Roman" w:hAnsi="Times New Roman"/>
                <w:b w:val="0"/>
                <w:szCs w:val="24"/>
              </w:rPr>
              <w:t xml:space="preserve">0% </w:t>
            </w:r>
            <w:r w:rsidR="00821179">
              <w:rPr>
                <w:rFonts w:ascii="Times New Roman" w:hAnsi="Times New Roman"/>
                <w:b w:val="0"/>
                <w:szCs w:val="24"/>
                <w:lang w:val="en-US"/>
              </w:rPr>
              <w:t xml:space="preserve"> </w:t>
            </w:r>
            <w:r w:rsidR="00821179">
              <w:rPr>
                <w:rFonts w:ascii="Times New Roman" w:hAnsi="Times New Roman"/>
                <w:b w:val="0"/>
                <w:szCs w:val="24"/>
              </w:rPr>
              <w:t xml:space="preserve">начальной </w:t>
            </w:r>
            <w:r w:rsidR="00821179" w:rsidRPr="00C47C9E">
              <w:rPr>
                <w:rFonts w:ascii="Times New Roman" w:hAnsi="Times New Roman"/>
                <w:b w:val="0"/>
                <w:szCs w:val="24"/>
              </w:rPr>
              <w:t>(максимальной) цены контракта</w:t>
            </w:r>
            <w:r w:rsidR="00821179">
              <w:rPr>
                <w:rFonts w:ascii="Times New Roman" w:hAnsi="Times New Roman"/>
                <w:b w:val="0"/>
                <w:szCs w:val="24"/>
              </w:rPr>
              <w:t>.</w:t>
            </w:r>
            <w:r w:rsidR="00821179"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EF2101" w:rsidRPr="00EF2101" w:rsidRDefault="00EF2101" w:rsidP="00EF2101">
            <w:pPr>
              <w:rPr>
                <w:sz w:val="24"/>
                <w:szCs w:val="24"/>
              </w:rPr>
            </w:pPr>
            <w:r w:rsidRPr="00EF2101">
              <w:rPr>
                <w:sz w:val="24"/>
                <w:szCs w:val="24"/>
              </w:rPr>
              <w:t xml:space="preserve">Бюджетный расчетный счет </w:t>
            </w:r>
            <w:r w:rsidR="009E7CC5" w:rsidRPr="009E7CC5">
              <w:rPr>
                <w:sz w:val="24"/>
                <w:szCs w:val="24"/>
              </w:rPr>
              <w:t>40701810900003000001</w:t>
            </w:r>
          </w:p>
          <w:p w:rsidR="00EF2101" w:rsidRPr="00EF2101" w:rsidRDefault="00B41B89" w:rsidP="00EF2101">
            <w:pPr>
              <w:rPr>
                <w:sz w:val="24"/>
                <w:szCs w:val="24"/>
              </w:rPr>
            </w:pPr>
            <w:r w:rsidRPr="00B41B89">
              <w:rPr>
                <w:sz w:val="24"/>
                <w:szCs w:val="24"/>
              </w:rPr>
              <w:t>УФК по Ивановской области</w:t>
            </w:r>
            <w:r>
              <w:rPr>
                <w:sz w:val="24"/>
                <w:szCs w:val="24"/>
              </w:rPr>
              <w:t xml:space="preserve"> </w:t>
            </w:r>
            <w:r w:rsidR="00EF2101" w:rsidRPr="00EF2101">
              <w:rPr>
                <w:sz w:val="24"/>
                <w:szCs w:val="24"/>
              </w:rPr>
              <w:t>ГРКЦ ГУ Банка России по Ивановской области г. Иваново</w:t>
            </w:r>
          </w:p>
          <w:p w:rsidR="00EF2101" w:rsidRPr="00EF2101" w:rsidRDefault="00EF2101" w:rsidP="00EF2101">
            <w:pPr>
              <w:rPr>
                <w:sz w:val="24"/>
                <w:szCs w:val="24"/>
              </w:rPr>
            </w:pPr>
            <w:r w:rsidRPr="00EF2101">
              <w:rPr>
                <w:sz w:val="24"/>
                <w:szCs w:val="24"/>
              </w:rPr>
              <w:t>БИК 042406001</w:t>
            </w:r>
          </w:p>
          <w:p w:rsidR="00821179" w:rsidRPr="00EF2101" w:rsidRDefault="00824478" w:rsidP="00B41B89">
            <w:pPr>
              <w:widowControl/>
              <w:autoSpaceDE/>
              <w:autoSpaceDN/>
              <w:adjustRightInd/>
            </w:pPr>
            <w:proofErr w:type="gramStart"/>
            <w:r w:rsidRPr="00824478">
              <w:rPr>
                <w:sz w:val="24"/>
              </w:rPr>
              <w:t>л</w:t>
            </w:r>
            <w:proofErr w:type="gramEnd"/>
            <w:r w:rsidRPr="00824478">
              <w:rPr>
                <w:sz w:val="24"/>
              </w:rPr>
              <w:t>/с 005201982</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w:t>
            </w:r>
            <w:r w:rsidR="005E0C47">
              <w:rPr>
                <w:sz w:val="24"/>
                <w:szCs w:val="24"/>
              </w:rPr>
              <w:t>контракт</w:t>
            </w:r>
            <w:r w:rsidRPr="00DA24F3">
              <w:rPr>
                <w:sz w:val="24"/>
                <w:szCs w:val="24"/>
              </w:rPr>
              <w:t xml:space="preserve">, в качестве документа об обеспечении исполнения договора банковской гарантии заказчик </w:t>
            </w:r>
            <w:r w:rsidRPr="00DA24F3">
              <w:rPr>
                <w:sz w:val="24"/>
                <w:szCs w:val="24"/>
              </w:rPr>
              <w:lastRenderedPageBreak/>
              <w:t>(уполномоченный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5E0C47">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 xml:space="preserve">Получение заказчиком (уполномоченным органом) информации о том, что лицом, с которым заключается </w:t>
            </w:r>
            <w:r w:rsidR="005E0C47">
              <w:rPr>
                <w:rFonts w:ascii="Times New Roman" w:hAnsi="Times New Roman"/>
                <w:b w:val="0"/>
                <w:szCs w:val="24"/>
              </w:rPr>
              <w:t>контракт</w:t>
            </w:r>
            <w:r w:rsidRPr="00DA24F3">
              <w:rPr>
                <w:rFonts w:ascii="Times New Roman" w:hAnsi="Times New Roman"/>
                <w:b w:val="0"/>
                <w:szCs w:val="24"/>
              </w:rPr>
              <w:t xml:space="preserve">, представлено ненадлежащее обеспечение исполнения договора, является основанием, для признания такого лица уклонившимся от заключения </w:t>
            </w:r>
            <w:r w:rsidR="005E0C47">
              <w:rPr>
                <w:rFonts w:ascii="Times New Roman" w:hAnsi="Times New Roman"/>
                <w:b w:val="0"/>
                <w:szCs w:val="24"/>
              </w:rPr>
              <w:t>контракта</w:t>
            </w:r>
            <w:r w:rsidRPr="00DA24F3">
              <w:rPr>
                <w:rFonts w:ascii="Times New Roman" w:hAnsi="Times New Roman"/>
                <w:b w:val="0"/>
                <w:szCs w:val="24"/>
              </w:rPr>
              <w:t xml:space="preserve">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w:t>
      </w:r>
      <w:proofErr w:type="gramStart"/>
      <w:r w:rsidRPr="00AF64ED">
        <w:rPr>
          <w:rFonts w:ascii="Times New Roman" w:hAnsi="Times New Roman" w:cs="Times New Roman"/>
          <w:bCs/>
          <w:i/>
          <w:spacing w:val="-9"/>
          <w:sz w:val="24"/>
          <w:szCs w:val="24"/>
        </w:rPr>
        <w:t xml:space="preserve">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13746B">
        <w:rPr>
          <w:rFonts w:ascii="Times New Roman" w:hAnsi="Times New Roman" w:cs="Times New Roman"/>
          <w:i/>
          <w:sz w:val="24"/>
          <w:szCs w:val="24"/>
        </w:rPr>
        <w:t xml:space="preserve">контракта </w:t>
      </w:r>
      <w:r w:rsidR="005E0C47" w:rsidRPr="005E0C47">
        <w:rPr>
          <w:rFonts w:ascii="Times New Roman" w:hAnsi="Times New Roman" w:cs="Times New Roman"/>
          <w:i/>
          <w:sz w:val="24"/>
          <w:szCs w:val="24"/>
        </w:rPr>
        <w:t>на выполнение</w:t>
      </w:r>
      <w:proofErr w:type="gramEnd"/>
      <w:r w:rsidR="005E0C47" w:rsidRPr="005E0C47">
        <w:rPr>
          <w:rFonts w:ascii="Times New Roman" w:hAnsi="Times New Roman" w:cs="Times New Roman"/>
          <w:i/>
          <w:sz w:val="24"/>
          <w:szCs w:val="24"/>
        </w:rPr>
        <w:t xml:space="preserve"> работ по капитальному ремонту внутренних помещений здания МБУ ДОД ДЮСШ №6</w:t>
      </w:r>
      <w:r w:rsidR="00741DA3" w:rsidRPr="00741DA3">
        <w:rPr>
          <w:rFonts w:ascii="Times New Roman" w:eastAsia="Times New Roman" w:hAnsi="Times New Roman" w:cs="Times New Roman"/>
          <w:i/>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13746B" w:rsidP="00C13353">
      <w:pPr>
        <w:widowControl/>
        <w:tabs>
          <w:tab w:val="left" w:pos="851"/>
        </w:tabs>
        <w:autoSpaceDE/>
        <w:adjustRightInd/>
        <w:jc w:val="both"/>
        <w:rPr>
          <w:i/>
          <w:sz w:val="24"/>
          <w:szCs w:val="24"/>
        </w:rPr>
      </w:pPr>
      <w:r w:rsidRPr="0013746B">
        <w:rPr>
          <w:i/>
          <w:sz w:val="24"/>
          <w:szCs w:val="24"/>
        </w:rPr>
        <w:t xml:space="preserve">на право заключения </w:t>
      </w:r>
      <w:proofErr w:type="gramStart"/>
      <w:r w:rsidRPr="0013746B">
        <w:rPr>
          <w:i/>
          <w:sz w:val="24"/>
          <w:szCs w:val="24"/>
        </w:rPr>
        <w:t>контракта</w:t>
      </w:r>
      <w:proofErr w:type="gramEnd"/>
      <w:r w:rsidRPr="0013746B">
        <w:rPr>
          <w:i/>
          <w:sz w:val="24"/>
          <w:szCs w:val="24"/>
        </w:rPr>
        <w:t xml:space="preserve"> </w:t>
      </w:r>
      <w:r w:rsidR="005E0C47" w:rsidRPr="005E0C47">
        <w:rPr>
          <w:i/>
          <w:sz w:val="24"/>
          <w:szCs w:val="24"/>
        </w:rPr>
        <w:t>на выполнение работ по капитальному ремонту внутренних помещений здания МБУ ДОД ДЮСШ №6</w:t>
      </w:r>
      <w:r w:rsidR="00D144B3" w:rsidRPr="00741DA3">
        <w:rPr>
          <w:i/>
          <w:sz w:val="24"/>
          <w:szCs w:val="24"/>
        </w:rPr>
        <w:t>.</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2"/>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w:t>
      </w:r>
      <w:proofErr w:type="gramStart"/>
      <w:r>
        <w:rPr>
          <w:spacing w:val="-1"/>
          <w:sz w:val="24"/>
          <w:szCs w:val="24"/>
        </w:rPr>
        <w:t xml:space="preserve">об открытом аукционе в электронной форме </w:t>
      </w:r>
      <w:r w:rsidR="0013746B" w:rsidRPr="0013746B">
        <w:rPr>
          <w:i/>
          <w:sz w:val="24"/>
          <w:szCs w:val="24"/>
        </w:rPr>
        <w:t xml:space="preserve">на право заключения контракта </w:t>
      </w:r>
      <w:r w:rsidR="005E0C47" w:rsidRPr="005E0C47">
        <w:rPr>
          <w:i/>
          <w:sz w:val="24"/>
          <w:szCs w:val="24"/>
        </w:rPr>
        <w:t>на выполнение работ по капитальному ремонту</w:t>
      </w:r>
      <w:proofErr w:type="gramEnd"/>
      <w:r w:rsidR="005E0C47" w:rsidRPr="005E0C47">
        <w:rPr>
          <w:i/>
          <w:sz w:val="24"/>
          <w:szCs w:val="24"/>
        </w:rPr>
        <w:t xml:space="preserve"> внутренних помещений здания МБУ ДОД ДЮСШ №6</w:t>
      </w:r>
      <w:r w:rsidR="00D144B3" w:rsidRPr="00741DA3">
        <w:rPr>
          <w:i/>
          <w:sz w:val="24"/>
          <w:szCs w:val="24"/>
        </w:rPr>
        <w:t>.</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C5570A" w:rsidRPr="00C5570A" w:rsidRDefault="00C5570A" w:rsidP="00C5570A">
      <w:pPr>
        <w:widowControl/>
        <w:autoSpaceDE/>
        <w:autoSpaceDN/>
        <w:adjustRightInd/>
        <w:ind w:left="2124"/>
        <w:outlineLvl w:val="0"/>
        <w:rPr>
          <w:b/>
          <w:kern w:val="28"/>
          <w:sz w:val="24"/>
          <w:szCs w:val="24"/>
        </w:rPr>
      </w:pPr>
      <w:r w:rsidRPr="00C5570A">
        <w:rPr>
          <w:b/>
          <w:kern w:val="28"/>
          <w:sz w:val="24"/>
          <w:szCs w:val="24"/>
        </w:rPr>
        <w:t xml:space="preserve">ГРАЖДАНСКО-ПРАВОВОЙ ДОГОВОР №  </w:t>
      </w:r>
    </w:p>
    <w:p w:rsidR="00C5570A" w:rsidRPr="00C5570A" w:rsidRDefault="00C5570A" w:rsidP="00C5570A">
      <w:pPr>
        <w:rPr>
          <w:sz w:val="24"/>
          <w:szCs w:val="24"/>
        </w:rPr>
      </w:pPr>
    </w:p>
    <w:p w:rsidR="00C5570A" w:rsidRPr="00C5570A" w:rsidRDefault="00C5570A" w:rsidP="00C5570A">
      <w:pPr>
        <w:jc w:val="both"/>
        <w:rPr>
          <w:sz w:val="24"/>
          <w:szCs w:val="24"/>
        </w:rPr>
      </w:pPr>
      <w:r w:rsidRPr="00C5570A">
        <w:rPr>
          <w:sz w:val="24"/>
          <w:szCs w:val="24"/>
        </w:rPr>
        <w:t>г. Иваново                                                                                      «       »__________ 2013 года</w:t>
      </w:r>
    </w:p>
    <w:p w:rsidR="00C5570A" w:rsidRPr="00C5570A" w:rsidRDefault="00C5570A" w:rsidP="00C5570A">
      <w:pPr>
        <w:ind w:firstLine="709"/>
        <w:jc w:val="both"/>
        <w:rPr>
          <w:sz w:val="24"/>
          <w:szCs w:val="24"/>
        </w:rPr>
      </w:pPr>
    </w:p>
    <w:p w:rsidR="005E0C47" w:rsidRDefault="005E0C47" w:rsidP="005E0C47">
      <w:pPr>
        <w:ind w:firstLine="709"/>
        <w:jc w:val="both"/>
        <w:rPr>
          <w:rFonts w:eastAsia="Andale Sans UI"/>
          <w:sz w:val="24"/>
          <w:szCs w:val="24"/>
        </w:rPr>
      </w:pPr>
      <w:proofErr w:type="gramStart"/>
      <w:r>
        <w:rPr>
          <w:rFonts w:eastAsia="Andale Sans UI"/>
          <w:sz w:val="24"/>
          <w:szCs w:val="24"/>
        </w:rPr>
        <w:t xml:space="preserve">Муниципальное бюджетное учреждение дополнительного образования детей детско-юношеская спортивная школа №6 комитета по физической культуре и спорту Администрации города Иванова, именуемая в дальнейшем «Заказчик», в лице  директора </w:t>
      </w:r>
      <w:proofErr w:type="spellStart"/>
      <w:r>
        <w:rPr>
          <w:rFonts w:eastAsia="Andale Sans UI"/>
          <w:sz w:val="24"/>
          <w:szCs w:val="24"/>
        </w:rPr>
        <w:t>Дворниковой</w:t>
      </w:r>
      <w:proofErr w:type="spellEnd"/>
      <w:r>
        <w:rPr>
          <w:rFonts w:eastAsia="Andale Sans UI"/>
          <w:sz w:val="24"/>
          <w:szCs w:val="24"/>
        </w:rPr>
        <w:t xml:space="preserve"> Ольги Владимировны, действующей на основании Устава, с одной стороны, и __________</w:t>
      </w:r>
      <w:r>
        <w:rPr>
          <w:rFonts w:eastAsia="Lucida Sans Unicode"/>
          <w:sz w:val="24"/>
          <w:szCs w:val="24"/>
        </w:rPr>
        <w:t xml:space="preserve"> именуемое в дальнейшем «Подрядчик», в лице __________, действующего на основании ________,</w:t>
      </w:r>
      <w:r>
        <w:rPr>
          <w:rFonts w:eastAsia="Andale Sans UI"/>
          <w:sz w:val="24"/>
          <w:szCs w:val="24"/>
        </w:rPr>
        <w:t xml:space="preserve"> с другой стороны,  заключили настоящий гражданско-правовой договор (далее по тексту - Контракт) о нижеследующем:</w:t>
      </w:r>
      <w:proofErr w:type="gramEnd"/>
    </w:p>
    <w:p w:rsidR="005E0C47" w:rsidRDefault="005E0C47" w:rsidP="005E0C47">
      <w:pPr>
        <w:ind w:firstLine="709"/>
        <w:jc w:val="both"/>
        <w:rPr>
          <w:rFonts w:eastAsia="Andale Sans UI"/>
          <w:sz w:val="24"/>
          <w:szCs w:val="24"/>
        </w:rPr>
      </w:pPr>
    </w:p>
    <w:p w:rsidR="005E0C47" w:rsidRDefault="005E0C47" w:rsidP="005E0C47">
      <w:pPr>
        <w:ind w:firstLine="709"/>
        <w:jc w:val="both"/>
        <w:rPr>
          <w:rFonts w:eastAsia="Andale Sans UI"/>
          <w:b/>
          <w:sz w:val="24"/>
          <w:szCs w:val="24"/>
        </w:rPr>
      </w:pPr>
      <w:r>
        <w:rPr>
          <w:rFonts w:eastAsia="Andale Sans UI"/>
          <w:b/>
          <w:sz w:val="24"/>
          <w:szCs w:val="24"/>
        </w:rPr>
        <w:t xml:space="preserve">                                              1. Предмет контракта.</w:t>
      </w:r>
    </w:p>
    <w:p w:rsidR="005E0C47" w:rsidRDefault="005E0C47" w:rsidP="005E0C47">
      <w:pPr>
        <w:ind w:firstLine="709"/>
        <w:jc w:val="both"/>
        <w:rPr>
          <w:rFonts w:eastAsia="Andale Sans UI"/>
          <w:sz w:val="24"/>
          <w:szCs w:val="24"/>
        </w:rPr>
      </w:pPr>
      <w:r>
        <w:rPr>
          <w:rFonts w:eastAsia="Andale Sans UI"/>
          <w:sz w:val="24"/>
          <w:szCs w:val="24"/>
        </w:rPr>
        <w:t xml:space="preserve">1.1. </w:t>
      </w:r>
      <w:proofErr w:type="gramStart"/>
      <w:r>
        <w:rPr>
          <w:rFonts w:eastAsia="Andale Sans UI"/>
          <w:sz w:val="24"/>
          <w:szCs w:val="24"/>
        </w:rPr>
        <w:t>Подрядчик обязуется выполнить работы  по капитальному ремонту внутренних помещений здания МБУ ДОД ДЮСШ №6 по адресу: г. Иваново, ул. Ермака,49 (далее именуются Работы), в соответствии с</w:t>
      </w:r>
      <w:r w:rsidR="0011418A">
        <w:rPr>
          <w:rFonts w:eastAsia="Andale Sans UI"/>
          <w:sz w:val="24"/>
          <w:szCs w:val="24"/>
        </w:rPr>
        <w:t>о</w:t>
      </w:r>
      <w:r>
        <w:rPr>
          <w:rFonts w:eastAsia="Andale Sans UI"/>
          <w:sz w:val="24"/>
          <w:szCs w:val="24"/>
        </w:rPr>
        <w:t xml:space="preserve"> </w:t>
      </w:r>
      <w:r w:rsidR="0011418A">
        <w:rPr>
          <w:rFonts w:eastAsia="Andale Sans UI"/>
          <w:sz w:val="24"/>
          <w:szCs w:val="24"/>
        </w:rPr>
        <w:t>сметной документацией</w:t>
      </w:r>
      <w:r>
        <w:rPr>
          <w:rFonts w:eastAsia="Andale Sans UI"/>
          <w:sz w:val="24"/>
          <w:szCs w:val="24"/>
        </w:rPr>
        <w:t>, утвержденн</w:t>
      </w:r>
      <w:r w:rsidR="0011418A">
        <w:rPr>
          <w:rFonts w:eastAsia="Andale Sans UI"/>
          <w:sz w:val="24"/>
          <w:szCs w:val="24"/>
        </w:rPr>
        <w:t>ой</w:t>
      </w:r>
      <w:r>
        <w:rPr>
          <w:rFonts w:eastAsia="Andale Sans UI"/>
          <w:sz w:val="24"/>
          <w:szCs w:val="24"/>
        </w:rPr>
        <w:t xml:space="preserve"> Заказчиком, котор</w:t>
      </w:r>
      <w:r w:rsidR="0011418A">
        <w:rPr>
          <w:rFonts w:eastAsia="Andale Sans UI"/>
          <w:sz w:val="24"/>
          <w:szCs w:val="24"/>
        </w:rPr>
        <w:t>ая</w:t>
      </w:r>
      <w:r>
        <w:rPr>
          <w:rFonts w:eastAsia="Andale Sans UI"/>
          <w:sz w:val="24"/>
          <w:szCs w:val="24"/>
        </w:rPr>
        <w:t xml:space="preserve"> явля</w:t>
      </w:r>
      <w:r w:rsidR="0011418A">
        <w:rPr>
          <w:rFonts w:eastAsia="Andale Sans UI"/>
          <w:sz w:val="24"/>
          <w:szCs w:val="24"/>
        </w:rPr>
        <w:t>е</w:t>
      </w:r>
      <w:r>
        <w:rPr>
          <w:rFonts w:eastAsia="Andale Sans UI"/>
          <w:sz w:val="24"/>
          <w:szCs w:val="24"/>
        </w:rPr>
        <w:t>тся неотъемлемой частью настоящего Контракта (Приложение № 1) и на условиях настоящего Контракта, с использованием материалов указанных в приложении №2.</w:t>
      </w:r>
      <w:proofErr w:type="gramEnd"/>
    </w:p>
    <w:p w:rsidR="005E0C47" w:rsidRDefault="005E0C47" w:rsidP="005E0C47">
      <w:pPr>
        <w:ind w:firstLine="709"/>
        <w:jc w:val="both"/>
        <w:rPr>
          <w:rFonts w:eastAsia="Andale Sans UI"/>
          <w:sz w:val="24"/>
          <w:szCs w:val="24"/>
        </w:rPr>
      </w:pPr>
      <w:r>
        <w:rPr>
          <w:rFonts w:eastAsia="Andale Sans UI"/>
          <w:sz w:val="24"/>
          <w:szCs w:val="24"/>
        </w:rPr>
        <w:t xml:space="preserve">1.2. Настоящий Контракт, заключенный по результатам размещения заказа  на </w:t>
      </w:r>
      <w:proofErr w:type="gramStart"/>
      <w:r>
        <w:rPr>
          <w:rFonts w:eastAsia="Andale Sans UI"/>
          <w:sz w:val="24"/>
          <w:szCs w:val="24"/>
        </w:rPr>
        <w:t>Работы</w:t>
      </w:r>
      <w:proofErr w:type="gramEnd"/>
      <w:r>
        <w:rPr>
          <w:rFonts w:eastAsia="Andale Sans UI"/>
          <w:sz w:val="24"/>
          <w:szCs w:val="24"/>
        </w:rPr>
        <w:t xml:space="preserve"> предусмотренные пунктом 1.1. настоящего Контракта, является основанием для финансирования оплаты за выполненную Работу.</w:t>
      </w:r>
    </w:p>
    <w:p w:rsidR="005E0C47" w:rsidRDefault="005E0C47" w:rsidP="005E0C47">
      <w:pPr>
        <w:ind w:firstLine="709"/>
        <w:jc w:val="both"/>
        <w:rPr>
          <w:rFonts w:eastAsia="Andale Sans UI"/>
          <w:sz w:val="24"/>
          <w:szCs w:val="24"/>
        </w:rPr>
      </w:pPr>
    </w:p>
    <w:p w:rsidR="005E0C47" w:rsidRDefault="005E0C47" w:rsidP="005E0C47">
      <w:pPr>
        <w:ind w:firstLine="709"/>
        <w:jc w:val="center"/>
        <w:rPr>
          <w:b/>
          <w:sz w:val="24"/>
          <w:szCs w:val="24"/>
        </w:rPr>
      </w:pPr>
      <w:r>
        <w:rPr>
          <w:b/>
          <w:sz w:val="24"/>
          <w:szCs w:val="24"/>
        </w:rPr>
        <w:t>2. Цена контракта, порядок расчетов</w:t>
      </w:r>
    </w:p>
    <w:p w:rsidR="005E0C47" w:rsidRDefault="005E0C47" w:rsidP="005E0C47">
      <w:pPr>
        <w:ind w:firstLine="709"/>
        <w:jc w:val="both"/>
        <w:rPr>
          <w:sz w:val="24"/>
          <w:szCs w:val="24"/>
        </w:rPr>
      </w:pPr>
      <w:r>
        <w:rPr>
          <w:sz w:val="24"/>
          <w:szCs w:val="24"/>
        </w:rPr>
        <w:t xml:space="preserve">2.1. Цена контракта составляет </w:t>
      </w:r>
      <w:r>
        <w:rPr>
          <w:color w:val="000000"/>
          <w:sz w:val="24"/>
          <w:szCs w:val="24"/>
        </w:rPr>
        <w:t>___________</w:t>
      </w:r>
      <w:r>
        <w:rPr>
          <w:sz w:val="24"/>
          <w:szCs w:val="24"/>
        </w:rPr>
        <w:t xml:space="preserve"> рублей</w:t>
      </w:r>
      <w:proofErr w:type="gramStart"/>
      <w:r>
        <w:rPr>
          <w:sz w:val="24"/>
          <w:szCs w:val="24"/>
        </w:rPr>
        <w:t xml:space="preserve">., </w:t>
      </w:r>
      <w:proofErr w:type="gramEnd"/>
      <w:r>
        <w:rPr>
          <w:sz w:val="24"/>
          <w:szCs w:val="24"/>
        </w:rPr>
        <w:t>в том числе НДС</w:t>
      </w:r>
      <w:r>
        <w:rPr>
          <w:rStyle w:val="aff5"/>
          <w:szCs w:val="24"/>
        </w:rPr>
        <w:footnoteReference w:customMarkFollows="1" w:id="2"/>
        <w:t>*</w:t>
      </w:r>
      <w:r>
        <w:rPr>
          <w:sz w:val="24"/>
          <w:szCs w:val="24"/>
        </w:rPr>
        <w:t>___________________ рублей.</w:t>
      </w:r>
    </w:p>
    <w:p w:rsidR="005E0C47" w:rsidRDefault="005E0C47" w:rsidP="005E0C47">
      <w:pPr>
        <w:ind w:firstLine="709"/>
        <w:jc w:val="both"/>
        <w:rPr>
          <w:sz w:val="24"/>
          <w:szCs w:val="24"/>
        </w:rPr>
      </w:pPr>
      <w:r>
        <w:rPr>
          <w:sz w:val="24"/>
          <w:szCs w:val="24"/>
        </w:rPr>
        <w:t xml:space="preserve">Цена контракта включает все расходы, связанные с исполнением контракта, в том числе стоимость работ, стоимость материалов, налоги (в том числе НДС), сборы и другие обязательные платежи. </w:t>
      </w:r>
    </w:p>
    <w:p w:rsidR="005E0C47" w:rsidRDefault="005E0C47" w:rsidP="005E0C47">
      <w:pPr>
        <w:ind w:firstLine="709"/>
        <w:jc w:val="both"/>
        <w:rPr>
          <w:sz w:val="24"/>
          <w:szCs w:val="24"/>
        </w:rPr>
      </w:pPr>
      <w:r>
        <w:rPr>
          <w:sz w:val="24"/>
          <w:szCs w:val="24"/>
        </w:rPr>
        <w:t>2.2. Цена настоящего  контракта является  твердой  и  не  может изменяться  в  ходе его исполнения, за исключением случаев, установленных действующим законодательством РФ.</w:t>
      </w:r>
    </w:p>
    <w:p w:rsidR="005E0C47" w:rsidRDefault="005E0C47" w:rsidP="005E0C47">
      <w:pPr>
        <w:ind w:firstLine="709"/>
        <w:jc w:val="both"/>
        <w:rPr>
          <w:sz w:val="24"/>
          <w:szCs w:val="24"/>
        </w:rPr>
      </w:pPr>
      <w:r>
        <w:rPr>
          <w:sz w:val="24"/>
          <w:szCs w:val="24"/>
        </w:rPr>
        <w:t>2.3. Цена настоящего контракта может быть снижена по соглашению сторон, без изменения предусмотренных контрактом объемов работ или иных условий исполнения контракта.</w:t>
      </w:r>
    </w:p>
    <w:p w:rsidR="005E0C47" w:rsidRDefault="005E0C47" w:rsidP="005E0C47">
      <w:pPr>
        <w:ind w:firstLine="709"/>
        <w:jc w:val="both"/>
        <w:rPr>
          <w:sz w:val="24"/>
          <w:szCs w:val="24"/>
        </w:rPr>
      </w:pPr>
      <w:r>
        <w:rPr>
          <w:sz w:val="24"/>
          <w:szCs w:val="24"/>
        </w:rPr>
        <w:t>2.4. Объем и стоимость работ определяются в соответствии с утвержденной смет</w:t>
      </w:r>
      <w:r w:rsidR="0011418A">
        <w:rPr>
          <w:sz w:val="24"/>
          <w:szCs w:val="24"/>
        </w:rPr>
        <w:t>н</w:t>
      </w:r>
      <w:r>
        <w:rPr>
          <w:sz w:val="24"/>
          <w:szCs w:val="24"/>
        </w:rPr>
        <w:t>ой</w:t>
      </w:r>
      <w:r w:rsidR="0011418A">
        <w:rPr>
          <w:sz w:val="24"/>
          <w:szCs w:val="24"/>
        </w:rPr>
        <w:t xml:space="preserve"> документацией</w:t>
      </w:r>
      <w:r>
        <w:rPr>
          <w:sz w:val="24"/>
          <w:szCs w:val="24"/>
        </w:rPr>
        <w:t>,  являющейся  неотъемлемой  частью  настоящего  контракта  (Приложение №1   к настоящему контракту).</w:t>
      </w:r>
    </w:p>
    <w:p w:rsidR="005E0C47" w:rsidRDefault="005E0C47" w:rsidP="005E0C47">
      <w:pPr>
        <w:ind w:firstLine="709"/>
        <w:jc w:val="both"/>
        <w:rPr>
          <w:sz w:val="24"/>
          <w:szCs w:val="24"/>
        </w:rPr>
      </w:pPr>
      <w:r>
        <w:rPr>
          <w:sz w:val="24"/>
          <w:szCs w:val="24"/>
        </w:rPr>
        <w:t>2.5. Оплата работ производится по безналичному расчету путем перечисления денежных средств на расчетный счет Подрядчика в течение 10 банковских дней со дня получения всех необходимых финансовых документов.</w:t>
      </w:r>
    </w:p>
    <w:p w:rsidR="005E0C47" w:rsidRDefault="005E0C47" w:rsidP="005E0C47">
      <w:pPr>
        <w:ind w:firstLine="709"/>
        <w:jc w:val="both"/>
        <w:rPr>
          <w:sz w:val="24"/>
          <w:szCs w:val="24"/>
        </w:rPr>
      </w:pPr>
      <w:r>
        <w:rPr>
          <w:sz w:val="24"/>
          <w:szCs w:val="24"/>
        </w:rPr>
        <w:t>2.6. Расчет производится на основании акта выполненных работ по форме КС-2, справки стоимости выполненных работ и затрат по форме КС-3, счета-фактуры после проверки и согласования данных документов МКУ «ПДС и ТК», Финансово-казначейским управлением Администрации города Иванова.</w:t>
      </w:r>
    </w:p>
    <w:p w:rsidR="005E0C47" w:rsidRDefault="005E0C47" w:rsidP="005E0C47">
      <w:pPr>
        <w:ind w:firstLine="709"/>
        <w:jc w:val="both"/>
        <w:rPr>
          <w:sz w:val="24"/>
          <w:szCs w:val="24"/>
        </w:rPr>
      </w:pPr>
      <w:r>
        <w:rPr>
          <w:sz w:val="24"/>
          <w:szCs w:val="24"/>
        </w:rPr>
        <w:t xml:space="preserve">2.7. В случае ненадлежащего исполнения Подрядчиком своих обязательств по настоящему Контракту и начисления ему штрафных санкций, окончательный расчет </w:t>
      </w:r>
      <w:r>
        <w:rPr>
          <w:sz w:val="24"/>
          <w:szCs w:val="24"/>
        </w:rPr>
        <w:lastRenderedPageBreak/>
        <w:t>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5E0C47" w:rsidRDefault="005E0C47" w:rsidP="005E0C47">
      <w:pPr>
        <w:ind w:firstLine="709"/>
        <w:jc w:val="both"/>
        <w:rPr>
          <w:sz w:val="24"/>
          <w:szCs w:val="24"/>
        </w:rPr>
      </w:pPr>
      <w:r>
        <w:rPr>
          <w:sz w:val="24"/>
          <w:szCs w:val="24"/>
        </w:rPr>
        <w:t>2.8. Оплата производится за счет средств бюджета города Иванова.</w:t>
      </w:r>
    </w:p>
    <w:p w:rsidR="005E0C47" w:rsidRDefault="005E0C47" w:rsidP="005E0C47">
      <w:pPr>
        <w:ind w:firstLine="709"/>
        <w:jc w:val="both"/>
        <w:rPr>
          <w:sz w:val="24"/>
          <w:szCs w:val="24"/>
        </w:rPr>
      </w:pPr>
    </w:p>
    <w:p w:rsidR="005E0C47" w:rsidRDefault="005E0C47" w:rsidP="005E0C47">
      <w:pPr>
        <w:ind w:firstLine="709"/>
        <w:jc w:val="center"/>
        <w:rPr>
          <w:b/>
          <w:sz w:val="24"/>
          <w:szCs w:val="24"/>
        </w:rPr>
      </w:pPr>
      <w:r>
        <w:rPr>
          <w:b/>
          <w:sz w:val="24"/>
          <w:szCs w:val="24"/>
        </w:rPr>
        <w:t>3. Права и обязанности Сторон</w:t>
      </w:r>
    </w:p>
    <w:p w:rsidR="005E0C47" w:rsidRDefault="005E0C47" w:rsidP="005E0C47">
      <w:pPr>
        <w:ind w:firstLine="709"/>
        <w:jc w:val="both"/>
        <w:rPr>
          <w:sz w:val="24"/>
          <w:szCs w:val="24"/>
        </w:rPr>
      </w:pPr>
      <w:r>
        <w:rPr>
          <w:sz w:val="24"/>
          <w:szCs w:val="24"/>
        </w:rPr>
        <w:t>3.1. ПОДРЯДЧИК обязан:</w:t>
      </w:r>
    </w:p>
    <w:p w:rsidR="005E0C47" w:rsidRDefault="005E0C47" w:rsidP="005E0C47">
      <w:pPr>
        <w:ind w:firstLine="709"/>
        <w:jc w:val="both"/>
        <w:rPr>
          <w:sz w:val="24"/>
          <w:szCs w:val="24"/>
        </w:rPr>
      </w:pPr>
      <w:r>
        <w:rPr>
          <w:sz w:val="24"/>
          <w:szCs w:val="24"/>
        </w:rPr>
        <w:t>3.1.1. 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5E0C47" w:rsidRDefault="005E0C47" w:rsidP="005E0C47">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5E0C47" w:rsidRDefault="005E0C47" w:rsidP="005E0C47">
      <w:pPr>
        <w:ind w:firstLine="709"/>
        <w:jc w:val="both"/>
        <w:rPr>
          <w:sz w:val="24"/>
          <w:szCs w:val="24"/>
        </w:rPr>
      </w:pPr>
      <w:r>
        <w:rPr>
          <w:sz w:val="24"/>
          <w:szCs w:val="24"/>
        </w:rPr>
        <w:t>3.1.2. Передать результат выполненных работ Заказчику.</w:t>
      </w:r>
    </w:p>
    <w:p w:rsidR="005E0C47" w:rsidRDefault="005E0C47" w:rsidP="005E0C47">
      <w:pPr>
        <w:ind w:firstLine="709"/>
        <w:jc w:val="both"/>
        <w:rPr>
          <w:sz w:val="24"/>
          <w:szCs w:val="24"/>
        </w:rPr>
      </w:pPr>
      <w:r>
        <w:rPr>
          <w:sz w:val="24"/>
          <w:szCs w:val="24"/>
        </w:rPr>
        <w:t>3.1.3.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5E0C47" w:rsidRDefault="005E0C47" w:rsidP="005E0C47">
      <w:pPr>
        <w:ind w:firstLine="709"/>
        <w:jc w:val="both"/>
        <w:rPr>
          <w:sz w:val="24"/>
          <w:szCs w:val="24"/>
        </w:rPr>
      </w:pPr>
      <w:r>
        <w:rPr>
          <w:sz w:val="24"/>
          <w:szCs w:val="24"/>
        </w:rPr>
        <w:t>3.1.4.</w:t>
      </w:r>
      <w:r>
        <w:rPr>
          <w:sz w:val="24"/>
          <w:szCs w:val="24"/>
        </w:rPr>
        <w:tab/>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5E0C47" w:rsidRDefault="005E0C47" w:rsidP="005E0C47">
      <w:pPr>
        <w:ind w:firstLine="709"/>
        <w:jc w:val="both"/>
        <w:rPr>
          <w:sz w:val="24"/>
          <w:szCs w:val="24"/>
        </w:rPr>
      </w:pPr>
      <w:r>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5E0C47" w:rsidRDefault="005E0C47" w:rsidP="005E0C47">
      <w:pPr>
        <w:ind w:firstLine="709"/>
        <w:jc w:val="both"/>
        <w:rPr>
          <w:sz w:val="24"/>
          <w:szCs w:val="24"/>
        </w:rPr>
      </w:pPr>
      <w:r>
        <w:rPr>
          <w:sz w:val="24"/>
          <w:szCs w:val="24"/>
        </w:rPr>
        <w:t>3.1.5.</w:t>
      </w:r>
      <w:r>
        <w:rPr>
          <w:sz w:val="24"/>
          <w:szCs w:val="24"/>
        </w:rPr>
        <w:tab/>
        <w:t>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 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контракта.</w:t>
      </w:r>
    </w:p>
    <w:p w:rsidR="005E0C47" w:rsidRDefault="005E0C47" w:rsidP="005E0C47">
      <w:pPr>
        <w:ind w:firstLine="709"/>
        <w:jc w:val="both"/>
        <w:rPr>
          <w:sz w:val="24"/>
          <w:szCs w:val="24"/>
        </w:rPr>
      </w:pPr>
      <w:r>
        <w:rPr>
          <w:sz w:val="24"/>
          <w:szCs w:val="24"/>
        </w:rPr>
        <w:t>3.1.6.</w:t>
      </w:r>
      <w:r>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5E0C47" w:rsidRDefault="005E0C47" w:rsidP="005E0C47">
      <w:pPr>
        <w:ind w:firstLine="709"/>
        <w:jc w:val="both"/>
        <w:rPr>
          <w:sz w:val="24"/>
          <w:szCs w:val="24"/>
        </w:rPr>
      </w:pPr>
      <w:r>
        <w:rPr>
          <w:sz w:val="24"/>
          <w:szCs w:val="24"/>
        </w:rPr>
        <w:t>3.1.7. Во время выполнения работ осуществлять за свой счет уборку территории, на которой производится выполнение работ и прилегающей к ней территории, в течение трех дней со дня подписания акта приема выполненных работ вывезти с указанной территории все принадлежащее ему имущество и строительный мусор.</w:t>
      </w:r>
    </w:p>
    <w:p w:rsidR="005E0C47" w:rsidRDefault="005E0C47" w:rsidP="005E0C47">
      <w:pPr>
        <w:ind w:firstLine="709"/>
        <w:jc w:val="both"/>
        <w:rPr>
          <w:sz w:val="24"/>
          <w:szCs w:val="24"/>
        </w:rPr>
      </w:pPr>
      <w:r>
        <w:rPr>
          <w:sz w:val="24"/>
          <w:szCs w:val="24"/>
        </w:rPr>
        <w:t xml:space="preserve">3.1.8. Обеспечить представителям Заказчика и МКУ «ПДС и ТК» доступ на все участки выполнения работ на объекте на протяжении всего срока действия контракта для осуществления </w:t>
      </w:r>
      <w:proofErr w:type="gramStart"/>
      <w:r>
        <w:rPr>
          <w:sz w:val="24"/>
          <w:szCs w:val="24"/>
        </w:rPr>
        <w:t>контроля за</w:t>
      </w:r>
      <w:proofErr w:type="gramEnd"/>
      <w:r>
        <w:rPr>
          <w:sz w:val="24"/>
          <w:szCs w:val="24"/>
        </w:rPr>
        <w:t xml:space="preserve"> ходом и качеством работ и материалов.</w:t>
      </w:r>
    </w:p>
    <w:p w:rsidR="005E0C47" w:rsidRDefault="005E0C47" w:rsidP="005E0C47">
      <w:pPr>
        <w:ind w:firstLine="709"/>
        <w:jc w:val="both"/>
        <w:rPr>
          <w:sz w:val="24"/>
          <w:szCs w:val="24"/>
        </w:rPr>
      </w:pPr>
      <w:r>
        <w:rPr>
          <w:sz w:val="24"/>
          <w:szCs w:val="24"/>
        </w:rPr>
        <w:t>3.2.</w:t>
      </w:r>
      <w:r>
        <w:rPr>
          <w:sz w:val="24"/>
          <w:szCs w:val="24"/>
        </w:rPr>
        <w:tab/>
        <w:t>ЗАКАЗЧИК обязан:</w:t>
      </w:r>
    </w:p>
    <w:p w:rsidR="005E0C47" w:rsidRDefault="005E0C47" w:rsidP="005E0C47">
      <w:pPr>
        <w:ind w:firstLine="709"/>
        <w:jc w:val="both"/>
        <w:rPr>
          <w:sz w:val="24"/>
          <w:szCs w:val="24"/>
        </w:rPr>
      </w:pPr>
      <w:r>
        <w:rPr>
          <w:sz w:val="24"/>
          <w:szCs w:val="24"/>
        </w:rPr>
        <w:t>3.2.1.</w:t>
      </w:r>
      <w:r>
        <w:rPr>
          <w:sz w:val="24"/>
          <w:szCs w:val="24"/>
        </w:rPr>
        <w:tab/>
        <w:t>Принять и оплатить в установленный настоящим Контрактом срок надлежащим образом выполненную работу.</w:t>
      </w:r>
    </w:p>
    <w:p w:rsidR="005E0C47" w:rsidRDefault="005E0C47" w:rsidP="005E0C47">
      <w:pPr>
        <w:ind w:firstLine="709"/>
        <w:jc w:val="both"/>
        <w:rPr>
          <w:sz w:val="24"/>
          <w:szCs w:val="24"/>
        </w:rPr>
      </w:pPr>
      <w:r>
        <w:rPr>
          <w:sz w:val="24"/>
          <w:szCs w:val="24"/>
        </w:rPr>
        <w:t>3.2.2.</w:t>
      </w:r>
      <w:r>
        <w:rPr>
          <w:sz w:val="24"/>
          <w:szCs w:val="24"/>
        </w:rPr>
        <w:tab/>
        <w:t>В течение 5 дней после получения от Подрядчика извещения об окончании работ либо по истечении срока, указанного в п. 8.1. контракта, осмотреть и принять результат работ по акту выполненных работ, а при обнаружении недостатков в работе либо отступлений от контракта, ухудшающих результат работы, - немедленно сообщить об этом Подрядчику.</w:t>
      </w:r>
    </w:p>
    <w:p w:rsidR="005E0C47" w:rsidRDefault="005E0C47" w:rsidP="005E0C47">
      <w:pPr>
        <w:ind w:firstLine="709"/>
        <w:jc w:val="both"/>
        <w:rPr>
          <w:sz w:val="24"/>
          <w:szCs w:val="24"/>
        </w:rPr>
      </w:pPr>
      <w:r>
        <w:rPr>
          <w:sz w:val="24"/>
          <w:szCs w:val="24"/>
        </w:rPr>
        <w:t>3.3.</w:t>
      </w:r>
      <w:r>
        <w:rPr>
          <w:sz w:val="24"/>
          <w:szCs w:val="24"/>
        </w:rPr>
        <w:tab/>
        <w:t>ЗАКАЗЧИК имеет право:</w:t>
      </w:r>
    </w:p>
    <w:p w:rsidR="005E0C47" w:rsidRDefault="005E0C47" w:rsidP="005E0C47">
      <w:pPr>
        <w:ind w:firstLine="709"/>
        <w:jc w:val="both"/>
        <w:rPr>
          <w:sz w:val="24"/>
          <w:szCs w:val="24"/>
        </w:rPr>
      </w:pPr>
      <w:r>
        <w:rPr>
          <w:sz w:val="24"/>
          <w:szCs w:val="24"/>
        </w:rPr>
        <w:lastRenderedPageBreak/>
        <w:t>3.3.1. Проверять ход и качество работы, выполняемой Подрядчиком, не вмешиваясь в его деятельность.</w:t>
      </w:r>
    </w:p>
    <w:p w:rsidR="005E0C47" w:rsidRDefault="005E0C47" w:rsidP="005E0C47">
      <w:pPr>
        <w:ind w:firstLine="709"/>
        <w:jc w:val="both"/>
        <w:rPr>
          <w:sz w:val="24"/>
          <w:szCs w:val="24"/>
        </w:rPr>
      </w:pPr>
      <w:r>
        <w:rPr>
          <w:sz w:val="24"/>
          <w:szCs w:val="24"/>
        </w:rPr>
        <w:t>3.3.2.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5E0C47" w:rsidRDefault="005E0C47" w:rsidP="005E0C47">
      <w:pPr>
        <w:ind w:firstLine="709"/>
        <w:jc w:val="both"/>
        <w:rPr>
          <w:sz w:val="24"/>
          <w:szCs w:val="24"/>
        </w:rPr>
      </w:pPr>
      <w:r>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5E0C47" w:rsidRDefault="005E0C47" w:rsidP="005E0C47">
      <w:pPr>
        <w:ind w:firstLine="709"/>
        <w:jc w:val="both"/>
        <w:rPr>
          <w:sz w:val="24"/>
          <w:szCs w:val="24"/>
        </w:rPr>
      </w:pPr>
      <w:r>
        <w:rPr>
          <w:sz w:val="24"/>
          <w:szCs w:val="24"/>
        </w:rPr>
        <w:t>3.5. При уклонении Заказчика от приема выполненных работ Подрядчик не имеет права продавать результат работ.</w:t>
      </w:r>
    </w:p>
    <w:p w:rsidR="005E0C47" w:rsidRDefault="005E0C47" w:rsidP="005E0C47">
      <w:pPr>
        <w:ind w:firstLine="709"/>
        <w:jc w:val="both"/>
        <w:rPr>
          <w:sz w:val="24"/>
          <w:szCs w:val="24"/>
        </w:rPr>
      </w:pPr>
      <w:r>
        <w:rPr>
          <w:sz w:val="24"/>
          <w:szCs w:val="24"/>
        </w:rPr>
        <w:t>З.6. Заказчик, обнаруживший при осуществлении контроля и надзора отступления от условий настоящего Контракта,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за свой счет.</w:t>
      </w:r>
    </w:p>
    <w:p w:rsidR="005E0C47" w:rsidRDefault="005E0C47" w:rsidP="005E0C47">
      <w:pPr>
        <w:ind w:firstLine="709"/>
        <w:jc w:val="both"/>
        <w:rPr>
          <w:sz w:val="24"/>
          <w:szCs w:val="24"/>
        </w:rPr>
      </w:pPr>
    </w:p>
    <w:p w:rsidR="005E0C47" w:rsidRDefault="005E0C47" w:rsidP="005E0C47">
      <w:pPr>
        <w:ind w:firstLine="709"/>
        <w:jc w:val="center"/>
        <w:rPr>
          <w:b/>
          <w:sz w:val="24"/>
          <w:szCs w:val="24"/>
        </w:rPr>
      </w:pPr>
      <w:r>
        <w:rPr>
          <w:b/>
          <w:sz w:val="24"/>
          <w:szCs w:val="24"/>
        </w:rPr>
        <w:t>4. Ответственность Сторон</w:t>
      </w:r>
    </w:p>
    <w:p w:rsidR="005E0C47" w:rsidRDefault="005E0C47" w:rsidP="005E0C47">
      <w:pPr>
        <w:ind w:firstLine="709"/>
        <w:jc w:val="both"/>
        <w:rPr>
          <w:sz w:val="24"/>
          <w:szCs w:val="24"/>
        </w:rPr>
      </w:pPr>
      <w:r>
        <w:rPr>
          <w:sz w:val="24"/>
          <w:szCs w:val="24"/>
        </w:rPr>
        <w:t>4.1. За невыполнение или ненадлежащее выполнение условий настоящего контракта стороны несут ответственность в порядке и в случаях, предусмотренных действующим законодательством РФ и настоящим контрактом.</w:t>
      </w:r>
    </w:p>
    <w:p w:rsidR="005E0C47" w:rsidRDefault="005E0C47" w:rsidP="005E0C47">
      <w:pPr>
        <w:ind w:firstLine="709"/>
        <w:jc w:val="both"/>
        <w:rPr>
          <w:sz w:val="24"/>
          <w:szCs w:val="24"/>
        </w:rPr>
      </w:pPr>
      <w:r>
        <w:rPr>
          <w:sz w:val="24"/>
          <w:szCs w:val="24"/>
        </w:rPr>
        <w:t xml:space="preserve">4.2. В случае просрочки исполнения Подрядчиком обязательства, предусмотренного контрактом, </w:t>
      </w:r>
      <w:r w:rsidR="0011418A">
        <w:rPr>
          <w:sz w:val="24"/>
          <w:szCs w:val="24"/>
        </w:rPr>
        <w:t xml:space="preserve">Подрядчик </w:t>
      </w:r>
      <w:r>
        <w:rPr>
          <w:sz w:val="24"/>
          <w:szCs w:val="24"/>
        </w:rPr>
        <w:t>упла</w:t>
      </w:r>
      <w:r w:rsidR="0011418A">
        <w:rPr>
          <w:sz w:val="24"/>
          <w:szCs w:val="24"/>
        </w:rPr>
        <w:t>чивает</w:t>
      </w:r>
      <w:r>
        <w:rPr>
          <w:sz w:val="24"/>
          <w:szCs w:val="24"/>
        </w:rPr>
        <w:t xml:space="preserve"> пени.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такого пени, устанавливается в размере одной трехсотой действующей на день уплаты пени ставки рефинансирования Центрального банка Российской Федерации от цены настоящего контракта. Подрядчик освобождается от уплаты пени, если докажет, что просрочка исполнения указанного обязательства произошла вследствие непреодолимой силы или по вине заказчика</w:t>
      </w:r>
    </w:p>
    <w:p w:rsidR="005E0C47" w:rsidRDefault="005E0C47" w:rsidP="005E0C47">
      <w:pPr>
        <w:ind w:firstLine="709"/>
        <w:jc w:val="both"/>
        <w:rPr>
          <w:sz w:val="24"/>
          <w:szCs w:val="24"/>
        </w:rPr>
      </w:pPr>
      <w:r>
        <w:rPr>
          <w:sz w:val="24"/>
          <w:szCs w:val="24"/>
        </w:rPr>
        <w:t>4.3. 3а невыполнение обязанностей, предусмотренных п. 3.1.7 настоящего контракта, Подрядчик уплачивает Заказчику штраф в размере 5 % от цены контракта, а также пени в размере 0,5 % от цены контракта за каждый день просрочки вывоза строительного мусора и принадлежащего Подрядчику имущества.</w:t>
      </w:r>
    </w:p>
    <w:p w:rsidR="005E0C47" w:rsidRDefault="005E0C47" w:rsidP="005E0C47">
      <w:pPr>
        <w:ind w:firstLine="709"/>
        <w:jc w:val="both"/>
        <w:rPr>
          <w:sz w:val="24"/>
          <w:szCs w:val="24"/>
        </w:rPr>
      </w:pPr>
      <w:r>
        <w:rPr>
          <w:sz w:val="24"/>
          <w:szCs w:val="24"/>
        </w:rPr>
        <w:t>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контракту.</w:t>
      </w:r>
    </w:p>
    <w:p w:rsidR="005E0C47" w:rsidRDefault="005E0C47" w:rsidP="005E0C47">
      <w:pPr>
        <w:ind w:firstLine="709"/>
        <w:jc w:val="both"/>
        <w:rPr>
          <w:sz w:val="24"/>
          <w:szCs w:val="24"/>
        </w:rPr>
      </w:pPr>
      <w:r>
        <w:rPr>
          <w:sz w:val="24"/>
          <w:szCs w:val="24"/>
        </w:rPr>
        <w:t>В случае выполнения работ ненадлежащего качества Подрядчик уплачивает Заказчику штраф в размере 5 % от цены контракта.</w:t>
      </w:r>
    </w:p>
    <w:p w:rsidR="005E0C47" w:rsidRDefault="005E0C47" w:rsidP="005E0C47">
      <w:pPr>
        <w:ind w:firstLine="709"/>
        <w:jc w:val="both"/>
        <w:rPr>
          <w:sz w:val="24"/>
          <w:szCs w:val="24"/>
        </w:rPr>
      </w:pPr>
      <w:r>
        <w:rPr>
          <w:sz w:val="24"/>
          <w:szCs w:val="24"/>
        </w:rPr>
        <w:t>Заказчик вправе потребовать возмещения причиненных убытков, если отступления в работе от условий контракта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5E0C47" w:rsidRDefault="005E0C47" w:rsidP="005E0C47">
      <w:pPr>
        <w:ind w:firstLine="709"/>
        <w:jc w:val="both"/>
        <w:rPr>
          <w:sz w:val="24"/>
          <w:szCs w:val="24"/>
        </w:rPr>
      </w:pPr>
      <w:r>
        <w:rPr>
          <w:sz w:val="24"/>
          <w:szCs w:val="24"/>
        </w:rPr>
        <w:t>4.7. В случае не 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w:t>
      </w:r>
    </w:p>
    <w:p w:rsidR="005E0C47" w:rsidRDefault="005E0C47" w:rsidP="005E0C47">
      <w:pPr>
        <w:ind w:firstLine="709"/>
        <w:jc w:val="both"/>
        <w:rPr>
          <w:sz w:val="24"/>
          <w:szCs w:val="24"/>
        </w:rPr>
      </w:pPr>
      <w:r>
        <w:rPr>
          <w:sz w:val="24"/>
          <w:szCs w:val="24"/>
        </w:rPr>
        <w:t>4.8. Неустойка (штраф, пени) перечисляются Подрядчиком в течение 10 (десяти) дней с момента выставления соответствующей претензии на расчетный счет Заказчика, указанный в претензии. Уплата неустойки не освобождает сторону от выполнения обязательств или устранения нарушений.</w:t>
      </w:r>
    </w:p>
    <w:p w:rsidR="005E0C47" w:rsidRDefault="005E0C47" w:rsidP="005E0C47">
      <w:pPr>
        <w:ind w:firstLine="709"/>
        <w:jc w:val="both"/>
        <w:rPr>
          <w:sz w:val="24"/>
          <w:szCs w:val="24"/>
        </w:rPr>
      </w:pPr>
      <w:r>
        <w:rPr>
          <w:sz w:val="24"/>
          <w:szCs w:val="24"/>
        </w:rPr>
        <w:t xml:space="preserve">4.9. Подрядчик возмещает Заказчику в полном объеме ущерб, причиненный </w:t>
      </w:r>
      <w:r>
        <w:rPr>
          <w:sz w:val="24"/>
          <w:szCs w:val="24"/>
        </w:rPr>
        <w:lastRenderedPageBreak/>
        <w:t>ненадлежащим исполнением условий настоящего контракта.</w:t>
      </w:r>
    </w:p>
    <w:p w:rsidR="005E0C47" w:rsidRDefault="005E0C47" w:rsidP="005E0C47">
      <w:pPr>
        <w:ind w:firstLine="709"/>
        <w:jc w:val="both"/>
        <w:rPr>
          <w:sz w:val="24"/>
          <w:szCs w:val="24"/>
        </w:rPr>
      </w:pPr>
      <w:r>
        <w:rPr>
          <w:sz w:val="24"/>
          <w:szCs w:val="24"/>
        </w:rPr>
        <w:t>4.10. Подрядчик возмещает ущерб, причиненный третьим лицам, во время исполнения обязательств по настоящему контракту.</w:t>
      </w:r>
    </w:p>
    <w:p w:rsidR="005E0C47" w:rsidRDefault="005E0C47" w:rsidP="005E0C47">
      <w:pPr>
        <w:ind w:firstLine="709"/>
        <w:jc w:val="both"/>
        <w:rPr>
          <w:sz w:val="24"/>
          <w:szCs w:val="24"/>
        </w:rPr>
      </w:pPr>
      <w:r>
        <w:rPr>
          <w:sz w:val="24"/>
          <w:szCs w:val="24"/>
        </w:rPr>
        <w:t>4.11.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5E0C47" w:rsidRDefault="005E0C47" w:rsidP="005E0C47">
      <w:pPr>
        <w:ind w:firstLine="709"/>
        <w:jc w:val="both"/>
        <w:rPr>
          <w:sz w:val="24"/>
          <w:szCs w:val="24"/>
        </w:rPr>
      </w:pPr>
      <w:r>
        <w:rPr>
          <w:sz w:val="24"/>
          <w:szCs w:val="24"/>
        </w:rPr>
        <w:t>4.12. В случае неисполнения или ненадлежащего исполнения обязательства, предусмотренного настоящим контрактом, заказчик вправе,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Заключение заказчиком и поставщиком дополнительного соглашения по настоящему контракту, предусматривающего   изменение  сроков  и   (или)  размера  цены контракта, не допускается.</w:t>
      </w:r>
    </w:p>
    <w:p w:rsidR="005E0C47" w:rsidRDefault="005E0C47" w:rsidP="005E0C47">
      <w:pPr>
        <w:ind w:firstLine="709"/>
        <w:jc w:val="both"/>
        <w:rPr>
          <w:sz w:val="24"/>
          <w:szCs w:val="24"/>
        </w:rPr>
      </w:pPr>
    </w:p>
    <w:p w:rsidR="005E0C47" w:rsidRDefault="005E0C47" w:rsidP="005E0C47">
      <w:pPr>
        <w:ind w:firstLine="709"/>
        <w:jc w:val="center"/>
        <w:rPr>
          <w:b/>
          <w:sz w:val="24"/>
          <w:szCs w:val="24"/>
        </w:rPr>
      </w:pPr>
      <w:r>
        <w:rPr>
          <w:b/>
          <w:sz w:val="24"/>
          <w:szCs w:val="24"/>
        </w:rPr>
        <w:t>5. Приемка работ</w:t>
      </w:r>
    </w:p>
    <w:p w:rsidR="005E0C47" w:rsidRDefault="005E0C47" w:rsidP="005E0C47">
      <w:pPr>
        <w:ind w:firstLine="709"/>
        <w:jc w:val="both"/>
        <w:rPr>
          <w:sz w:val="24"/>
          <w:szCs w:val="24"/>
        </w:rPr>
      </w:pPr>
      <w:r>
        <w:rPr>
          <w:sz w:val="24"/>
          <w:szCs w:val="24"/>
        </w:rPr>
        <w:t>5.1. Приемка результата выполненных работ осуществляется после выполнения Подрядчиком всех обязательств, предусмотренных настоящим Контрактом.</w:t>
      </w:r>
    </w:p>
    <w:p w:rsidR="005E0C47" w:rsidRDefault="005E0C47" w:rsidP="005E0C47">
      <w:pPr>
        <w:ind w:firstLine="709"/>
        <w:jc w:val="both"/>
        <w:rPr>
          <w:sz w:val="24"/>
          <w:szCs w:val="24"/>
        </w:rPr>
      </w:pPr>
      <w:r>
        <w:rPr>
          <w:sz w:val="24"/>
          <w:szCs w:val="24"/>
        </w:rPr>
        <w:t xml:space="preserve">5.2. Приемка объекта осуществляется комиссией, состоящей из представителей Заказчика, в том числе специалиста муниципального казенного учреждения по проектно-документационному сопровождению и техническому </w:t>
      </w:r>
      <w:proofErr w:type="gramStart"/>
      <w:r>
        <w:rPr>
          <w:sz w:val="24"/>
          <w:szCs w:val="24"/>
        </w:rPr>
        <w:t>контролю за</w:t>
      </w:r>
      <w:proofErr w:type="gramEnd"/>
      <w:r>
        <w:rPr>
          <w:sz w:val="24"/>
          <w:szCs w:val="24"/>
        </w:rPr>
        <w:t xml:space="preserve"> ремонтом объектов муниципальной собственности, Финансово-казначейского управления администрации города.</w:t>
      </w:r>
    </w:p>
    <w:p w:rsidR="005E0C47" w:rsidRDefault="005E0C47" w:rsidP="005E0C47">
      <w:pPr>
        <w:ind w:firstLine="709"/>
        <w:jc w:val="both"/>
        <w:rPr>
          <w:sz w:val="24"/>
          <w:szCs w:val="24"/>
        </w:rPr>
      </w:pPr>
      <w:r>
        <w:rPr>
          <w:sz w:val="24"/>
          <w:szCs w:val="24"/>
        </w:rPr>
        <w:t>5.3. Приемка объекта производится в течение 5 (пяти) дней получения Заказчиком письменного уведомления Подрядчика о завершении выполнения работ.</w:t>
      </w:r>
    </w:p>
    <w:p w:rsidR="005E0C47" w:rsidRDefault="005E0C47" w:rsidP="005E0C47">
      <w:pPr>
        <w:ind w:firstLine="709"/>
        <w:jc w:val="both"/>
        <w:rPr>
          <w:sz w:val="24"/>
          <w:szCs w:val="24"/>
        </w:rPr>
      </w:pPr>
      <w:r>
        <w:rPr>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5E0C47" w:rsidRDefault="005E0C47" w:rsidP="005E0C47">
      <w:pPr>
        <w:ind w:firstLine="709"/>
        <w:jc w:val="both"/>
        <w:rPr>
          <w:sz w:val="24"/>
          <w:szCs w:val="24"/>
        </w:rPr>
      </w:pPr>
      <w:r>
        <w:rPr>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5E0C47" w:rsidRDefault="005E0C47" w:rsidP="005E0C47">
      <w:pPr>
        <w:ind w:firstLine="709"/>
        <w:jc w:val="both"/>
        <w:rPr>
          <w:sz w:val="24"/>
          <w:szCs w:val="24"/>
        </w:rPr>
      </w:pPr>
    </w:p>
    <w:p w:rsidR="005E0C47" w:rsidRDefault="005E0C47" w:rsidP="005E0C47">
      <w:pPr>
        <w:ind w:firstLine="709"/>
        <w:jc w:val="center"/>
        <w:rPr>
          <w:b/>
          <w:sz w:val="24"/>
          <w:szCs w:val="24"/>
        </w:rPr>
      </w:pPr>
      <w:r>
        <w:rPr>
          <w:b/>
          <w:sz w:val="24"/>
          <w:szCs w:val="24"/>
        </w:rPr>
        <w:t>6. Гарантии</w:t>
      </w:r>
    </w:p>
    <w:p w:rsidR="005E0C47" w:rsidRDefault="005E0C47" w:rsidP="005E0C47">
      <w:pPr>
        <w:ind w:firstLine="709"/>
        <w:jc w:val="both"/>
        <w:rPr>
          <w:sz w:val="24"/>
          <w:szCs w:val="24"/>
        </w:rPr>
      </w:pPr>
      <w:r>
        <w:rPr>
          <w:sz w:val="24"/>
          <w:szCs w:val="24"/>
        </w:rPr>
        <w:t>6.1.</w:t>
      </w:r>
      <w:r>
        <w:rPr>
          <w:sz w:val="24"/>
          <w:szCs w:val="24"/>
        </w:rPr>
        <w:tab/>
        <w:t>Гарантии  качества распространяются  на все  конструктивные  элементы и  работы, выполненные Подрядчиком по настоящему контракту.</w:t>
      </w:r>
    </w:p>
    <w:p w:rsidR="005E0C47" w:rsidRDefault="005E0C47" w:rsidP="005E0C47">
      <w:pPr>
        <w:ind w:firstLine="709"/>
        <w:jc w:val="both"/>
        <w:rPr>
          <w:sz w:val="24"/>
          <w:szCs w:val="24"/>
        </w:rPr>
      </w:pPr>
      <w:r>
        <w:rPr>
          <w:sz w:val="24"/>
          <w:szCs w:val="24"/>
        </w:rPr>
        <w:t>6.2.</w:t>
      </w:r>
      <w:r>
        <w:rPr>
          <w:sz w:val="24"/>
          <w:szCs w:val="24"/>
        </w:rPr>
        <w:tab/>
        <w:t>Гарантийный срок на выполненные работы составляет - 3 (три) года с  момента подписания акта выполненных работ.</w:t>
      </w:r>
    </w:p>
    <w:p w:rsidR="005E0C47" w:rsidRDefault="005E0C47" w:rsidP="005E0C47">
      <w:pPr>
        <w:ind w:firstLine="709"/>
        <w:jc w:val="both"/>
        <w:rPr>
          <w:sz w:val="24"/>
          <w:szCs w:val="24"/>
        </w:rPr>
      </w:pPr>
      <w:r>
        <w:rPr>
          <w:sz w:val="24"/>
          <w:szCs w:val="24"/>
        </w:rPr>
        <w:t>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контракта.</w:t>
      </w:r>
    </w:p>
    <w:p w:rsidR="005E0C47" w:rsidRDefault="005E0C47" w:rsidP="005E0C47">
      <w:pPr>
        <w:ind w:firstLine="709"/>
        <w:jc w:val="both"/>
        <w:rPr>
          <w:sz w:val="24"/>
          <w:szCs w:val="24"/>
        </w:rPr>
      </w:pPr>
      <w:r>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w:t>
      </w:r>
    </w:p>
    <w:p w:rsidR="005E0C47" w:rsidRDefault="005E0C47" w:rsidP="005E0C47">
      <w:pPr>
        <w:ind w:firstLine="709"/>
        <w:jc w:val="both"/>
        <w:rPr>
          <w:sz w:val="24"/>
          <w:szCs w:val="24"/>
        </w:rPr>
      </w:pPr>
      <w:r>
        <w:rPr>
          <w:sz w:val="24"/>
          <w:szCs w:val="24"/>
        </w:rPr>
        <w:t>6.5. В случае выявления дефектов гарантийный срок устанавливается вновь в соответствии с п. 6.2 контракта с момента (даты) завершения работ по устранению дефекта, оформляемый соответствующим актом.</w:t>
      </w:r>
    </w:p>
    <w:p w:rsidR="005E0C47" w:rsidRDefault="005E0C47" w:rsidP="005E0C47">
      <w:pPr>
        <w:ind w:firstLine="709"/>
        <w:jc w:val="both"/>
        <w:rPr>
          <w:sz w:val="24"/>
          <w:szCs w:val="24"/>
        </w:rPr>
      </w:pPr>
    </w:p>
    <w:p w:rsidR="005E0C47" w:rsidRDefault="005E0C47" w:rsidP="005E0C47">
      <w:pPr>
        <w:ind w:firstLine="709"/>
        <w:jc w:val="center"/>
        <w:rPr>
          <w:b/>
          <w:sz w:val="24"/>
          <w:szCs w:val="24"/>
        </w:rPr>
      </w:pPr>
      <w:r>
        <w:rPr>
          <w:b/>
          <w:sz w:val="24"/>
          <w:szCs w:val="24"/>
        </w:rPr>
        <w:t>7. Расторжение Контракта</w:t>
      </w:r>
    </w:p>
    <w:p w:rsidR="003514BF" w:rsidRPr="003514BF" w:rsidRDefault="005E0C47" w:rsidP="003514BF">
      <w:pPr>
        <w:ind w:firstLine="709"/>
        <w:jc w:val="both"/>
        <w:rPr>
          <w:sz w:val="24"/>
          <w:szCs w:val="24"/>
        </w:rPr>
      </w:pPr>
      <w:r>
        <w:rPr>
          <w:sz w:val="24"/>
          <w:szCs w:val="24"/>
        </w:rPr>
        <w:lastRenderedPageBreak/>
        <w:t>7.1.</w:t>
      </w:r>
      <w:r>
        <w:rPr>
          <w:sz w:val="24"/>
          <w:szCs w:val="24"/>
        </w:rPr>
        <w:tab/>
      </w:r>
      <w:r w:rsidR="003514BF" w:rsidRPr="003514BF">
        <w:rPr>
          <w:sz w:val="24"/>
          <w:szCs w:val="24"/>
        </w:rPr>
        <w:t xml:space="preserve">Настоящий </w:t>
      </w:r>
      <w:proofErr w:type="gramStart"/>
      <w:r w:rsidR="003514BF" w:rsidRPr="003514BF">
        <w:rPr>
          <w:sz w:val="24"/>
          <w:szCs w:val="24"/>
        </w:rPr>
        <w:t>контракт</w:t>
      </w:r>
      <w:proofErr w:type="gramEnd"/>
      <w:r w:rsidR="003514BF" w:rsidRPr="003514BF">
        <w:rPr>
          <w:sz w:val="24"/>
          <w:szCs w:val="24"/>
        </w:rPr>
        <w:t xml:space="preserve"> может быть расторгнут по соглашению сторон, по решению суда или в связи с односторонним отказом заказчика от исполнения контракта в соответствии с гражданским законодательством.</w:t>
      </w:r>
    </w:p>
    <w:p w:rsidR="005E0C47" w:rsidRDefault="003514BF" w:rsidP="003514BF">
      <w:pPr>
        <w:ind w:firstLine="709"/>
        <w:jc w:val="both"/>
        <w:rPr>
          <w:sz w:val="24"/>
          <w:szCs w:val="24"/>
        </w:rPr>
      </w:pPr>
      <w:r w:rsidRPr="003514BF">
        <w:rPr>
          <w:sz w:val="24"/>
          <w:szCs w:val="24"/>
        </w:rPr>
        <w:t>Расторжение контракта в связи с односторонним отказом заказчика от исполнения контракта осуществляется в порядке, установленном статьей 19.2. Федерального закона от 21.07.2005 N 94-ФЗ</w:t>
      </w:r>
      <w:r>
        <w:rPr>
          <w:sz w:val="24"/>
          <w:szCs w:val="24"/>
        </w:rPr>
        <w:t xml:space="preserve"> </w:t>
      </w:r>
      <w:r w:rsidRPr="003514BF">
        <w:rPr>
          <w:sz w:val="24"/>
          <w:szCs w:val="24"/>
        </w:rPr>
        <w:t xml:space="preserve"> «О размещении заказов на поставки товаров, выполнение работ, оказание услуг для государственных и муниципальных нужд».</w:t>
      </w:r>
    </w:p>
    <w:p w:rsidR="005E0C47" w:rsidRDefault="005E0C47" w:rsidP="005E0C47">
      <w:pPr>
        <w:ind w:firstLine="709"/>
        <w:jc w:val="both"/>
        <w:rPr>
          <w:sz w:val="24"/>
          <w:szCs w:val="24"/>
        </w:rPr>
      </w:pPr>
      <w:r>
        <w:rPr>
          <w:sz w:val="24"/>
          <w:szCs w:val="24"/>
        </w:rPr>
        <w:t>7.2. При расторжении Контракта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5E0C47" w:rsidRDefault="005E0C47" w:rsidP="005E0C47">
      <w:pPr>
        <w:ind w:firstLine="709"/>
        <w:jc w:val="both"/>
        <w:rPr>
          <w:sz w:val="24"/>
          <w:szCs w:val="24"/>
        </w:rPr>
      </w:pPr>
      <w:r>
        <w:rPr>
          <w:sz w:val="24"/>
          <w:szCs w:val="24"/>
        </w:rPr>
        <w:t xml:space="preserve">7.3. </w:t>
      </w:r>
      <w:proofErr w:type="gramStart"/>
      <w:r>
        <w:rPr>
          <w:sz w:val="24"/>
          <w:szCs w:val="24"/>
        </w:rPr>
        <w:t>В случае нарушения Подрядчиком сроков выполнения работ, установленных п. 8.1. настоящего контракта, а также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5E0C47" w:rsidRDefault="005E0C47" w:rsidP="005E0C47">
      <w:pPr>
        <w:ind w:firstLine="709"/>
        <w:jc w:val="both"/>
        <w:rPr>
          <w:sz w:val="24"/>
          <w:szCs w:val="24"/>
        </w:rPr>
      </w:pPr>
      <w:r>
        <w:rPr>
          <w:sz w:val="24"/>
          <w:szCs w:val="24"/>
        </w:rPr>
        <w:t>При наличии указанных обстоятельств</w:t>
      </w:r>
      <w:r>
        <w:rPr>
          <w:sz w:val="24"/>
          <w:szCs w:val="24"/>
        </w:rPr>
        <w:tab/>
        <w:t>Заказчик направляет в адрес Подрядчика уведомление о расторжении контракта.</w:t>
      </w:r>
      <w:r>
        <w:rPr>
          <w:sz w:val="24"/>
          <w:szCs w:val="24"/>
        </w:rPr>
        <w:tab/>
        <w:t>С момента получения Подрядчиком соответствующего уведомления настоящий контракт считается расторгнутым по соглашению сторон.</w:t>
      </w:r>
    </w:p>
    <w:p w:rsidR="005E0C47" w:rsidRDefault="005E0C47" w:rsidP="005E0C47">
      <w:pPr>
        <w:ind w:firstLine="709"/>
        <w:jc w:val="both"/>
        <w:rPr>
          <w:sz w:val="24"/>
          <w:szCs w:val="24"/>
        </w:rPr>
      </w:pPr>
      <w:proofErr w:type="gramStart"/>
      <w:r>
        <w:rPr>
          <w:sz w:val="24"/>
          <w:szCs w:val="24"/>
        </w:rPr>
        <w:t>В случае расторжения гражданско-правового договора в связи с неисполнением или ненадлежащим исполнением Подрядчиком своих обязательств по гражданско-правовому договору, заказчик вправе заключить гражданско-правовой договор с участником размещения заказа, с которым в соответствии с Федеральным законом о размещении заказов заключается гражданско-правовой договор при уклонении победителя торгов от заключения договора, с согласия такого участника размещения заказа.</w:t>
      </w:r>
      <w:proofErr w:type="gramEnd"/>
    </w:p>
    <w:p w:rsidR="005E0C47" w:rsidRDefault="005E0C47" w:rsidP="005E0C47">
      <w:pPr>
        <w:ind w:firstLine="709"/>
        <w:jc w:val="both"/>
        <w:rPr>
          <w:sz w:val="24"/>
          <w:szCs w:val="24"/>
        </w:rPr>
      </w:pPr>
    </w:p>
    <w:p w:rsidR="005E0C47" w:rsidRDefault="005E0C47" w:rsidP="005E0C47">
      <w:pPr>
        <w:ind w:firstLine="709"/>
        <w:jc w:val="both"/>
        <w:rPr>
          <w:rFonts w:eastAsia="Andale Sans UI"/>
          <w:b/>
          <w:sz w:val="24"/>
          <w:szCs w:val="24"/>
        </w:rPr>
      </w:pPr>
      <w:r>
        <w:rPr>
          <w:sz w:val="24"/>
          <w:szCs w:val="24"/>
        </w:rPr>
        <w:t xml:space="preserve"> </w:t>
      </w:r>
      <w:r>
        <w:rPr>
          <w:rFonts w:eastAsia="Andale Sans UI"/>
          <w:sz w:val="24"/>
          <w:szCs w:val="24"/>
        </w:rPr>
        <w:t xml:space="preserve">                                              </w:t>
      </w:r>
      <w:r>
        <w:rPr>
          <w:rFonts w:eastAsia="Andale Sans UI"/>
          <w:b/>
          <w:sz w:val="24"/>
          <w:szCs w:val="24"/>
        </w:rPr>
        <w:t>8. Сроки выполнения работ.</w:t>
      </w:r>
    </w:p>
    <w:p w:rsidR="005E0C47" w:rsidRDefault="005E0C47" w:rsidP="005E0C47">
      <w:pPr>
        <w:ind w:firstLine="709"/>
        <w:jc w:val="both"/>
        <w:rPr>
          <w:rFonts w:eastAsia="Andale Sans UI"/>
          <w:sz w:val="24"/>
          <w:szCs w:val="24"/>
        </w:rPr>
      </w:pPr>
      <w:r>
        <w:rPr>
          <w:rFonts w:eastAsia="Andale Sans UI"/>
          <w:sz w:val="24"/>
          <w:szCs w:val="24"/>
        </w:rPr>
        <w:t xml:space="preserve">8.1. Подрядчик обязан приступить к выполнению обязательств по настоящему Контракту не позднее дня следующего за днем заключения настоящего Контракта. Срок окончания Работ, указанных в п. 1.1. настоящего Контракта </w:t>
      </w:r>
      <w:r w:rsidR="003514BF">
        <w:rPr>
          <w:rFonts w:eastAsia="Andale Sans UI"/>
          <w:sz w:val="24"/>
          <w:szCs w:val="24"/>
        </w:rPr>
        <w:t xml:space="preserve">в течение </w:t>
      </w:r>
      <w:r w:rsidR="009E7CC5">
        <w:rPr>
          <w:rFonts w:eastAsia="Andale Sans UI"/>
          <w:sz w:val="24"/>
          <w:szCs w:val="24"/>
        </w:rPr>
        <w:t>2</w:t>
      </w:r>
      <w:r w:rsidR="003514BF" w:rsidRPr="003514BF">
        <w:rPr>
          <w:rFonts w:eastAsia="Andale Sans UI"/>
          <w:sz w:val="24"/>
          <w:szCs w:val="24"/>
        </w:rPr>
        <w:t>1 календарн</w:t>
      </w:r>
      <w:r w:rsidR="009E7CC5">
        <w:rPr>
          <w:rFonts w:eastAsia="Andale Sans UI"/>
          <w:sz w:val="24"/>
          <w:szCs w:val="24"/>
        </w:rPr>
        <w:t>ого</w:t>
      </w:r>
      <w:r w:rsidR="003514BF" w:rsidRPr="003514BF">
        <w:rPr>
          <w:rFonts w:eastAsia="Andale Sans UI"/>
          <w:sz w:val="24"/>
          <w:szCs w:val="24"/>
        </w:rPr>
        <w:t xml:space="preserve"> дн</w:t>
      </w:r>
      <w:r w:rsidR="009E7CC5">
        <w:rPr>
          <w:rFonts w:eastAsia="Andale Sans UI"/>
          <w:sz w:val="24"/>
          <w:szCs w:val="24"/>
        </w:rPr>
        <w:t>я</w:t>
      </w:r>
      <w:r w:rsidR="003514BF" w:rsidRPr="003514BF">
        <w:rPr>
          <w:rFonts w:eastAsia="Andale Sans UI"/>
          <w:sz w:val="24"/>
          <w:szCs w:val="24"/>
        </w:rPr>
        <w:t xml:space="preserve"> </w:t>
      </w:r>
      <w:proofErr w:type="gramStart"/>
      <w:r w:rsidR="003514BF" w:rsidRPr="003514BF">
        <w:rPr>
          <w:rFonts w:eastAsia="Andale Sans UI"/>
          <w:sz w:val="24"/>
          <w:szCs w:val="24"/>
        </w:rPr>
        <w:t>с даты подписания</w:t>
      </w:r>
      <w:proofErr w:type="gramEnd"/>
      <w:r w:rsidR="003514BF" w:rsidRPr="003514BF">
        <w:rPr>
          <w:rFonts w:eastAsia="Andale Sans UI"/>
          <w:sz w:val="24"/>
          <w:szCs w:val="24"/>
        </w:rPr>
        <w:t xml:space="preserve"> контракта</w:t>
      </w:r>
      <w:r>
        <w:rPr>
          <w:rFonts w:eastAsia="Andale Sans UI"/>
          <w:sz w:val="24"/>
          <w:szCs w:val="24"/>
        </w:rPr>
        <w:t>.</w:t>
      </w:r>
    </w:p>
    <w:p w:rsidR="005E0C47" w:rsidRDefault="005E0C47" w:rsidP="005E0C47">
      <w:pPr>
        <w:ind w:firstLine="709"/>
        <w:jc w:val="both"/>
        <w:rPr>
          <w:rFonts w:eastAsia="Andale Sans UI"/>
          <w:sz w:val="24"/>
          <w:szCs w:val="24"/>
        </w:rPr>
      </w:pPr>
      <w:r>
        <w:rPr>
          <w:rFonts w:eastAsia="Andale Sans UI"/>
          <w:sz w:val="24"/>
          <w:szCs w:val="24"/>
        </w:rPr>
        <w:t>8.2. Датой выполнения Работ является дата подписания Сторонами Акта сдачи - приемки выполненных Работ.</w:t>
      </w:r>
    </w:p>
    <w:p w:rsidR="005E0C47" w:rsidRDefault="005E0C47" w:rsidP="005E0C47">
      <w:pPr>
        <w:ind w:firstLine="709"/>
        <w:jc w:val="both"/>
        <w:rPr>
          <w:rFonts w:eastAsia="Andale Sans UI"/>
          <w:sz w:val="24"/>
          <w:szCs w:val="24"/>
        </w:rPr>
      </w:pPr>
    </w:p>
    <w:p w:rsidR="005E0C47" w:rsidRDefault="005E0C47" w:rsidP="005E0C47">
      <w:pPr>
        <w:ind w:firstLine="709"/>
        <w:jc w:val="center"/>
        <w:rPr>
          <w:rFonts w:eastAsia="Andale Sans UI"/>
          <w:b/>
          <w:sz w:val="24"/>
          <w:szCs w:val="24"/>
        </w:rPr>
      </w:pPr>
      <w:r>
        <w:rPr>
          <w:rFonts w:eastAsia="Andale Sans UI"/>
          <w:b/>
          <w:sz w:val="24"/>
          <w:szCs w:val="24"/>
        </w:rPr>
        <w:t>9. Разрешение споров.</w:t>
      </w:r>
    </w:p>
    <w:p w:rsidR="005E0C47" w:rsidRDefault="005E0C47" w:rsidP="005E0C47">
      <w:pPr>
        <w:ind w:firstLine="709"/>
        <w:jc w:val="both"/>
        <w:rPr>
          <w:rFonts w:eastAsia="Andale Sans UI"/>
          <w:sz w:val="24"/>
          <w:szCs w:val="24"/>
        </w:rPr>
      </w:pPr>
      <w:r>
        <w:rPr>
          <w:rFonts w:eastAsia="Andale Sans UI"/>
          <w:sz w:val="24"/>
          <w:szCs w:val="24"/>
        </w:rPr>
        <w:t>9.1. Все споры и разногласия, возникающие при исполнении настоящего Контракта, разрешаются путем переговоров между Сторонами.</w:t>
      </w:r>
    </w:p>
    <w:p w:rsidR="005E0C47" w:rsidRDefault="005E0C47" w:rsidP="005E0C47">
      <w:pPr>
        <w:ind w:firstLine="709"/>
        <w:jc w:val="both"/>
        <w:rPr>
          <w:rFonts w:eastAsia="Andale Sans UI"/>
          <w:sz w:val="24"/>
          <w:szCs w:val="24"/>
        </w:rPr>
      </w:pPr>
      <w:r>
        <w:rPr>
          <w:rFonts w:eastAsia="Andale Sans UI"/>
          <w:sz w:val="24"/>
          <w:szCs w:val="24"/>
        </w:rPr>
        <w:t>9.2. В случае невозможности разрешения споров путем переговоров, Стороны передают их на рассмотрение в Арбитражный суд города Иванова.</w:t>
      </w:r>
    </w:p>
    <w:p w:rsidR="005E0C47" w:rsidRDefault="005E0C47" w:rsidP="005E0C47">
      <w:pPr>
        <w:ind w:firstLine="709"/>
        <w:jc w:val="both"/>
        <w:rPr>
          <w:rFonts w:eastAsia="Andale Sans UI"/>
          <w:sz w:val="24"/>
          <w:szCs w:val="24"/>
        </w:rPr>
      </w:pPr>
      <w:r>
        <w:rPr>
          <w:rFonts w:eastAsia="Andale Sans UI"/>
          <w:sz w:val="24"/>
          <w:szCs w:val="24"/>
        </w:rPr>
        <w:t>9.3. Во всем ином, не урегулированном в настоящем Контракте, Стороны руководствуются действующим законодательством РФ.</w:t>
      </w:r>
    </w:p>
    <w:p w:rsidR="005E0C47" w:rsidRDefault="005E0C47" w:rsidP="005E0C47">
      <w:pPr>
        <w:ind w:firstLine="709"/>
        <w:jc w:val="both"/>
        <w:rPr>
          <w:rFonts w:eastAsia="Andale Sans UI"/>
          <w:sz w:val="24"/>
          <w:szCs w:val="24"/>
        </w:rPr>
      </w:pPr>
    </w:p>
    <w:p w:rsidR="005E0C47" w:rsidRDefault="005E0C47" w:rsidP="005E0C47">
      <w:pPr>
        <w:ind w:firstLine="709"/>
        <w:jc w:val="center"/>
        <w:rPr>
          <w:b/>
          <w:sz w:val="24"/>
          <w:szCs w:val="24"/>
        </w:rPr>
      </w:pPr>
      <w:r>
        <w:rPr>
          <w:b/>
          <w:sz w:val="24"/>
          <w:szCs w:val="24"/>
        </w:rPr>
        <w:t>10. Действия непреодолимой силы.</w:t>
      </w:r>
    </w:p>
    <w:p w:rsidR="005E0C47" w:rsidRDefault="005E0C47" w:rsidP="005E0C47">
      <w:pPr>
        <w:ind w:firstLine="709"/>
        <w:jc w:val="both"/>
        <w:rPr>
          <w:sz w:val="24"/>
          <w:szCs w:val="24"/>
        </w:rPr>
      </w:pPr>
      <w:r>
        <w:rPr>
          <w:sz w:val="24"/>
          <w:szCs w:val="24"/>
        </w:rPr>
        <w:t xml:space="preserve">10.1. </w:t>
      </w:r>
      <w:proofErr w:type="gramStart"/>
      <w:r>
        <w:rPr>
          <w:sz w:val="24"/>
          <w:szCs w:val="24"/>
        </w:rPr>
        <w:t xml:space="preserve">В случаях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переворотов, террористических актов, гражданских волнений, забастовки, административного вмешательства, оказывающих влияние на выполнение обязательств сторонами по настоящему Контракту, или иных обстоятельств вне разумного контроля Сторон сроки выполнения этих обязательств отодвигаются на </w:t>
      </w:r>
      <w:r>
        <w:rPr>
          <w:sz w:val="24"/>
          <w:szCs w:val="24"/>
        </w:rPr>
        <w:lastRenderedPageBreak/>
        <w:t>время действиях этих обстоятельств, если они значительно влияют на выполнение в</w:t>
      </w:r>
      <w:proofErr w:type="gramEnd"/>
      <w:r>
        <w:rPr>
          <w:sz w:val="24"/>
          <w:szCs w:val="24"/>
        </w:rPr>
        <w:t xml:space="preserve"> срок всего Контракта или той его части, которая подлежит выполнению после наступления обстоятельств </w:t>
      </w:r>
      <w:proofErr w:type="gramStart"/>
      <w:r>
        <w:rPr>
          <w:sz w:val="24"/>
          <w:szCs w:val="24"/>
        </w:rPr>
        <w:t>форс</w:t>
      </w:r>
      <w:proofErr w:type="gramEnd"/>
      <w:r>
        <w:rPr>
          <w:sz w:val="24"/>
          <w:szCs w:val="24"/>
        </w:rPr>
        <w:t xml:space="preserve"> - мажора.</w:t>
      </w:r>
    </w:p>
    <w:p w:rsidR="005E0C47" w:rsidRDefault="005E0C47" w:rsidP="005E0C47">
      <w:pPr>
        <w:ind w:firstLine="709"/>
        <w:jc w:val="both"/>
        <w:rPr>
          <w:rFonts w:eastAsia="Arial Unicode MS"/>
          <w:sz w:val="24"/>
          <w:szCs w:val="24"/>
        </w:rPr>
      </w:pPr>
      <w:r>
        <w:rPr>
          <w:rFonts w:eastAsia="Arial Unicode MS"/>
          <w:sz w:val="24"/>
          <w:szCs w:val="24"/>
        </w:rPr>
        <w:t xml:space="preserve">10.2. Обе Стороны обязаны письменно не позднее 3-х  дней известить друг друга о начале и окончании обстоятельств форс - мажора, препятствующих выполнению обязательств по настоящему Контракту и </w:t>
      </w:r>
      <w:proofErr w:type="gramStart"/>
      <w:r>
        <w:rPr>
          <w:rFonts w:eastAsia="Arial Unicode MS"/>
          <w:sz w:val="24"/>
          <w:szCs w:val="24"/>
        </w:rPr>
        <w:t>предоставить необходимые документы</w:t>
      </w:r>
      <w:proofErr w:type="gramEnd"/>
      <w:r>
        <w:rPr>
          <w:rFonts w:eastAsia="Arial Unicode MS"/>
          <w:sz w:val="24"/>
          <w:szCs w:val="24"/>
        </w:rPr>
        <w:t xml:space="preserve"> или доказать, что эти обстоятельства действительно имели место, в противном случае условия Контракта должны быть выполнены без изменений.</w:t>
      </w:r>
    </w:p>
    <w:p w:rsidR="005E0C47" w:rsidRDefault="005E0C47" w:rsidP="005E0C47">
      <w:pPr>
        <w:ind w:firstLine="709"/>
        <w:jc w:val="both"/>
        <w:rPr>
          <w:rFonts w:eastAsia="Arial Unicode MS"/>
          <w:sz w:val="24"/>
          <w:szCs w:val="24"/>
        </w:rPr>
      </w:pPr>
      <w:r>
        <w:rPr>
          <w:rFonts w:eastAsia="Arial Unicode MS"/>
          <w:sz w:val="24"/>
          <w:szCs w:val="24"/>
        </w:rPr>
        <w:t xml:space="preserve">10.3. Если обстоятельства непреодолимой силы действуют на протяжении трех месяцев и не обнаруживают признаков прекращения, настоящий </w:t>
      </w:r>
      <w:proofErr w:type="gramStart"/>
      <w:r>
        <w:rPr>
          <w:rFonts w:eastAsia="Arial Unicode MS"/>
          <w:sz w:val="24"/>
          <w:szCs w:val="24"/>
        </w:rPr>
        <w:t>Контракт</w:t>
      </w:r>
      <w:proofErr w:type="gramEnd"/>
      <w:r>
        <w:rPr>
          <w:rFonts w:eastAsia="Arial Unicode MS"/>
          <w:sz w:val="24"/>
          <w:szCs w:val="24"/>
        </w:rPr>
        <w:t xml:space="preserve"> может быть расторгнут Заказчиком и Подрядчиком путем направления уведомления другой стороне.    </w:t>
      </w:r>
    </w:p>
    <w:p w:rsidR="005E0C47" w:rsidRDefault="005E0C47" w:rsidP="005E0C47">
      <w:pPr>
        <w:ind w:firstLine="709"/>
        <w:jc w:val="both"/>
        <w:rPr>
          <w:rFonts w:eastAsia="Arial Unicode MS"/>
          <w:sz w:val="24"/>
          <w:szCs w:val="24"/>
        </w:rPr>
      </w:pPr>
    </w:p>
    <w:p w:rsidR="005E0C47" w:rsidRDefault="005E0C47" w:rsidP="005E0C47">
      <w:pPr>
        <w:ind w:firstLine="709"/>
        <w:jc w:val="center"/>
        <w:rPr>
          <w:rFonts w:eastAsia="Arial Unicode MS"/>
          <w:b/>
          <w:sz w:val="24"/>
          <w:szCs w:val="24"/>
        </w:rPr>
      </w:pPr>
      <w:r>
        <w:rPr>
          <w:b/>
          <w:sz w:val="24"/>
          <w:szCs w:val="24"/>
        </w:rPr>
        <w:t>11. Заключительные условия.</w:t>
      </w:r>
    </w:p>
    <w:p w:rsidR="005E0C47" w:rsidRDefault="005E0C47" w:rsidP="005E0C47">
      <w:pPr>
        <w:ind w:firstLine="709"/>
        <w:jc w:val="both"/>
        <w:rPr>
          <w:sz w:val="24"/>
          <w:szCs w:val="24"/>
        </w:rPr>
      </w:pPr>
      <w:r>
        <w:rPr>
          <w:sz w:val="24"/>
          <w:szCs w:val="24"/>
        </w:rPr>
        <w:t>11.1. Настоящий контра</w:t>
      </w:r>
      <w:proofErr w:type="gramStart"/>
      <w:r>
        <w:rPr>
          <w:sz w:val="24"/>
          <w:szCs w:val="24"/>
        </w:rPr>
        <w:t>кт вст</w:t>
      </w:r>
      <w:proofErr w:type="gramEnd"/>
      <w:r>
        <w:rPr>
          <w:sz w:val="24"/>
          <w:szCs w:val="24"/>
        </w:rPr>
        <w:t>упает в силу с момента его подписания и действует до полного и надлежащего исполнения сторонами обязательств по контракту.</w:t>
      </w:r>
    </w:p>
    <w:p w:rsidR="005E0C47" w:rsidRDefault="005E0C47" w:rsidP="005E0C47">
      <w:pPr>
        <w:ind w:firstLine="709"/>
        <w:jc w:val="both"/>
        <w:rPr>
          <w:sz w:val="24"/>
          <w:szCs w:val="24"/>
        </w:rPr>
      </w:pPr>
      <w:r>
        <w:rPr>
          <w:sz w:val="24"/>
          <w:szCs w:val="24"/>
        </w:rPr>
        <w:t>11.2. Любые  изменения  и  дополнения  к  настоящему  Контракту,  не  противоречащие действующему законодательству Российской Федерации,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Контракта.</w:t>
      </w:r>
    </w:p>
    <w:p w:rsidR="005E0C47" w:rsidRDefault="005E0C47" w:rsidP="005E0C47">
      <w:pPr>
        <w:ind w:firstLine="709"/>
        <w:jc w:val="both"/>
        <w:rPr>
          <w:sz w:val="24"/>
          <w:szCs w:val="24"/>
        </w:rPr>
      </w:pPr>
      <w:r>
        <w:rPr>
          <w:sz w:val="24"/>
          <w:szCs w:val="24"/>
        </w:rPr>
        <w:t>11.3. Во всем ином, не урегулированном настоящим контрактом, стороны руководствуются действующим законодательством РФ.</w:t>
      </w:r>
    </w:p>
    <w:p w:rsidR="005E0C47" w:rsidRDefault="005E0C47" w:rsidP="005E0C47">
      <w:pPr>
        <w:ind w:firstLine="709"/>
        <w:jc w:val="both"/>
        <w:rPr>
          <w:rFonts w:eastAsia="Andale Sans UI"/>
          <w:sz w:val="24"/>
          <w:szCs w:val="24"/>
        </w:rPr>
      </w:pPr>
      <w:r>
        <w:rPr>
          <w:sz w:val="24"/>
          <w:szCs w:val="24"/>
        </w:rPr>
        <w:t>11.4. Настоящий контракт составлен в двух экземплярах, имеющих равную юридическую силу по одному для каждой из Сторон</w:t>
      </w:r>
    </w:p>
    <w:p w:rsidR="005E0C47" w:rsidRDefault="005E0C47" w:rsidP="005E0C47">
      <w:pPr>
        <w:ind w:firstLine="709"/>
        <w:jc w:val="both"/>
        <w:rPr>
          <w:rFonts w:eastAsia="Andale Sans UI"/>
          <w:sz w:val="24"/>
          <w:szCs w:val="24"/>
        </w:rPr>
      </w:pPr>
    </w:p>
    <w:p w:rsidR="005E0C47" w:rsidRDefault="005E0C47" w:rsidP="005E0C47">
      <w:pPr>
        <w:ind w:firstLine="709"/>
        <w:jc w:val="center"/>
        <w:rPr>
          <w:rFonts w:eastAsia="Andale Sans UI"/>
          <w:b/>
          <w:sz w:val="24"/>
          <w:szCs w:val="24"/>
        </w:rPr>
      </w:pPr>
      <w:r>
        <w:rPr>
          <w:rFonts w:eastAsia="Andale Sans UI"/>
          <w:b/>
          <w:sz w:val="24"/>
          <w:szCs w:val="24"/>
        </w:rPr>
        <w:t>ЮРИДИЧЕСКИЕ АДРЕСА И РЕКВИЗИТЫ СТОРОН</w:t>
      </w:r>
    </w:p>
    <w:p w:rsidR="005E0C47" w:rsidRDefault="005E0C47" w:rsidP="005E0C47">
      <w:pPr>
        <w:ind w:firstLine="709"/>
        <w:jc w:val="both"/>
        <w:rPr>
          <w:rFonts w:eastAsia="Andale Sans UI"/>
          <w:sz w:val="24"/>
          <w:szCs w:val="24"/>
        </w:rPr>
      </w:pPr>
      <w:r>
        <w:rPr>
          <w:rFonts w:eastAsia="Andale Sans UI"/>
          <w:sz w:val="24"/>
          <w:szCs w:val="24"/>
        </w:rPr>
        <w:t>Заказчик:</w:t>
      </w:r>
    </w:p>
    <w:p w:rsidR="005E0C47" w:rsidRDefault="005E0C47" w:rsidP="005E0C47">
      <w:pPr>
        <w:jc w:val="both"/>
        <w:rPr>
          <w:rFonts w:eastAsia="Andale Sans UI"/>
          <w:sz w:val="24"/>
          <w:szCs w:val="24"/>
        </w:rPr>
      </w:pPr>
      <w:r>
        <w:rPr>
          <w:rFonts w:eastAsia="Andale Sans UI"/>
          <w:sz w:val="24"/>
          <w:szCs w:val="24"/>
        </w:rPr>
        <w:t xml:space="preserve">МБУ ДОД ДЮСШ №6 комитета по </w:t>
      </w:r>
      <w:proofErr w:type="spellStart"/>
      <w:r>
        <w:rPr>
          <w:rFonts w:eastAsia="Andale Sans UI"/>
          <w:sz w:val="24"/>
          <w:szCs w:val="24"/>
        </w:rPr>
        <w:t>ФКиС</w:t>
      </w:r>
      <w:proofErr w:type="spellEnd"/>
      <w:r>
        <w:rPr>
          <w:rFonts w:eastAsia="Andale Sans UI"/>
          <w:sz w:val="24"/>
          <w:szCs w:val="24"/>
        </w:rPr>
        <w:t xml:space="preserve"> Администрации города Иванова,</w:t>
      </w:r>
    </w:p>
    <w:p w:rsidR="005E0C47" w:rsidRDefault="005E0C47" w:rsidP="005E0C47">
      <w:pPr>
        <w:jc w:val="both"/>
        <w:rPr>
          <w:rFonts w:eastAsia="Andale Sans UI"/>
          <w:sz w:val="24"/>
          <w:szCs w:val="24"/>
        </w:rPr>
      </w:pPr>
      <w:r>
        <w:rPr>
          <w:rFonts w:eastAsia="Andale Sans UI"/>
          <w:sz w:val="24"/>
          <w:szCs w:val="24"/>
        </w:rPr>
        <w:t>153025, г. Иваново, ул. Ермака, д. 49,</w:t>
      </w:r>
    </w:p>
    <w:p w:rsidR="005E0C47" w:rsidRDefault="005E0C47" w:rsidP="005E0C47">
      <w:pPr>
        <w:jc w:val="both"/>
        <w:rPr>
          <w:rFonts w:eastAsia="Andale Sans UI"/>
          <w:sz w:val="24"/>
          <w:szCs w:val="24"/>
        </w:rPr>
      </w:pPr>
      <w:r>
        <w:rPr>
          <w:rFonts w:eastAsia="Andale Sans UI"/>
          <w:sz w:val="24"/>
          <w:szCs w:val="24"/>
        </w:rPr>
        <w:t xml:space="preserve">ИНН/КПП 3702232745/370201001, </w:t>
      </w:r>
      <w:proofErr w:type="gramStart"/>
      <w:r>
        <w:rPr>
          <w:rFonts w:eastAsia="Andale Sans UI"/>
          <w:sz w:val="24"/>
          <w:szCs w:val="24"/>
        </w:rPr>
        <w:t>р</w:t>
      </w:r>
      <w:proofErr w:type="gramEnd"/>
      <w:r>
        <w:rPr>
          <w:rFonts w:eastAsia="Andale Sans UI"/>
          <w:sz w:val="24"/>
          <w:szCs w:val="24"/>
        </w:rPr>
        <w:t>/с 402 048 108 000 000 000 54 в ГРКЦ ГУ Банка России по Ивановской области г. Иваново</w:t>
      </w:r>
    </w:p>
    <w:p w:rsidR="005E0C47" w:rsidRDefault="005E0C47" w:rsidP="005E0C47">
      <w:pPr>
        <w:jc w:val="both"/>
        <w:rPr>
          <w:rFonts w:eastAsia="Andale Sans UI"/>
          <w:sz w:val="24"/>
          <w:szCs w:val="24"/>
        </w:rPr>
      </w:pPr>
      <w:r>
        <w:rPr>
          <w:rFonts w:eastAsia="Andale Sans UI"/>
          <w:sz w:val="24"/>
          <w:szCs w:val="24"/>
        </w:rPr>
        <w:t>Подрядчик:</w:t>
      </w:r>
    </w:p>
    <w:p w:rsidR="005E0C47" w:rsidRDefault="005E0C47" w:rsidP="005E0C47">
      <w:pPr>
        <w:jc w:val="both"/>
        <w:rPr>
          <w:rFonts w:eastAsia="Andale Sans UI"/>
          <w:sz w:val="24"/>
          <w:szCs w:val="24"/>
        </w:rPr>
      </w:pPr>
      <w:r>
        <w:rPr>
          <w:rFonts w:eastAsia="Andale Sans UI"/>
          <w:sz w:val="24"/>
          <w:szCs w:val="24"/>
        </w:rPr>
        <w:t>_____________________________________________________________________________</w:t>
      </w:r>
    </w:p>
    <w:p w:rsidR="005E0C47" w:rsidRDefault="005E0C47" w:rsidP="005E0C47">
      <w:pPr>
        <w:ind w:firstLine="709"/>
        <w:jc w:val="both"/>
        <w:rPr>
          <w:rFonts w:eastAsia="Andale Sans UI"/>
          <w:sz w:val="24"/>
          <w:szCs w:val="24"/>
        </w:rPr>
      </w:pPr>
    </w:p>
    <w:p w:rsidR="005E0C47" w:rsidRDefault="005E0C47" w:rsidP="005E0C47">
      <w:pPr>
        <w:ind w:firstLine="709"/>
        <w:jc w:val="both"/>
        <w:rPr>
          <w:rFonts w:eastAsia="Andale Sans UI"/>
          <w:b/>
          <w:sz w:val="24"/>
          <w:szCs w:val="24"/>
        </w:rPr>
      </w:pPr>
      <w:r>
        <w:rPr>
          <w:rFonts w:eastAsia="Andale Sans UI"/>
          <w:sz w:val="24"/>
          <w:szCs w:val="24"/>
        </w:rPr>
        <w:t xml:space="preserve">                                         </w:t>
      </w:r>
      <w:r>
        <w:rPr>
          <w:rFonts w:eastAsia="Andale Sans UI"/>
          <w:b/>
          <w:sz w:val="24"/>
          <w:szCs w:val="24"/>
        </w:rPr>
        <w:t>ПЕЧАТИ И ПОДПИСИ СТОРОН</w:t>
      </w:r>
    </w:p>
    <w:p w:rsidR="005E0C47" w:rsidRDefault="005E0C47" w:rsidP="005E0C47">
      <w:pPr>
        <w:ind w:firstLine="709"/>
        <w:jc w:val="both"/>
        <w:rPr>
          <w:rFonts w:eastAsia="Andale Sans UI"/>
          <w:sz w:val="24"/>
          <w:szCs w:val="24"/>
        </w:rPr>
      </w:pPr>
    </w:p>
    <w:p w:rsidR="005E0C47" w:rsidRDefault="005E0C47" w:rsidP="005E0C47">
      <w:pPr>
        <w:jc w:val="both"/>
        <w:rPr>
          <w:rFonts w:eastAsia="Andale Sans UI"/>
          <w:sz w:val="24"/>
          <w:szCs w:val="24"/>
        </w:rPr>
      </w:pPr>
      <w:r>
        <w:rPr>
          <w:rFonts w:eastAsia="Andale Sans UI"/>
          <w:sz w:val="24"/>
          <w:szCs w:val="24"/>
        </w:rPr>
        <w:t>Директор МБУ ДОД ДЮСШ №6</w:t>
      </w:r>
    </w:p>
    <w:p w:rsidR="005E0C47" w:rsidRDefault="005E0C47" w:rsidP="005E0C47">
      <w:pPr>
        <w:jc w:val="both"/>
        <w:rPr>
          <w:rFonts w:eastAsia="Andale Sans UI"/>
          <w:sz w:val="24"/>
          <w:szCs w:val="24"/>
        </w:rPr>
      </w:pPr>
    </w:p>
    <w:p w:rsidR="005E0C47" w:rsidRDefault="005E0C47" w:rsidP="005E0C47">
      <w:pPr>
        <w:jc w:val="both"/>
        <w:rPr>
          <w:rFonts w:eastAsia="Andale Sans UI"/>
          <w:sz w:val="24"/>
          <w:szCs w:val="24"/>
        </w:rPr>
      </w:pPr>
      <w:r>
        <w:rPr>
          <w:rFonts w:eastAsia="Andale Sans UI"/>
          <w:sz w:val="24"/>
          <w:szCs w:val="24"/>
        </w:rPr>
        <w:t>________________</w:t>
      </w:r>
      <w:proofErr w:type="spellStart"/>
      <w:r>
        <w:rPr>
          <w:rFonts w:eastAsia="Andale Sans UI"/>
          <w:sz w:val="24"/>
          <w:szCs w:val="24"/>
        </w:rPr>
        <w:t>О.В.Дворникова</w:t>
      </w:r>
      <w:proofErr w:type="spellEnd"/>
      <w:r>
        <w:rPr>
          <w:rFonts w:eastAsia="Andale Sans UI"/>
          <w:sz w:val="24"/>
          <w:szCs w:val="24"/>
        </w:rPr>
        <w:t xml:space="preserve">                                  __________________</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w:t>
      </w:r>
      <w:r w:rsidR="00D34B40">
        <w:rPr>
          <w:rFonts w:ascii="Times New Roman" w:hAnsi="Times New Roman"/>
          <w:lang w:val="ru-RU" w:eastAsia="ru-RU"/>
        </w:rPr>
        <w:t xml:space="preserve"> </w:t>
      </w:r>
      <w:r w:rsidR="00536C7F">
        <w:rPr>
          <w:rFonts w:ascii="Times New Roman" w:hAnsi="Times New Roman"/>
          <w:lang w:val="ru-RU" w:eastAsia="ru-RU"/>
        </w:rPr>
        <w:t>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C17E53"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Сметная документация</w:t>
      </w:r>
      <w:r w:rsidR="00DF0A16">
        <w:rPr>
          <w:rFonts w:eastAsia="Calibri"/>
          <w:sz w:val="24"/>
          <w:szCs w:val="24"/>
          <w:lang w:eastAsia="en-US"/>
        </w:rPr>
        <w:t>.</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4"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7B5E95" w:rsidRDefault="007B5E95"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sectPr w:rsidR="007B5E95" w:rsidSect="00F9400F">
          <w:footnotePr>
            <w:numFmt w:val="chicago"/>
          </w:footnotePr>
          <w:pgSz w:w="11906" w:h="16838"/>
          <w:pgMar w:top="1134" w:right="851" w:bottom="1134" w:left="1701" w:header="709" w:footer="709" w:gutter="0"/>
          <w:cols w:space="708"/>
          <w:docGrid w:linePitch="360"/>
        </w:sect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бъеме в соответствии с</w:t>
      </w:r>
      <w:r w:rsidR="008713C5">
        <w:rPr>
          <w:sz w:val="24"/>
          <w:szCs w:val="24"/>
        </w:rPr>
        <w:t>о</w:t>
      </w:r>
      <w:r w:rsidR="009153EB">
        <w:rPr>
          <w:sz w:val="24"/>
          <w:szCs w:val="24"/>
        </w:rPr>
        <w:t xml:space="preserve"> </w:t>
      </w:r>
      <w:r w:rsidR="008713C5">
        <w:rPr>
          <w:sz w:val="24"/>
          <w:szCs w:val="24"/>
        </w:rPr>
        <w:t>сметной документацией</w:t>
      </w:r>
      <w:r w:rsidRPr="00C119CF">
        <w:rPr>
          <w:sz w:val="24"/>
          <w:szCs w:val="24"/>
        </w:rPr>
        <w:t>, с котор</w:t>
      </w:r>
      <w:r w:rsidR="008713C5">
        <w:rPr>
          <w:sz w:val="24"/>
          <w:szCs w:val="24"/>
        </w:rPr>
        <w:t>ой</w:t>
      </w:r>
      <w:r w:rsidRPr="00C119CF">
        <w:rPr>
          <w:sz w:val="24"/>
          <w:szCs w:val="24"/>
        </w:rPr>
        <w:t xml:space="preserve"> можно ознакомиться на сайте</w:t>
      </w:r>
      <w:r w:rsidRPr="00F51953">
        <w:t xml:space="preserve"> </w:t>
      </w:r>
      <w:hyperlink r:id="rId15"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3C59A5" w:rsidRDefault="003C59A5" w:rsidP="003C59A5">
      <w:pPr>
        <w:ind w:firstLine="709"/>
        <w:jc w:val="both"/>
        <w:rPr>
          <w:sz w:val="24"/>
          <w:szCs w:val="24"/>
        </w:rPr>
      </w:pPr>
      <w:r>
        <w:rPr>
          <w:sz w:val="24"/>
          <w:szCs w:val="24"/>
        </w:rPr>
        <w:t>Качественно выполнить все работы в объеме и в сроки, предусмотренные настоящим контрактом и приложениями к нему, использовать качественные материалы, соответствующие стандартам, техническим условиям и характеристикам товаров, используемых при выполнении работ и имеющие соответствующие сертификаты, технические паспорта или иные документы, удостоверяющие их качество.</w:t>
      </w:r>
    </w:p>
    <w:p w:rsidR="003C59A5" w:rsidRDefault="003C59A5" w:rsidP="003C59A5">
      <w:pPr>
        <w:ind w:firstLine="709"/>
        <w:jc w:val="both"/>
        <w:rPr>
          <w:sz w:val="24"/>
          <w:szCs w:val="24"/>
        </w:rPr>
      </w:pPr>
      <w:r>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3C59A5" w:rsidRDefault="003C59A5" w:rsidP="003C59A5">
      <w:pPr>
        <w:ind w:firstLine="709"/>
        <w:jc w:val="both"/>
        <w:rPr>
          <w:sz w:val="24"/>
          <w:szCs w:val="24"/>
        </w:rPr>
      </w:pPr>
      <w:r>
        <w:rPr>
          <w:sz w:val="24"/>
          <w:szCs w:val="24"/>
        </w:rPr>
        <w:t>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контракта, ухудшившее качество работы, в срок, установленный Заказчиком.</w:t>
      </w:r>
    </w:p>
    <w:p w:rsidR="003C59A5" w:rsidRDefault="003C59A5" w:rsidP="003C59A5">
      <w:pPr>
        <w:ind w:firstLine="709"/>
        <w:jc w:val="both"/>
        <w:rPr>
          <w:sz w:val="24"/>
          <w:szCs w:val="24"/>
        </w:rPr>
      </w:pPr>
      <w:r>
        <w:rPr>
          <w:sz w:val="24"/>
          <w:szCs w:val="24"/>
        </w:rPr>
        <w:t>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7F1E2A" w:rsidRPr="003C59A5" w:rsidRDefault="007F1E2A" w:rsidP="003C59A5">
      <w:pPr>
        <w:pStyle w:val="af5"/>
        <w:spacing w:after="0"/>
        <w:jc w:val="both"/>
        <w:rPr>
          <w:lang w:val="ru-RU"/>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3C59A5">
        <w:rPr>
          <w:sz w:val="24"/>
          <w:szCs w:val="24"/>
        </w:rPr>
        <w:t>Гарантийный срок на выполненные работы составляет - 3 (три) года с  момента подписания акта выполненных работ</w:t>
      </w:r>
    </w:p>
    <w:p w:rsidR="007F1E2A" w:rsidRDefault="007F1E2A" w:rsidP="007F1E2A">
      <w:pPr>
        <w:tabs>
          <w:tab w:val="left" w:pos="0"/>
        </w:tabs>
        <w:jc w:val="both"/>
        <w:rPr>
          <w:b/>
          <w:sz w:val="24"/>
          <w:szCs w:val="24"/>
        </w:r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t>Требования к материалам, используемым при выполнении работ</w:t>
      </w:r>
      <w:r w:rsidR="005D06FE">
        <w:rPr>
          <w:b/>
          <w:sz w:val="24"/>
          <w:szCs w:val="24"/>
        </w:rPr>
        <w:t>.</w:t>
      </w:r>
    </w:p>
    <w:p w:rsidR="00AE506C" w:rsidRPr="008713C5" w:rsidRDefault="00AE506C" w:rsidP="00E84E21">
      <w:pPr>
        <w:widowControl/>
        <w:autoSpaceDE/>
        <w:autoSpaceDN/>
        <w:adjustRightInd/>
        <w:ind w:firstLine="360"/>
        <w:jc w:val="both"/>
        <w:rPr>
          <w:i/>
          <w:color w:val="FF0000"/>
          <w:sz w:val="24"/>
          <w:szCs w:val="24"/>
        </w:rPr>
      </w:pPr>
    </w:p>
    <w:p w:rsidR="005D06FE" w:rsidRPr="008713C5" w:rsidRDefault="007234FE" w:rsidP="008713C5">
      <w:pPr>
        <w:jc w:val="both"/>
        <w:rPr>
          <w:b/>
          <w:i/>
          <w:sz w:val="24"/>
          <w:szCs w:val="24"/>
        </w:rPr>
      </w:pPr>
      <w:r w:rsidRPr="008713C5">
        <w:rPr>
          <w:i/>
          <w:color w:val="FF0000"/>
          <w:sz w:val="24"/>
          <w:szCs w:val="24"/>
        </w:rPr>
        <w:t xml:space="preserve"> </w:t>
      </w:r>
      <w:r w:rsidR="006E0266" w:rsidRPr="008713C5">
        <w:rPr>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tbl>
      <w:tblPr>
        <w:tblStyle w:val="aff9"/>
        <w:tblW w:w="0" w:type="auto"/>
        <w:tblLook w:val="01E0" w:firstRow="1" w:lastRow="1" w:firstColumn="1" w:lastColumn="1" w:noHBand="0" w:noVBand="0"/>
      </w:tblPr>
      <w:tblGrid>
        <w:gridCol w:w="1007"/>
        <w:gridCol w:w="3420"/>
        <w:gridCol w:w="5143"/>
      </w:tblGrid>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1</w:t>
            </w:r>
          </w:p>
        </w:tc>
        <w:tc>
          <w:tcPr>
            <w:tcW w:w="3420"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Грунтовка</w:t>
            </w:r>
          </w:p>
        </w:tc>
        <w:tc>
          <w:tcPr>
            <w:tcW w:w="5143"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 xml:space="preserve">Акриловая адгезионная однокомпонентная грунтовка </w:t>
            </w:r>
          </w:p>
          <w:p w:rsidR="00A815A1" w:rsidRPr="00A815A1" w:rsidRDefault="00A815A1" w:rsidP="00A815A1">
            <w:pPr>
              <w:rPr>
                <w:sz w:val="24"/>
                <w:szCs w:val="24"/>
              </w:rPr>
            </w:pPr>
            <w:r w:rsidRPr="00A815A1">
              <w:rPr>
                <w:sz w:val="24"/>
                <w:szCs w:val="24"/>
              </w:rPr>
              <w:t xml:space="preserve">состав: акриловая смола, пигменты </w:t>
            </w:r>
          </w:p>
          <w:p w:rsidR="00A815A1" w:rsidRPr="00A815A1" w:rsidRDefault="00A815A1" w:rsidP="00A815A1">
            <w:pPr>
              <w:rPr>
                <w:sz w:val="24"/>
                <w:szCs w:val="24"/>
              </w:rPr>
            </w:pPr>
            <w:r w:rsidRPr="00A815A1">
              <w:rPr>
                <w:sz w:val="24"/>
                <w:szCs w:val="24"/>
              </w:rPr>
              <w:t>плотность 1,3 – 1,35 кг/л</w:t>
            </w:r>
          </w:p>
          <w:p w:rsidR="00A815A1" w:rsidRPr="00A815A1" w:rsidRDefault="00A815A1" w:rsidP="00A815A1">
            <w:pPr>
              <w:rPr>
                <w:sz w:val="24"/>
                <w:szCs w:val="24"/>
              </w:rPr>
            </w:pPr>
            <w:r w:rsidRPr="00A815A1">
              <w:rPr>
                <w:sz w:val="24"/>
                <w:szCs w:val="24"/>
              </w:rPr>
              <w:t>массовая доля нелетучих веществ не менее 72 %</w:t>
            </w:r>
          </w:p>
          <w:p w:rsidR="00A815A1" w:rsidRPr="00A815A1" w:rsidRDefault="00A815A1" w:rsidP="00A815A1">
            <w:pPr>
              <w:rPr>
                <w:sz w:val="24"/>
                <w:szCs w:val="24"/>
              </w:rPr>
            </w:pPr>
            <w:proofErr w:type="spellStart"/>
            <w:r w:rsidRPr="00A815A1">
              <w:rPr>
                <w:sz w:val="24"/>
                <w:szCs w:val="24"/>
              </w:rPr>
              <w:t>pH</w:t>
            </w:r>
            <w:proofErr w:type="spellEnd"/>
            <w:r w:rsidRPr="00A815A1">
              <w:rPr>
                <w:sz w:val="24"/>
                <w:szCs w:val="24"/>
              </w:rPr>
              <w:t xml:space="preserve"> 7-9 </w:t>
            </w:r>
          </w:p>
          <w:p w:rsidR="00A815A1" w:rsidRPr="00A815A1" w:rsidRDefault="00A815A1" w:rsidP="00A815A1">
            <w:pPr>
              <w:rPr>
                <w:sz w:val="24"/>
                <w:szCs w:val="24"/>
              </w:rPr>
            </w:pPr>
            <w:r w:rsidRPr="00A815A1">
              <w:rPr>
                <w:sz w:val="24"/>
                <w:szCs w:val="24"/>
              </w:rPr>
              <w:t>условная вязкость (по ВЗ-4) не менее 60 сек.</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2</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Цементно-песчаный раствор</w:t>
            </w:r>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Цементно-песчаный раствор марки 50, 100,</w:t>
            </w:r>
            <w:r>
              <w:rPr>
                <w:sz w:val="24"/>
                <w:szCs w:val="24"/>
              </w:rPr>
              <w:t xml:space="preserve"> </w:t>
            </w:r>
            <w:r w:rsidRPr="00A815A1">
              <w:rPr>
                <w:sz w:val="24"/>
                <w:szCs w:val="24"/>
              </w:rPr>
              <w:t xml:space="preserve">150 </w:t>
            </w:r>
          </w:p>
          <w:p w:rsidR="00A815A1" w:rsidRPr="00A815A1" w:rsidRDefault="00A815A1" w:rsidP="00A815A1">
            <w:pPr>
              <w:rPr>
                <w:sz w:val="24"/>
                <w:szCs w:val="24"/>
              </w:rPr>
            </w:pPr>
            <w:r w:rsidRPr="00A815A1">
              <w:rPr>
                <w:sz w:val="24"/>
                <w:szCs w:val="24"/>
              </w:rPr>
              <w:t>ГОСТ 28013-98 «Растворы строительные»</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3</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Панели пластиковые стеновые</w:t>
            </w:r>
          </w:p>
        </w:tc>
        <w:tc>
          <w:tcPr>
            <w:tcW w:w="5143" w:type="dxa"/>
            <w:tcBorders>
              <w:top w:val="single" w:sz="4" w:space="0" w:color="auto"/>
              <w:left w:val="single" w:sz="4" w:space="0" w:color="auto"/>
              <w:bottom w:val="single" w:sz="4" w:space="0" w:color="auto"/>
              <w:right w:val="single" w:sz="4" w:space="0" w:color="auto"/>
            </w:tcBorders>
          </w:tcPr>
          <w:p w:rsidR="00A815A1" w:rsidRDefault="00A815A1" w:rsidP="00A815A1">
            <w:pPr>
              <w:rPr>
                <w:sz w:val="24"/>
                <w:szCs w:val="24"/>
              </w:rPr>
            </w:pPr>
            <w:r w:rsidRPr="00A815A1">
              <w:rPr>
                <w:sz w:val="24"/>
                <w:szCs w:val="24"/>
              </w:rPr>
              <w:t xml:space="preserve">Панели ПВХ </w:t>
            </w:r>
          </w:p>
          <w:p w:rsidR="00A815A1" w:rsidRDefault="00A815A1" w:rsidP="00A815A1">
            <w:pPr>
              <w:rPr>
                <w:sz w:val="24"/>
                <w:szCs w:val="24"/>
              </w:rPr>
            </w:pPr>
            <w:r w:rsidRPr="00A815A1">
              <w:rPr>
                <w:sz w:val="24"/>
                <w:szCs w:val="24"/>
              </w:rPr>
              <w:t>т</w:t>
            </w:r>
            <w:r>
              <w:rPr>
                <w:sz w:val="24"/>
                <w:szCs w:val="24"/>
              </w:rPr>
              <w:t>олщина</w:t>
            </w:r>
            <w:r w:rsidR="00824478">
              <w:rPr>
                <w:sz w:val="24"/>
                <w:szCs w:val="24"/>
              </w:rPr>
              <w:t xml:space="preserve"> не более</w:t>
            </w:r>
            <w:r>
              <w:rPr>
                <w:sz w:val="24"/>
                <w:szCs w:val="24"/>
              </w:rPr>
              <w:t xml:space="preserve"> </w:t>
            </w:r>
            <w:r w:rsidRPr="00A815A1">
              <w:rPr>
                <w:sz w:val="24"/>
                <w:szCs w:val="24"/>
              </w:rPr>
              <w:t>9</w:t>
            </w:r>
            <w:r>
              <w:rPr>
                <w:sz w:val="24"/>
                <w:szCs w:val="24"/>
              </w:rPr>
              <w:t xml:space="preserve"> </w:t>
            </w:r>
            <w:r w:rsidRPr="00A815A1">
              <w:rPr>
                <w:sz w:val="24"/>
                <w:szCs w:val="24"/>
              </w:rPr>
              <w:t xml:space="preserve">мм </w:t>
            </w:r>
          </w:p>
          <w:p w:rsidR="00A815A1" w:rsidRPr="00A815A1" w:rsidRDefault="00A815A1" w:rsidP="00A815A1">
            <w:pPr>
              <w:rPr>
                <w:sz w:val="24"/>
                <w:szCs w:val="24"/>
              </w:rPr>
            </w:pPr>
            <w:r w:rsidRPr="00A815A1">
              <w:rPr>
                <w:sz w:val="24"/>
                <w:szCs w:val="24"/>
              </w:rPr>
              <w:t>ширина 250-380мм</w:t>
            </w:r>
          </w:p>
          <w:p w:rsidR="00A815A1" w:rsidRPr="00A815A1" w:rsidRDefault="00A815A1" w:rsidP="00A815A1">
            <w:pPr>
              <w:rPr>
                <w:sz w:val="24"/>
                <w:szCs w:val="24"/>
              </w:rPr>
            </w:pPr>
            <w:r w:rsidRPr="00A815A1">
              <w:rPr>
                <w:sz w:val="24"/>
                <w:szCs w:val="24"/>
              </w:rPr>
              <w:t>Цвет согласовать с заказчиком</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lastRenderedPageBreak/>
              <w:t>4</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Краска акриловая</w:t>
            </w:r>
          </w:p>
        </w:tc>
        <w:tc>
          <w:tcPr>
            <w:tcW w:w="5143" w:type="dxa"/>
            <w:tcBorders>
              <w:top w:val="single" w:sz="4" w:space="0" w:color="auto"/>
              <w:left w:val="single" w:sz="4" w:space="0" w:color="auto"/>
              <w:bottom w:val="single" w:sz="4" w:space="0" w:color="auto"/>
              <w:right w:val="single" w:sz="4" w:space="0" w:color="auto"/>
            </w:tcBorders>
          </w:tcPr>
          <w:p w:rsidR="000D4872" w:rsidRDefault="00A815A1" w:rsidP="00A815A1">
            <w:pPr>
              <w:rPr>
                <w:sz w:val="24"/>
                <w:szCs w:val="24"/>
              </w:rPr>
            </w:pPr>
            <w:proofErr w:type="gramStart"/>
            <w:r w:rsidRPr="00A815A1">
              <w:rPr>
                <w:sz w:val="24"/>
                <w:szCs w:val="24"/>
              </w:rPr>
              <w:t>Акриловая</w:t>
            </w:r>
            <w:proofErr w:type="gramEnd"/>
            <w:r w:rsidRPr="00A815A1">
              <w:rPr>
                <w:sz w:val="24"/>
                <w:szCs w:val="24"/>
              </w:rPr>
              <w:t xml:space="preserve">, полуматовая для помещений с повышенной влажностью, </w:t>
            </w:r>
          </w:p>
          <w:p w:rsidR="00A815A1" w:rsidRPr="00A815A1" w:rsidRDefault="00A815A1" w:rsidP="00A815A1">
            <w:pPr>
              <w:rPr>
                <w:sz w:val="24"/>
                <w:szCs w:val="24"/>
              </w:rPr>
            </w:pPr>
            <w:r w:rsidRPr="00A815A1">
              <w:rPr>
                <w:sz w:val="24"/>
                <w:szCs w:val="24"/>
              </w:rPr>
              <w:t>цвет согласовать с заказчиком</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5</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Шпатлевка «Старатели» </w:t>
            </w:r>
            <w:r w:rsidR="000D4872">
              <w:rPr>
                <w:sz w:val="24"/>
                <w:szCs w:val="24"/>
              </w:rPr>
              <w:t>(</w:t>
            </w:r>
            <w:r w:rsidRPr="00A815A1">
              <w:rPr>
                <w:sz w:val="24"/>
                <w:szCs w:val="24"/>
              </w:rPr>
              <w:t>или эквивалент</w:t>
            </w:r>
            <w:r w:rsidR="000D4872">
              <w:rPr>
                <w:sz w:val="24"/>
                <w:szCs w:val="24"/>
              </w:rPr>
              <w:t>)</w:t>
            </w:r>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proofErr w:type="gramStart"/>
            <w:r w:rsidRPr="00A815A1">
              <w:rPr>
                <w:sz w:val="24"/>
                <w:szCs w:val="24"/>
              </w:rPr>
              <w:t>фасадная</w:t>
            </w:r>
            <w:proofErr w:type="gramEnd"/>
            <w:r w:rsidRPr="00A815A1">
              <w:rPr>
                <w:sz w:val="24"/>
                <w:szCs w:val="24"/>
              </w:rPr>
              <w:t xml:space="preserve"> финишная на основе белого цемента с добавлением модифицирующих компонентов для влажных помещений</w:t>
            </w:r>
          </w:p>
          <w:p w:rsidR="00A815A1" w:rsidRPr="00A815A1" w:rsidRDefault="00A815A1" w:rsidP="00A815A1">
            <w:pPr>
              <w:rPr>
                <w:sz w:val="24"/>
                <w:szCs w:val="24"/>
              </w:rPr>
            </w:pPr>
            <w:r w:rsidRPr="00A815A1">
              <w:rPr>
                <w:sz w:val="24"/>
                <w:szCs w:val="24"/>
              </w:rPr>
              <w:t>Шпатлевка изготовлена из белого цемента, мраморной муки, песка и полимерных добавок, водостойкая,</w:t>
            </w:r>
            <w:r w:rsidR="000D4872">
              <w:rPr>
                <w:sz w:val="24"/>
                <w:szCs w:val="24"/>
              </w:rPr>
              <w:t xml:space="preserve"> </w:t>
            </w:r>
            <w:r w:rsidRPr="00A815A1">
              <w:rPr>
                <w:sz w:val="24"/>
                <w:szCs w:val="24"/>
              </w:rPr>
              <w:t>морозостойкая.</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6</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proofErr w:type="spellStart"/>
            <w:r w:rsidRPr="00A815A1">
              <w:rPr>
                <w:sz w:val="24"/>
                <w:szCs w:val="24"/>
              </w:rPr>
              <w:t>Ковролин</w:t>
            </w:r>
            <w:proofErr w:type="spellEnd"/>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Основа: резина</w:t>
            </w:r>
          </w:p>
          <w:p w:rsidR="00A815A1" w:rsidRPr="00A815A1" w:rsidRDefault="00A815A1" w:rsidP="00A815A1">
            <w:pPr>
              <w:rPr>
                <w:sz w:val="24"/>
                <w:szCs w:val="24"/>
              </w:rPr>
            </w:pPr>
            <w:r w:rsidRPr="00A815A1">
              <w:rPr>
                <w:sz w:val="24"/>
                <w:szCs w:val="24"/>
              </w:rPr>
              <w:t xml:space="preserve">Тип ворса: </w:t>
            </w:r>
            <w:proofErr w:type="spellStart"/>
            <w:r w:rsidRPr="00A815A1">
              <w:rPr>
                <w:sz w:val="24"/>
                <w:szCs w:val="24"/>
              </w:rPr>
              <w:t>иглопробивной</w:t>
            </w:r>
            <w:proofErr w:type="spellEnd"/>
          </w:p>
          <w:p w:rsidR="00A815A1" w:rsidRPr="00A815A1" w:rsidRDefault="00A815A1" w:rsidP="00A815A1">
            <w:pPr>
              <w:rPr>
                <w:sz w:val="24"/>
                <w:szCs w:val="24"/>
              </w:rPr>
            </w:pPr>
            <w:r w:rsidRPr="00A815A1">
              <w:rPr>
                <w:sz w:val="24"/>
                <w:szCs w:val="24"/>
              </w:rPr>
              <w:t xml:space="preserve">Высота ворса: </w:t>
            </w:r>
            <w:proofErr w:type="gramStart"/>
            <w:r w:rsidRPr="00A815A1">
              <w:rPr>
                <w:sz w:val="24"/>
                <w:szCs w:val="24"/>
              </w:rPr>
              <w:t>тонкий</w:t>
            </w:r>
            <w:proofErr w:type="gramEnd"/>
          </w:p>
          <w:p w:rsidR="00A815A1" w:rsidRPr="00A815A1" w:rsidRDefault="00A815A1" w:rsidP="00A815A1">
            <w:pPr>
              <w:rPr>
                <w:sz w:val="24"/>
                <w:szCs w:val="24"/>
              </w:rPr>
            </w:pPr>
            <w:r w:rsidRPr="00A815A1">
              <w:rPr>
                <w:sz w:val="24"/>
                <w:szCs w:val="24"/>
              </w:rPr>
              <w:t xml:space="preserve">Цветовая гамма: </w:t>
            </w:r>
            <w:proofErr w:type="gramStart"/>
            <w:r w:rsidRPr="00A815A1">
              <w:rPr>
                <w:sz w:val="24"/>
                <w:szCs w:val="24"/>
              </w:rPr>
              <w:t>серый</w:t>
            </w:r>
            <w:proofErr w:type="gramEnd"/>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7</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Клей «</w:t>
            </w:r>
            <w:proofErr w:type="spellStart"/>
            <w:r w:rsidRPr="00A815A1">
              <w:rPr>
                <w:sz w:val="24"/>
                <w:szCs w:val="24"/>
              </w:rPr>
              <w:t>Бустилат</w:t>
            </w:r>
            <w:proofErr w:type="spellEnd"/>
            <w:r w:rsidRPr="00A815A1">
              <w:rPr>
                <w:sz w:val="24"/>
                <w:szCs w:val="24"/>
              </w:rPr>
              <w:t>» (или эквивалент)</w:t>
            </w:r>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однородная, сметанообразная масса белого или серовато-белого цвета,</w:t>
            </w:r>
          </w:p>
          <w:p w:rsidR="00A815A1" w:rsidRPr="00A815A1" w:rsidRDefault="00A815A1" w:rsidP="00A815A1">
            <w:pPr>
              <w:rPr>
                <w:sz w:val="24"/>
                <w:szCs w:val="24"/>
              </w:rPr>
            </w:pPr>
            <w:r w:rsidRPr="00A815A1">
              <w:rPr>
                <w:sz w:val="24"/>
                <w:szCs w:val="24"/>
              </w:rPr>
              <w:t>консистенция (</w:t>
            </w:r>
            <w:proofErr w:type="gramStart"/>
            <w:r w:rsidRPr="00A815A1">
              <w:rPr>
                <w:sz w:val="24"/>
                <w:szCs w:val="24"/>
              </w:rPr>
              <w:t>мм</w:t>
            </w:r>
            <w:proofErr w:type="gramEnd"/>
            <w:r w:rsidRPr="00A815A1">
              <w:rPr>
                <w:sz w:val="24"/>
                <w:szCs w:val="24"/>
              </w:rPr>
              <w:t xml:space="preserve">) в пределах 25-40, </w:t>
            </w:r>
          </w:p>
          <w:p w:rsidR="00A815A1" w:rsidRPr="00A815A1" w:rsidRDefault="00A815A1" w:rsidP="00A815A1">
            <w:pPr>
              <w:rPr>
                <w:sz w:val="24"/>
                <w:szCs w:val="24"/>
              </w:rPr>
            </w:pPr>
            <w:r w:rsidRPr="00A815A1">
              <w:rPr>
                <w:sz w:val="24"/>
                <w:szCs w:val="24"/>
              </w:rPr>
              <w:t>предел прочности при сдвиге (кгс/см</w:t>
            </w:r>
            <w:proofErr w:type="gramStart"/>
            <w:r w:rsidRPr="00A815A1">
              <w:rPr>
                <w:sz w:val="24"/>
                <w:szCs w:val="24"/>
                <w:vertAlign w:val="superscript"/>
              </w:rPr>
              <w:t>2</w:t>
            </w:r>
            <w:proofErr w:type="gramEnd"/>
            <w:r w:rsidRPr="00A815A1">
              <w:rPr>
                <w:sz w:val="24"/>
                <w:szCs w:val="24"/>
              </w:rPr>
              <w:t>)</w:t>
            </w:r>
            <w:r w:rsidR="000D4872">
              <w:rPr>
                <w:sz w:val="24"/>
                <w:szCs w:val="24"/>
              </w:rPr>
              <w:t xml:space="preserve">  </w:t>
            </w:r>
            <w:r w:rsidRPr="00A815A1">
              <w:rPr>
                <w:sz w:val="24"/>
                <w:szCs w:val="24"/>
              </w:rPr>
              <w:t>через 3 суток выдержки при (20±2)°С</w:t>
            </w:r>
            <w:r w:rsidR="000D4872">
              <w:rPr>
                <w:sz w:val="24"/>
                <w:szCs w:val="24"/>
              </w:rPr>
              <w:t xml:space="preserve"> -</w:t>
            </w:r>
            <w:r w:rsidRPr="00A815A1">
              <w:rPr>
                <w:sz w:val="24"/>
                <w:szCs w:val="24"/>
              </w:rPr>
              <w:t xml:space="preserve"> не менее 1,0, морозостойкость (цикл)</w:t>
            </w:r>
            <w:r w:rsidR="000D4872">
              <w:rPr>
                <w:sz w:val="24"/>
                <w:szCs w:val="24"/>
              </w:rPr>
              <w:t xml:space="preserve"> -</w:t>
            </w:r>
            <w:r w:rsidRPr="00A815A1">
              <w:rPr>
                <w:sz w:val="24"/>
                <w:szCs w:val="24"/>
              </w:rPr>
              <w:t xml:space="preserve"> не менее 5, </w:t>
            </w:r>
            <w:proofErr w:type="spellStart"/>
            <w:r w:rsidRPr="00A815A1">
              <w:rPr>
                <w:sz w:val="24"/>
                <w:szCs w:val="24"/>
              </w:rPr>
              <w:t>пожаровзрывобезопасен</w:t>
            </w:r>
            <w:proofErr w:type="spellEnd"/>
            <w:r w:rsidRPr="00A815A1">
              <w:rPr>
                <w:sz w:val="24"/>
                <w:szCs w:val="24"/>
              </w:rPr>
              <w:t>, нетоксичен.</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8</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Двери из ПВХ </w:t>
            </w:r>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Пластиковый профиль </w:t>
            </w:r>
            <w:proofErr w:type="spellStart"/>
            <w:r w:rsidRPr="00A815A1">
              <w:rPr>
                <w:bCs/>
                <w:sz w:val="24"/>
                <w:szCs w:val="24"/>
                <w:lang w:val="en-GB"/>
              </w:rPr>
              <w:t>Rehau</w:t>
            </w:r>
            <w:proofErr w:type="spellEnd"/>
            <w:r w:rsidRPr="00A815A1">
              <w:rPr>
                <w:bCs/>
                <w:sz w:val="24"/>
                <w:szCs w:val="24"/>
              </w:rPr>
              <w:t xml:space="preserve"> (или эквивалент)</w:t>
            </w:r>
            <w:r w:rsidRPr="00A815A1">
              <w:rPr>
                <w:sz w:val="24"/>
                <w:szCs w:val="24"/>
              </w:rPr>
              <w:t xml:space="preserve"> </w:t>
            </w:r>
          </w:p>
          <w:p w:rsidR="00A815A1" w:rsidRPr="00A815A1" w:rsidRDefault="00A815A1" w:rsidP="00A815A1">
            <w:pPr>
              <w:rPr>
                <w:sz w:val="24"/>
                <w:szCs w:val="24"/>
              </w:rPr>
            </w:pPr>
            <w:r w:rsidRPr="00A815A1">
              <w:rPr>
                <w:sz w:val="24"/>
                <w:szCs w:val="24"/>
              </w:rPr>
              <w:t>Толщина профиля не менее 70мм</w:t>
            </w:r>
          </w:p>
          <w:p w:rsidR="00A815A1" w:rsidRPr="00A815A1" w:rsidRDefault="00A815A1" w:rsidP="00A815A1">
            <w:pPr>
              <w:rPr>
                <w:sz w:val="24"/>
                <w:szCs w:val="24"/>
              </w:rPr>
            </w:pPr>
            <w:r w:rsidRPr="00A815A1">
              <w:rPr>
                <w:sz w:val="24"/>
                <w:szCs w:val="24"/>
              </w:rPr>
              <w:t xml:space="preserve">Заполнение дверных блоков из </w:t>
            </w:r>
            <w:proofErr w:type="spellStart"/>
            <w:r w:rsidRPr="00A815A1">
              <w:rPr>
                <w:sz w:val="24"/>
                <w:szCs w:val="24"/>
              </w:rPr>
              <w:t>сендвич</w:t>
            </w:r>
            <w:proofErr w:type="spellEnd"/>
            <w:r w:rsidRPr="00A815A1">
              <w:rPr>
                <w:sz w:val="24"/>
                <w:szCs w:val="24"/>
              </w:rPr>
              <w:t xml:space="preserve"> панелей</w:t>
            </w:r>
          </w:p>
          <w:p w:rsidR="00A815A1" w:rsidRPr="00A815A1" w:rsidRDefault="00A815A1" w:rsidP="00A815A1">
            <w:pPr>
              <w:rPr>
                <w:sz w:val="24"/>
                <w:szCs w:val="24"/>
              </w:rPr>
            </w:pPr>
            <w:r w:rsidRPr="00A815A1">
              <w:rPr>
                <w:sz w:val="24"/>
                <w:szCs w:val="24"/>
              </w:rPr>
              <w:t xml:space="preserve">Цвет белый </w:t>
            </w:r>
          </w:p>
          <w:p w:rsidR="00A815A1" w:rsidRPr="00A815A1" w:rsidRDefault="00A815A1" w:rsidP="00A815A1">
            <w:pPr>
              <w:rPr>
                <w:sz w:val="24"/>
                <w:szCs w:val="24"/>
              </w:rPr>
            </w:pPr>
            <w:r w:rsidRPr="00A815A1">
              <w:rPr>
                <w:sz w:val="24"/>
                <w:szCs w:val="24"/>
              </w:rPr>
              <w:t xml:space="preserve"> Теплоизоляция: </w:t>
            </w:r>
            <w:proofErr w:type="spellStart"/>
            <w:proofErr w:type="gramStart"/>
            <w:r w:rsidRPr="00A815A1">
              <w:rPr>
                <w:sz w:val="24"/>
                <w:szCs w:val="24"/>
              </w:rPr>
              <w:t>R</w:t>
            </w:r>
            <w:proofErr w:type="gramEnd"/>
            <w:r w:rsidRPr="00A815A1">
              <w:rPr>
                <w:sz w:val="24"/>
                <w:szCs w:val="24"/>
              </w:rPr>
              <w:t>пр</w:t>
            </w:r>
            <w:proofErr w:type="spellEnd"/>
            <w:r w:rsidRPr="00A815A1">
              <w:rPr>
                <w:sz w:val="24"/>
                <w:szCs w:val="24"/>
              </w:rPr>
              <w:t xml:space="preserve"> = 0,72 м20С/Вт</w:t>
            </w:r>
            <w:r w:rsidRPr="00A815A1">
              <w:rPr>
                <w:sz w:val="24"/>
                <w:szCs w:val="24"/>
              </w:rPr>
              <w:br/>
              <w:t xml:space="preserve"> Звукоизоляция: до класса 4</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9</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Подвесной потолок  </w:t>
            </w:r>
            <w:proofErr w:type="spellStart"/>
            <w:r w:rsidRPr="00A815A1">
              <w:rPr>
                <w:sz w:val="24"/>
                <w:szCs w:val="24"/>
              </w:rPr>
              <w:t>Грильято</w:t>
            </w:r>
            <w:proofErr w:type="spellEnd"/>
            <w:r w:rsidRPr="00A815A1">
              <w:rPr>
                <w:sz w:val="24"/>
                <w:szCs w:val="24"/>
              </w:rPr>
              <w:t xml:space="preserve"> (или эквивалент)</w:t>
            </w:r>
          </w:p>
        </w:tc>
        <w:tc>
          <w:tcPr>
            <w:tcW w:w="5143"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Потолок ячеистый </w:t>
            </w:r>
            <w:proofErr w:type="spellStart"/>
            <w:r w:rsidRPr="00A815A1">
              <w:rPr>
                <w:sz w:val="24"/>
                <w:szCs w:val="24"/>
              </w:rPr>
              <w:t>Грильято</w:t>
            </w:r>
            <w:proofErr w:type="spellEnd"/>
            <w:r w:rsidRPr="00A815A1">
              <w:rPr>
                <w:sz w:val="24"/>
                <w:szCs w:val="24"/>
              </w:rPr>
              <w:t xml:space="preserve"> (или эквивалент), Стандартная ячейка, ячейка 100х100х40х10, цвет: белый матовый</w:t>
            </w:r>
          </w:p>
          <w:p w:rsidR="00A815A1" w:rsidRPr="00A815A1" w:rsidRDefault="00A815A1" w:rsidP="00A815A1">
            <w:pPr>
              <w:rPr>
                <w:sz w:val="24"/>
                <w:szCs w:val="24"/>
              </w:rPr>
            </w:pPr>
          </w:p>
        </w:tc>
      </w:tr>
      <w:tr w:rsidR="00A815A1" w:rsidRPr="00A815A1" w:rsidTr="009E7A25">
        <w:tc>
          <w:tcPr>
            <w:tcW w:w="1008" w:type="dxa"/>
            <w:tcBorders>
              <w:top w:val="single" w:sz="4" w:space="0" w:color="auto"/>
              <w:left w:val="single" w:sz="4" w:space="0" w:color="auto"/>
              <w:bottom w:val="single" w:sz="4" w:space="0" w:color="auto"/>
              <w:right w:val="single" w:sz="4" w:space="0" w:color="auto"/>
            </w:tcBorders>
            <w:hideMark/>
          </w:tcPr>
          <w:p w:rsidR="00A815A1" w:rsidRPr="00A815A1" w:rsidRDefault="00A815A1" w:rsidP="00A815A1">
            <w:pPr>
              <w:rPr>
                <w:sz w:val="24"/>
                <w:szCs w:val="24"/>
              </w:rPr>
            </w:pPr>
            <w:r w:rsidRPr="00A815A1">
              <w:rPr>
                <w:sz w:val="24"/>
                <w:szCs w:val="24"/>
              </w:rPr>
              <w:t>10</w:t>
            </w:r>
          </w:p>
        </w:tc>
        <w:tc>
          <w:tcPr>
            <w:tcW w:w="3420" w:type="dxa"/>
            <w:tcBorders>
              <w:top w:val="single" w:sz="4" w:space="0" w:color="auto"/>
              <w:left w:val="single" w:sz="4" w:space="0" w:color="auto"/>
              <w:bottom w:val="single" w:sz="4" w:space="0" w:color="auto"/>
              <w:right w:val="single" w:sz="4" w:space="0" w:color="auto"/>
            </w:tcBorders>
          </w:tcPr>
          <w:p w:rsidR="00A815A1" w:rsidRPr="00A815A1" w:rsidRDefault="00A815A1" w:rsidP="00A815A1">
            <w:pPr>
              <w:rPr>
                <w:sz w:val="24"/>
                <w:szCs w:val="24"/>
              </w:rPr>
            </w:pPr>
            <w:r w:rsidRPr="00A815A1">
              <w:rPr>
                <w:sz w:val="24"/>
                <w:szCs w:val="24"/>
              </w:rPr>
              <w:t xml:space="preserve">Наливной пол </w:t>
            </w:r>
            <w:proofErr w:type="spellStart"/>
            <w:r w:rsidRPr="00A815A1">
              <w:rPr>
                <w:sz w:val="24"/>
                <w:szCs w:val="24"/>
              </w:rPr>
              <w:t>Кнауф</w:t>
            </w:r>
            <w:proofErr w:type="spellEnd"/>
            <w:r w:rsidRPr="00A815A1">
              <w:rPr>
                <w:sz w:val="24"/>
                <w:szCs w:val="24"/>
              </w:rPr>
              <w:t xml:space="preserve"> </w:t>
            </w:r>
            <w:proofErr w:type="spellStart"/>
            <w:r w:rsidRPr="00A815A1">
              <w:rPr>
                <w:sz w:val="24"/>
                <w:szCs w:val="24"/>
              </w:rPr>
              <w:t>Боден</w:t>
            </w:r>
            <w:proofErr w:type="spellEnd"/>
            <w:r w:rsidRPr="00A815A1">
              <w:rPr>
                <w:sz w:val="24"/>
                <w:szCs w:val="24"/>
              </w:rPr>
              <w:t xml:space="preserve"> (или эквивалент)</w:t>
            </w:r>
          </w:p>
        </w:tc>
        <w:tc>
          <w:tcPr>
            <w:tcW w:w="5143" w:type="dxa"/>
            <w:tcBorders>
              <w:top w:val="single" w:sz="4" w:space="0" w:color="auto"/>
              <w:left w:val="single" w:sz="4" w:space="0" w:color="auto"/>
              <w:bottom w:val="single" w:sz="4" w:space="0" w:color="auto"/>
              <w:right w:val="single" w:sz="4" w:space="0" w:color="auto"/>
            </w:tcBorders>
          </w:tcPr>
          <w:p w:rsidR="000D4872" w:rsidRDefault="00A815A1" w:rsidP="00A815A1">
            <w:pPr>
              <w:rPr>
                <w:sz w:val="24"/>
                <w:szCs w:val="24"/>
              </w:rPr>
            </w:pPr>
            <w:r w:rsidRPr="00A815A1">
              <w:rPr>
                <w:sz w:val="24"/>
                <w:szCs w:val="24"/>
              </w:rPr>
              <w:t xml:space="preserve"> Сухая смесь на основе гипса с полимерными добавками.</w:t>
            </w:r>
          </w:p>
          <w:p w:rsidR="00A815A1" w:rsidRPr="00A815A1" w:rsidRDefault="00A815A1" w:rsidP="00A815A1">
            <w:pPr>
              <w:rPr>
                <w:sz w:val="24"/>
                <w:szCs w:val="24"/>
              </w:rPr>
            </w:pPr>
            <w:r w:rsidRPr="00A815A1">
              <w:rPr>
                <w:sz w:val="24"/>
                <w:szCs w:val="24"/>
              </w:rPr>
              <w:t>Расфасовка - 15, 25 кг</w:t>
            </w:r>
          </w:p>
        </w:tc>
      </w:tr>
    </w:tbl>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F9400F">
      <w:footnotePr>
        <w:numFmt w:val="chicago"/>
      </w:footnotePr>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88B" w:rsidRDefault="004E288B" w:rsidP="0020091D">
      <w:r>
        <w:separator/>
      </w:r>
    </w:p>
  </w:endnote>
  <w:endnote w:type="continuationSeparator" w:id="0">
    <w:p w:rsidR="004E288B" w:rsidRDefault="004E288B"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EndPr/>
    <w:sdtContent>
      <w:p w:rsidR="004E288B" w:rsidRDefault="004E288B">
        <w:pPr>
          <w:pStyle w:val="ac"/>
          <w:jc w:val="center"/>
        </w:pPr>
        <w:r>
          <w:fldChar w:fldCharType="begin"/>
        </w:r>
        <w:r>
          <w:instrText>PAGE   \* MERGEFORMAT</w:instrText>
        </w:r>
        <w:r>
          <w:fldChar w:fldCharType="separate"/>
        </w:r>
        <w:r w:rsidR="00CA252A">
          <w:rPr>
            <w:noProof/>
          </w:rPr>
          <w:t>34</w:t>
        </w:r>
        <w:r>
          <w:fldChar w:fldCharType="end"/>
        </w:r>
      </w:p>
    </w:sdtContent>
  </w:sdt>
  <w:p w:rsidR="004E288B" w:rsidRDefault="004E288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88B" w:rsidRDefault="004E288B" w:rsidP="0020091D">
      <w:r>
        <w:separator/>
      </w:r>
    </w:p>
  </w:footnote>
  <w:footnote w:type="continuationSeparator" w:id="0">
    <w:p w:rsidR="004E288B" w:rsidRDefault="004E288B" w:rsidP="0020091D">
      <w:r>
        <w:continuationSeparator/>
      </w:r>
    </w:p>
  </w:footnote>
  <w:footnote w:id="1">
    <w:p w:rsidR="0011418A" w:rsidRDefault="0011418A" w:rsidP="0011418A">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5E0C47" w:rsidRDefault="005E0C47" w:rsidP="005E0C47">
      <w:pPr>
        <w:pStyle w:val="a8"/>
      </w:pPr>
      <w:r>
        <w:rPr>
          <w:rStyle w:val="aff5"/>
        </w:rPr>
        <w:t>*</w:t>
      </w:r>
      <w:r>
        <w:t xml:space="preserve"> в соответствии с системой налогообложения, применяемой участником размещения заказа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26BA7"/>
    <w:rsid w:val="00040C3B"/>
    <w:rsid w:val="00055C31"/>
    <w:rsid w:val="0007097D"/>
    <w:rsid w:val="00074F73"/>
    <w:rsid w:val="0009118B"/>
    <w:rsid w:val="000947F1"/>
    <w:rsid w:val="000B1C89"/>
    <w:rsid w:val="000C14CC"/>
    <w:rsid w:val="000D4872"/>
    <w:rsid w:val="0011418A"/>
    <w:rsid w:val="00120E78"/>
    <w:rsid w:val="0013746B"/>
    <w:rsid w:val="00155A8C"/>
    <w:rsid w:val="00164D4E"/>
    <w:rsid w:val="00167529"/>
    <w:rsid w:val="0019593C"/>
    <w:rsid w:val="001A24E4"/>
    <w:rsid w:val="001A79F2"/>
    <w:rsid w:val="001B2258"/>
    <w:rsid w:val="001C068D"/>
    <w:rsid w:val="001C1E05"/>
    <w:rsid w:val="001C2503"/>
    <w:rsid w:val="001D4EBF"/>
    <w:rsid w:val="001E1EDC"/>
    <w:rsid w:val="001F4CD1"/>
    <w:rsid w:val="0020091D"/>
    <w:rsid w:val="002313DA"/>
    <w:rsid w:val="0026032F"/>
    <w:rsid w:val="00262D00"/>
    <w:rsid w:val="00262DCF"/>
    <w:rsid w:val="002743CF"/>
    <w:rsid w:val="002776B7"/>
    <w:rsid w:val="002917CE"/>
    <w:rsid w:val="00297183"/>
    <w:rsid w:val="002B4CDF"/>
    <w:rsid w:val="002D4096"/>
    <w:rsid w:val="002D783D"/>
    <w:rsid w:val="002E1200"/>
    <w:rsid w:val="002E2609"/>
    <w:rsid w:val="002F0F22"/>
    <w:rsid w:val="003146F7"/>
    <w:rsid w:val="00324CB6"/>
    <w:rsid w:val="00325350"/>
    <w:rsid w:val="003268F8"/>
    <w:rsid w:val="003514BF"/>
    <w:rsid w:val="00366C13"/>
    <w:rsid w:val="00367B35"/>
    <w:rsid w:val="003A0927"/>
    <w:rsid w:val="003C51EB"/>
    <w:rsid w:val="003C59A5"/>
    <w:rsid w:val="003D3692"/>
    <w:rsid w:val="003F4419"/>
    <w:rsid w:val="004126F5"/>
    <w:rsid w:val="00441D44"/>
    <w:rsid w:val="004545AA"/>
    <w:rsid w:val="0045650E"/>
    <w:rsid w:val="004A71D2"/>
    <w:rsid w:val="004B6A6D"/>
    <w:rsid w:val="004E288B"/>
    <w:rsid w:val="004E37BF"/>
    <w:rsid w:val="004F59FE"/>
    <w:rsid w:val="00513E2B"/>
    <w:rsid w:val="00536C7F"/>
    <w:rsid w:val="00593A85"/>
    <w:rsid w:val="005A1392"/>
    <w:rsid w:val="005A3763"/>
    <w:rsid w:val="005D06FE"/>
    <w:rsid w:val="005D1C97"/>
    <w:rsid w:val="005E0C47"/>
    <w:rsid w:val="005E1DBD"/>
    <w:rsid w:val="005E7CB8"/>
    <w:rsid w:val="0061647E"/>
    <w:rsid w:val="00622A91"/>
    <w:rsid w:val="00643A99"/>
    <w:rsid w:val="00650B50"/>
    <w:rsid w:val="006C0885"/>
    <w:rsid w:val="006C3A16"/>
    <w:rsid w:val="006E0266"/>
    <w:rsid w:val="006F470D"/>
    <w:rsid w:val="00722F10"/>
    <w:rsid w:val="007234FE"/>
    <w:rsid w:val="00732F88"/>
    <w:rsid w:val="00741DA3"/>
    <w:rsid w:val="00746C4E"/>
    <w:rsid w:val="00757ACF"/>
    <w:rsid w:val="00767B8F"/>
    <w:rsid w:val="00775B91"/>
    <w:rsid w:val="007A6523"/>
    <w:rsid w:val="007B5E95"/>
    <w:rsid w:val="007C085A"/>
    <w:rsid w:val="007F1E2A"/>
    <w:rsid w:val="00821179"/>
    <w:rsid w:val="00824478"/>
    <w:rsid w:val="00826754"/>
    <w:rsid w:val="0083168A"/>
    <w:rsid w:val="00832EA5"/>
    <w:rsid w:val="008337A1"/>
    <w:rsid w:val="0086523B"/>
    <w:rsid w:val="008713C5"/>
    <w:rsid w:val="008808FE"/>
    <w:rsid w:val="00880AFB"/>
    <w:rsid w:val="008A5C2A"/>
    <w:rsid w:val="008A5CCF"/>
    <w:rsid w:val="008C0CB1"/>
    <w:rsid w:val="008D68A6"/>
    <w:rsid w:val="008D7CDD"/>
    <w:rsid w:val="0090666F"/>
    <w:rsid w:val="0091236C"/>
    <w:rsid w:val="009153EB"/>
    <w:rsid w:val="0094733B"/>
    <w:rsid w:val="0095349E"/>
    <w:rsid w:val="00981498"/>
    <w:rsid w:val="00991EFB"/>
    <w:rsid w:val="00995D91"/>
    <w:rsid w:val="009976A2"/>
    <w:rsid w:val="009B00A1"/>
    <w:rsid w:val="009D3BA4"/>
    <w:rsid w:val="009E7CC5"/>
    <w:rsid w:val="009F568D"/>
    <w:rsid w:val="00A16BBC"/>
    <w:rsid w:val="00A24461"/>
    <w:rsid w:val="00A41EE2"/>
    <w:rsid w:val="00A421A7"/>
    <w:rsid w:val="00A71D83"/>
    <w:rsid w:val="00A815A1"/>
    <w:rsid w:val="00A97C74"/>
    <w:rsid w:val="00AD469E"/>
    <w:rsid w:val="00AE506C"/>
    <w:rsid w:val="00AF64ED"/>
    <w:rsid w:val="00B055F6"/>
    <w:rsid w:val="00B0613E"/>
    <w:rsid w:val="00B13403"/>
    <w:rsid w:val="00B23F70"/>
    <w:rsid w:val="00B41B89"/>
    <w:rsid w:val="00B43C41"/>
    <w:rsid w:val="00B51B33"/>
    <w:rsid w:val="00B57DAD"/>
    <w:rsid w:val="00B87F91"/>
    <w:rsid w:val="00BB06D8"/>
    <w:rsid w:val="00BB5718"/>
    <w:rsid w:val="00BC16D0"/>
    <w:rsid w:val="00C119CF"/>
    <w:rsid w:val="00C13353"/>
    <w:rsid w:val="00C15404"/>
    <w:rsid w:val="00C16597"/>
    <w:rsid w:val="00C17E53"/>
    <w:rsid w:val="00C20B58"/>
    <w:rsid w:val="00C2788E"/>
    <w:rsid w:val="00C5570A"/>
    <w:rsid w:val="00C6579B"/>
    <w:rsid w:val="00C674F6"/>
    <w:rsid w:val="00C7193E"/>
    <w:rsid w:val="00C81ACC"/>
    <w:rsid w:val="00C831F2"/>
    <w:rsid w:val="00CA252A"/>
    <w:rsid w:val="00D144B3"/>
    <w:rsid w:val="00D31F86"/>
    <w:rsid w:val="00D34B40"/>
    <w:rsid w:val="00D34B51"/>
    <w:rsid w:val="00D52516"/>
    <w:rsid w:val="00D66DB5"/>
    <w:rsid w:val="00D738A3"/>
    <w:rsid w:val="00D7739A"/>
    <w:rsid w:val="00D80007"/>
    <w:rsid w:val="00D9327B"/>
    <w:rsid w:val="00D935EB"/>
    <w:rsid w:val="00DE72DC"/>
    <w:rsid w:val="00DF0A16"/>
    <w:rsid w:val="00DF72BD"/>
    <w:rsid w:val="00E36830"/>
    <w:rsid w:val="00E606EA"/>
    <w:rsid w:val="00E76D5F"/>
    <w:rsid w:val="00E84E21"/>
    <w:rsid w:val="00E92783"/>
    <w:rsid w:val="00EC29EF"/>
    <w:rsid w:val="00EE1DE4"/>
    <w:rsid w:val="00EF2101"/>
    <w:rsid w:val="00F81C6C"/>
    <w:rsid w:val="00F92573"/>
    <w:rsid w:val="00F9400F"/>
    <w:rsid w:val="00FB0E05"/>
    <w:rsid w:val="00FB2D07"/>
    <w:rsid w:val="00FF620C"/>
    <w:rsid w:val="00FF7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25595768">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453212829">
      <w:bodyDiv w:val="1"/>
      <w:marLeft w:val="0"/>
      <w:marRight w:val="0"/>
      <w:marTop w:val="0"/>
      <w:marBottom w:val="0"/>
      <w:divBdr>
        <w:top w:val="none" w:sz="0" w:space="0" w:color="auto"/>
        <w:left w:val="none" w:sz="0" w:space="0" w:color="auto"/>
        <w:bottom w:val="none" w:sz="0" w:space="0" w:color="auto"/>
        <w:right w:val="none" w:sz="0" w:space="0" w:color="auto"/>
      </w:divBdr>
    </w:div>
    <w:div w:id="535002958">
      <w:bodyDiv w:val="1"/>
      <w:marLeft w:val="0"/>
      <w:marRight w:val="0"/>
      <w:marTop w:val="0"/>
      <w:marBottom w:val="0"/>
      <w:divBdr>
        <w:top w:val="none" w:sz="0" w:space="0" w:color="auto"/>
        <w:left w:val="none" w:sz="0" w:space="0" w:color="auto"/>
        <w:bottom w:val="none" w:sz="0" w:space="0" w:color="auto"/>
        <w:right w:val="none" w:sz="0" w:space="0" w:color="auto"/>
      </w:divBdr>
    </w:div>
    <w:div w:id="550775198">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899091867">
      <w:bodyDiv w:val="1"/>
      <w:marLeft w:val="0"/>
      <w:marRight w:val="0"/>
      <w:marTop w:val="0"/>
      <w:marBottom w:val="0"/>
      <w:divBdr>
        <w:top w:val="none" w:sz="0" w:space="0" w:color="auto"/>
        <w:left w:val="none" w:sz="0" w:space="0" w:color="auto"/>
        <w:bottom w:val="none" w:sz="0" w:space="0" w:color="auto"/>
        <w:right w:val="none" w:sz="0" w:space="0" w:color="auto"/>
      </w:divBdr>
    </w:div>
    <w:div w:id="1013726144">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193151133">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 w:id="1624194595">
      <w:bodyDiv w:val="1"/>
      <w:marLeft w:val="0"/>
      <w:marRight w:val="0"/>
      <w:marTop w:val="0"/>
      <w:marBottom w:val="0"/>
      <w:divBdr>
        <w:top w:val="none" w:sz="0" w:space="0" w:color="auto"/>
        <w:left w:val="none" w:sz="0" w:space="0" w:color="auto"/>
        <w:bottom w:val="none" w:sz="0" w:space="0" w:color="auto"/>
        <w:right w:val="none" w:sz="0" w:space="0" w:color="auto"/>
      </w:divBdr>
    </w:div>
    <w:div w:id="1687368320">
      <w:bodyDiv w:val="1"/>
      <w:marLeft w:val="0"/>
      <w:marRight w:val="0"/>
      <w:marTop w:val="0"/>
      <w:marBottom w:val="0"/>
      <w:divBdr>
        <w:top w:val="none" w:sz="0" w:space="0" w:color="auto"/>
        <w:left w:val="none" w:sz="0" w:space="0" w:color="auto"/>
        <w:bottom w:val="none" w:sz="0" w:space="0" w:color="auto"/>
        <w:right w:val="none" w:sz="0" w:space="0" w:color="auto"/>
      </w:divBdr>
    </w:div>
    <w:div w:id="19131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09247;fld=134;dst=100009"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F289-6E3E-401A-A78B-2BE0AB10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49</Pages>
  <Words>19930</Words>
  <Characters>113605</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133269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Сергеевна Шмоткина</dc:creator>
  <cp:lastModifiedBy>Никита Владимирович Сапожников</cp:lastModifiedBy>
  <cp:revision>9</cp:revision>
  <cp:lastPrinted>2013-06-20T09:31:00Z</cp:lastPrinted>
  <dcterms:created xsi:type="dcterms:W3CDTF">2013-06-20T06:44:00Z</dcterms:created>
  <dcterms:modified xsi:type="dcterms:W3CDTF">2013-06-20T11:49:00Z</dcterms:modified>
</cp:coreProperties>
</file>