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7E7873" w:rsidRDefault="007E7873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7873" w:rsidRPr="007E7873" w:rsidRDefault="007E7873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>
        <w:rPr>
          <w:rFonts w:ascii="Times New Roman" w:hAnsi="Times New Roman" w:cs="Times New Roman"/>
          <w:color w:val="000000"/>
          <w:sz w:val="24"/>
          <w:szCs w:val="24"/>
        </w:rPr>
        <w:t>ные работы на группе "Родничок" муниципального бюджетного дошкольного образовательного учреждения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 xml:space="preserve"> "Детский сад комбинированного вида № 162"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E7873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333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2015-04-28T14:43:00Z</dcterms:modified>
</cp:coreProperties>
</file>