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566" w:rsidRDefault="003C6A52" w:rsidP="000135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 начальной (максимальной) цены контракта</w:t>
      </w:r>
    </w:p>
    <w:p w:rsidR="00DD787D" w:rsidRDefault="00DD787D" w:rsidP="000135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CC8" w:rsidRPr="004D0CC8" w:rsidRDefault="00674F05" w:rsidP="000135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4D0C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Дальномер</w:t>
      </w:r>
    </w:p>
    <w:p w:rsidR="00013566" w:rsidRPr="00013566" w:rsidRDefault="00013566" w:rsidP="000135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1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1113"/>
        <w:gridCol w:w="1477"/>
        <w:gridCol w:w="2332"/>
        <w:gridCol w:w="2364"/>
      </w:tblGrid>
      <w:tr w:rsidR="00013566" w:rsidRPr="00013566" w:rsidTr="00804E68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 коммерческого предложения</w:t>
            </w:r>
          </w:p>
        </w:tc>
        <w:tc>
          <w:tcPr>
            <w:tcW w:w="1113" w:type="dxa"/>
            <w:shd w:val="clear" w:color="auto" w:fill="auto"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  <w:proofErr w:type="gramStart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</w:t>
            </w:r>
            <w:proofErr w:type="gramEnd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Количество, 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Цена за 1 ед., руб.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Сумма, руб.</w:t>
            </w:r>
          </w:p>
        </w:tc>
      </w:tr>
      <w:tr w:rsidR="00013566" w:rsidRPr="00013566" w:rsidTr="00804E68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13" w:type="dxa"/>
            <w:shd w:val="clear" w:color="auto" w:fill="auto"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</w:tcPr>
          <w:p w:rsidR="00013566" w:rsidRPr="00013566" w:rsidRDefault="004D0CC8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</w:tcBorders>
          </w:tcPr>
          <w:p w:rsidR="00013566" w:rsidRPr="00013566" w:rsidRDefault="004D0CC8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14753,00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013566" w:rsidRPr="00013566" w:rsidRDefault="000769FA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59012,00</w:t>
            </w:r>
          </w:p>
        </w:tc>
      </w:tr>
      <w:tr w:rsidR="00013566" w:rsidRPr="00013566" w:rsidTr="00804E68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13" w:type="dxa"/>
            <w:shd w:val="clear" w:color="auto" w:fill="auto"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</w:tcPr>
          <w:p w:rsidR="00013566" w:rsidRPr="00013566" w:rsidRDefault="004D0CC8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3566" w:rsidRPr="00013566" w:rsidRDefault="004D0CC8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11165,66</w:t>
            </w:r>
          </w:p>
        </w:tc>
        <w:tc>
          <w:tcPr>
            <w:tcW w:w="2393" w:type="dxa"/>
          </w:tcPr>
          <w:p w:rsidR="00013566" w:rsidRPr="00013566" w:rsidRDefault="000769FA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44662,64</w:t>
            </w:r>
          </w:p>
        </w:tc>
      </w:tr>
      <w:tr w:rsidR="00013566" w:rsidRPr="00013566" w:rsidTr="00804E68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13" w:type="dxa"/>
            <w:shd w:val="clear" w:color="auto" w:fill="auto"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</w:tcPr>
          <w:p w:rsidR="00013566" w:rsidRPr="00013566" w:rsidRDefault="004D0CC8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3566" w:rsidRPr="00013566" w:rsidRDefault="004D0CC8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14028,00</w:t>
            </w:r>
          </w:p>
        </w:tc>
        <w:tc>
          <w:tcPr>
            <w:tcW w:w="2393" w:type="dxa"/>
          </w:tcPr>
          <w:p w:rsidR="00013566" w:rsidRPr="00013566" w:rsidRDefault="000769FA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56112,00</w:t>
            </w:r>
          </w:p>
        </w:tc>
      </w:tr>
    </w:tbl>
    <w:p w:rsidR="00013566" w:rsidRPr="00013566" w:rsidRDefault="00013566" w:rsidP="0001356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3566" w:rsidRPr="00013566" w:rsidRDefault="00013566" w:rsidP="000135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13566" w:rsidRPr="00013566" w:rsidRDefault="00013566" w:rsidP="000135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</w:t>
      </w:r>
      <w:r w:rsidR="00674F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товара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рассчитана </w:t>
      </w:r>
      <w:r w:rsidR="00091C9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аказчиком по Методу сопоставимых рыночных цен (анализ рынка) и определяется по формуле:</w:t>
      </w:r>
    </w:p>
    <w:p w:rsidR="00013566" w:rsidRPr="00013566" w:rsidRDefault="00013566" w:rsidP="000135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566" w:rsidRPr="00013566" w:rsidRDefault="00013566" w:rsidP="000135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09725" cy="390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,  где</w:t>
      </w:r>
    </w:p>
    <w:p w:rsidR="00013566" w:rsidRPr="00013566" w:rsidRDefault="00013566" w:rsidP="00013566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ZAP2G6I3KQ"/>
      <w:bookmarkStart w:id="1" w:name="ZAP2LL43MB"/>
      <w:bookmarkStart w:id="2" w:name="bssPhr125"/>
      <w:bookmarkEnd w:id="0"/>
      <w:bookmarkEnd w:id="1"/>
      <w:bookmarkEnd w:id="2"/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V - количество (объем) закупаемого товара (работы, услуги);</w:t>
      </w:r>
      <w:bookmarkStart w:id="3" w:name="ZAP2MEE3N3"/>
      <w:bookmarkStart w:id="4" w:name="ZAP2RT03OK"/>
      <w:bookmarkEnd w:id="3"/>
      <w:bookmarkEnd w:id="4"/>
    </w:p>
    <w:p w:rsidR="00013566" w:rsidRPr="00013566" w:rsidRDefault="00013566" w:rsidP="00013566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r w:rsidR="009D5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значений, используемых в расчете;</w:t>
      </w:r>
      <w:bookmarkStart w:id="5" w:name="ZAP2BCI3K8"/>
      <w:bookmarkStart w:id="6" w:name="ZAP2GR43LP"/>
      <w:bookmarkEnd w:id="5"/>
      <w:bookmarkEnd w:id="6"/>
    </w:p>
    <w:p w:rsidR="00013566" w:rsidRPr="00013566" w:rsidRDefault="00013566" w:rsidP="00013566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="009D5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источника ценовой информации;</w:t>
      </w:r>
      <w:bookmarkStart w:id="7" w:name="ZAP2IAS3MT"/>
      <w:bookmarkStart w:id="8" w:name="ZAP2NPE3OE"/>
      <w:bookmarkEnd w:id="7"/>
      <w:bookmarkEnd w:id="8"/>
    </w:p>
    <w:p w:rsidR="00013566" w:rsidRDefault="00674F05" w:rsidP="00013566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pt;height:17.5pt;visibility:visible;mso-wrap-style:square">
            <v:imagedata r:id="rId6" o:title=""/>
          </v:shape>
        </w:pict>
      </w:r>
      <w:bookmarkStart w:id="9" w:name="bssPhr128"/>
      <w:bookmarkEnd w:id="9"/>
      <w:r w:rsidR="00013566"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единицы товара, работы, услуги</w:t>
      </w:r>
      <w:bookmarkStart w:id="10" w:name="ZAP2ANE3MF"/>
      <w:bookmarkEnd w:id="10"/>
    </w:p>
    <w:p w:rsidR="009D562B" w:rsidRPr="00013566" w:rsidRDefault="009D562B" w:rsidP="00013566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566" w:rsidRPr="00013566" w:rsidRDefault="00013566" w:rsidP="000135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НМЦК = </w:t>
      </w:r>
      <w:r w:rsidR="004D0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D0C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0135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* (</w:t>
      </w:r>
      <w:r w:rsidR="004D0CC8">
        <w:rPr>
          <w:rFonts w:ascii="Times New Roman" w:eastAsia="Times New Roman" w:hAnsi="Times New Roman" w:cs="Times New Roman"/>
          <w:sz w:val="24"/>
          <w:szCs w:val="24"/>
          <w:lang w:eastAsia="ru-RU"/>
        </w:rPr>
        <w:t>14753,00 + 11165,66 + 14028,00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) =</w:t>
      </w:r>
      <w:r w:rsidR="00076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9FA" w:rsidRPr="00537A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53262,21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(руб.)</w:t>
      </w:r>
    </w:p>
    <w:p w:rsidR="00013566" w:rsidRPr="00013566" w:rsidRDefault="004D0CC8" w:rsidP="0001356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3</w:t>
      </w:r>
    </w:p>
    <w:p w:rsidR="00CA5C05" w:rsidRDefault="00CA5C05"/>
    <w:p w:rsidR="00CA5C05" w:rsidRPr="00CA5C05" w:rsidRDefault="00CA5C05" w:rsidP="00CA5C05"/>
    <w:p w:rsidR="00CA5C05" w:rsidRPr="00CA5C05" w:rsidRDefault="00CA5C05" w:rsidP="00CA5C05"/>
    <w:p w:rsidR="00CA5C05" w:rsidRPr="00CA5C05" w:rsidRDefault="00CA5C05" w:rsidP="00CA5C05"/>
    <w:p w:rsidR="00CA5C05" w:rsidRPr="00CA5C05" w:rsidRDefault="00CA5C05" w:rsidP="00CA5C05"/>
    <w:p w:rsidR="00CA5C05" w:rsidRPr="00CA5C05" w:rsidRDefault="00CA5C05" w:rsidP="00CA5C05"/>
    <w:p w:rsidR="00CA5C05" w:rsidRPr="00CA5C05" w:rsidRDefault="00CA5C05" w:rsidP="00CA5C05"/>
    <w:p w:rsidR="00CA5C05" w:rsidRPr="00CA5C05" w:rsidRDefault="00CA5C05" w:rsidP="00CA5C05"/>
    <w:p w:rsidR="00CA5C05" w:rsidRPr="00CA5C05" w:rsidRDefault="00CA5C05" w:rsidP="00CA5C05"/>
    <w:p w:rsidR="00CA5C05" w:rsidRPr="00CA5C05" w:rsidRDefault="00CA5C05" w:rsidP="00CA5C05"/>
    <w:p w:rsidR="00CA5C05" w:rsidRPr="00CA5C05" w:rsidRDefault="00CA5C05" w:rsidP="00CA5C05"/>
    <w:p w:rsidR="0067279D" w:rsidRDefault="0067279D" w:rsidP="00CA5C05">
      <w:pPr>
        <w:tabs>
          <w:tab w:val="left" w:pos="1890"/>
        </w:tabs>
      </w:pPr>
    </w:p>
    <w:p w:rsidR="00CA5C05" w:rsidRDefault="00674F05" w:rsidP="00CA5C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2. </w:t>
      </w:r>
      <w:r w:rsidR="00CA5C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Курвиметр</w:t>
      </w:r>
      <w:r w:rsidR="007500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(измерительное колесо)</w:t>
      </w:r>
    </w:p>
    <w:p w:rsidR="00674F05" w:rsidRPr="00013566" w:rsidRDefault="00674F05" w:rsidP="00CA5C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1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1"/>
        <w:gridCol w:w="1113"/>
        <w:gridCol w:w="1477"/>
        <w:gridCol w:w="2330"/>
        <w:gridCol w:w="2365"/>
      </w:tblGrid>
      <w:tr w:rsidR="00CA5C05" w:rsidRPr="00013566" w:rsidTr="002341CD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C05" w:rsidRPr="00013566" w:rsidRDefault="00CA5C05" w:rsidP="00F5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 коммерческого предложения</w:t>
            </w:r>
          </w:p>
        </w:tc>
        <w:tc>
          <w:tcPr>
            <w:tcW w:w="1113" w:type="dxa"/>
            <w:shd w:val="clear" w:color="auto" w:fill="auto"/>
          </w:tcPr>
          <w:p w:rsidR="00CA5C05" w:rsidRPr="00013566" w:rsidRDefault="00CA5C05" w:rsidP="00F5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  <w:proofErr w:type="gramStart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</w:t>
            </w:r>
            <w:proofErr w:type="gramEnd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7" w:type="dxa"/>
            <w:shd w:val="clear" w:color="auto" w:fill="auto"/>
          </w:tcPr>
          <w:p w:rsidR="00CA5C05" w:rsidRPr="00013566" w:rsidRDefault="00CA5C05" w:rsidP="00F5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5C05" w:rsidRPr="00013566" w:rsidRDefault="00CA5C05" w:rsidP="00F5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Количество, </w:t>
            </w: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CA5C05" w:rsidRPr="00013566" w:rsidRDefault="00CA5C05" w:rsidP="00F520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5C05" w:rsidRPr="00013566" w:rsidRDefault="00CA5C05" w:rsidP="00F520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Цена за 1 ед., руб.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:rsidR="00CA5C05" w:rsidRPr="00013566" w:rsidRDefault="00CA5C05" w:rsidP="00F5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5C05" w:rsidRPr="00013566" w:rsidRDefault="00CA5C05" w:rsidP="00F520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Сумма, руб.</w:t>
            </w:r>
          </w:p>
        </w:tc>
      </w:tr>
      <w:tr w:rsidR="00CA5C05" w:rsidRPr="00013566" w:rsidTr="002341CD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C05" w:rsidRPr="00013566" w:rsidRDefault="00CA5C05" w:rsidP="00F520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13" w:type="dxa"/>
            <w:shd w:val="clear" w:color="auto" w:fill="auto"/>
          </w:tcPr>
          <w:p w:rsidR="00CA5C05" w:rsidRPr="00013566" w:rsidRDefault="00CA5C05" w:rsidP="00F5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77" w:type="dxa"/>
            <w:shd w:val="clear" w:color="auto" w:fill="auto"/>
          </w:tcPr>
          <w:p w:rsidR="00CA5C05" w:rsidRPr="00013566" w:rsidRDefault="00CA5C05" w:rsidP="00F5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30" w:type="dxa"/>
            <w:tcBorders>
              <w:top w:val="single" w:sz="4" w:space="0" w:color="auto"/>
            </w:tcBorders>
          </w:tcPr>
          <w:p w:rsidR="00CA5C05" w:rsidRPr="00013566" w:rsidRDefault="00750039" w:rsidP="00F520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3347,00</w:t>
            </w:r>
          </w:p>
        </w:tc>
        <w:tc>
          <w:tcPr>
            <w:tcW w:w="2365" w:type="dxa"/>
            <w:tcBorders>
              <w:top w:val="single" w:sz="4" w:space="0" w:color="auto"/>
            </w:tcBorders>
          </w:tcPr>
          <w:p w:rsidR="00CA5C05" w:rsidRPr="00013566" w:rsidRDefault="00750039" w:rsidP="00F520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13388,00</w:t>
            </w:r>
          </w:p>
        </w:tc>
      </w:tr>
      <w:tr w:rsidR="00CA5C05" w:rsidRPr="00013566" w:rsidTr="002341CD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05" w:rsidRPr="00013566" w:rsidRDefault="00CA5C05" w:rsidP="00F520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13" w:type="dxa"/>
            <w:shd w:val="clear" w:color="auto" w:fill="auto"/>
          </w:tcPr>
          <w:p w:rsidR="00CA5C05" w:rsidRPr="00013566" w:rsidRDefault="00CA5C05" w:rsidP="00F5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77" w:type="dxa"/>
            <w:shd w:val="clear" w:color="auto" w:fill="auto"/>
          </w:tcPr>
          <w:p w:rsidR="00CA5C05" w:rsidRPr="00013566" w:rsidRDefault="00CA5C05" w:rsidP="00F52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CA5C05" w:rsidRPr="00013566" w:rsidRDefault="00750039" w:rsidP="00F520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2537,05</w:t>
            </w:r>
          </w:p>
        </w:tc>
        <w:tc>
          <w:tcPr>
            <w:tcW w:w="2365" w:type="dxa"/>
          </w:tcPr>
          <w:p w:rsidR="00CA5C05" w:rsidRPr="00013566" w:rsidRDefault="00750039" w:rsidP="00F520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10148,20</w:t>
            </w:r>
          </w:p>
        </w:tc>
      </w:tr>
    </w:tbl>
    <w:p w:rsidR="00CA5C05" w:rsidRPr="00013566" w:rsidRDefault="00CA5C05" w:rsidP="00CA5C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A5C05" w:rsidRPr="00013566" w:rsidRDefault="00CA5C05" w:rsidP="00CA5C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CA5C05" w:rsidRPr="00013566" w:rsidRDefault="00CA5C05" w:rsidP="00CA5C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товара рассчитана </w:t>
      </w:r>
      <w:r w:rsidR="002341C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bookmarkStart w:id="11" w:name="_GoBack"/>
      <w:bookmarkEnd w:id="11"/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аказчиком по Методу сопоставимых рыночных цен (анализ рынка) и определяется по формуле:</w:t>
      </w:r>
    </w:p>
    <w:p w:rsidR="00CA5C05" w:rsidRPr="00013566" w:rsidRDefault="00CA5C05" w:rsidP="00CA5C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C05" w:rsidRPr="00013566" w:rsidRDefault="00CA5C05" w:rsidP="00CA5C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93B8077" wp14:editId="0ABC29C1">
            <wp:extent cx="1609725" cy="390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,  где</w:t>
      </w:r>
    </w:p>
    <w:p w:rsidR="00CA5C05" w:rsidRPr="00013566" w:rsidRDefault="00CA5C05" w:rsidP="00CA5C05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V - количество (объем) закупаемого товара (работы, услуги);</w:t>
      </w:r>
    </w:p>
    <w:p w:rsidR="00CA5C05" w:rsidRPr="00013566" w:rsidRDefault="00CA5C05" w:rsidP="00CA5C05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n- количество значений, используемых в расчете;</w:t>
      </w:r>
    </w:p>
    <w:p w:rsidR="00CA5C05" w:rsidRPr="00013566" w:rsidRDefault="00CA5C05" w:rsidP="00CA5C05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i- номер источника ценовой информации;</w:t>
      </w:r>
    </w:p>
    <w:p w:rsidR="00CA5C05" w:rsidRPr="00013566" w:rsidRDefault="00CA5C05" w:rsidP="00CA5C05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F9A8064" wp14:editId="153C6DC6">
            <wp:extent cx="200025" cy="2190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единицы товара, работы, услуги</w:t>
      </w:r>
    </w:p>
    <w:p w:rsidR="00CA5C05" w:rsidRPr="00013566" w:rsidRDefault="00CA5C05" w:rsidP="00CA5C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НМЦК =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0135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* (</w:t>
      </w:r>
      <w:r w:rsidR="00750039">
        <w:rPr>
          <w:rFonts w:ascii="Times New Roman" w:eastAsia="Times New Roman" w:hAnsi="Times New Roman" w:cs="Times New Roman"/>
          <w:sz w:val="24"/>
          <w:szCs w:val="24"/>
          <w:lang w:eastAsia="ru-RU"/>
        </w:rPr>
        <w:t>3347,00 + 2537,05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) =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039" w:rsidRPr="007500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16983,01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(руб.)</w:t>
      </w:r>
    </w:p>
    <w:p w:rsidR="00CA5C05" w:rsidRPr="00013566" w:rsidRDefault="00CA5C05" w:rsidP="00CA5C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  <w:r w:rsidR="00750039">
        <w:rPr>
          <w:rFonts w:ascii="Times New Roman" w:eastAsia="Times New Roman" w:hAnsi="Times New Roman" w:cs="Times New Roman"/>
          <w:lang w:eastAsia="ru-RU"/>
        </w:rPr>
        <w:t>2</w:t>
      </w:r>
    </w:p>
    <w:p w:rsidR="00CA5C05" w:rsidRPr="00CA5C05" w:rsidRDefault="00CA5C05" w:rsidP="00CA5C05">
      <w:pPr>
        <w:tabs>
          <w:tab w:val="left" w:pos="1890"/>
        </w:tabs>
      </w:pPr>
    </w:p>
    <w:sectPr w:rsidR="00CA5C05" w:rsidRPr="00CA5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66"/>
    <w:rsid w:val="00013566"/>
    <w:rsid w:val="000769FA"/>
    <w:rsid w:val="00091C95"/>
    <w:rsid w:val="00175178"/>
    <w:rsid w:val="002341CD"/>
    <w:rsid w:val="003C6A52"/>
    <w:rsid w:val="004D0CC8"/>
    <w:rsid w:val="00537AA6"/>
    <w:rsid w:val="0067279D"/>
    <w:rsid w:val="00674F05"/>
    <w:rsid w:val="00750039"/>
    <w:rsid w:val="009D562B"/>
    <w:rsid w:val="00CA5C05"/>
    <w:rsid w:val="00DD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5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5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 Сергеевна Гамиловская</cp:lastModifiedBy>
  <cp:revision>10</cp:revision>
  <dcterms:created xsi:type="dcterms:W3CDTF">2014-01-27T12:26:00Z</dcterms:created>
  <dcterms:modified xsi:type="dcterms:W3CDTF">2014-04-01T07:31:00Z</dcterms:modified>
</cp:coreProperties>
</file>