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192" w:rsidRPr="00EE7B4D" w:rsidRDefault="00415192" w:rsidP="00EE7B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E7B4D">
        <w:rPr>
          <w:rFonts w:ascii="Times New Roman" w:eastAsia="Times New Roman" w:hAnsi="Times New Roman" w:cs="Times New Roman"/>
          <w:sz w:val="32"/>
          <w:szCs w:val="32"/>
          <w:lang w:eastAsia="ru-RU"/>
        </w:rPr>
        <w:t>Извещение о проведении запроса котировок</w:t>
      </w:r>
    </w:p>
    <w:p w:rsidR="00415192" w:rsidRPr="00EE7B4D" w:rsidRDefault="00415192" w:rsidP="00EE7B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E7B4D">
        <w:rPr>
          <w:rFonts w:ascii="Times New Roman" w:eastAsia="Times New Roman" w:hAnsi="Times New Roman" w:cs="Times New Roman"/>
          <w:sz w:val="32"/>
          <w:szCs w:val="32"/>
          <w:lang w:eastAsia="ru-RU"/>
        </w:rPr>
        <w:t>для закупки №0133300001714000129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15192" w:rsidRPr="00415192" w:rsidTr="00415192">
        <w:tc>
          <w:tcPr>
            <w:tcW w:w="2000" w:type="pct"/>
            <w:vAlign w:val="center"/>
            <w:hideMark/>
          </w:tcPr>
          <w:p w:rsidR="00415192" w:rsidRPr="00415192" w:rsidRDefault="00415192" w:rsidP="00415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15192" w:rsidRPr="00415192" w:rsidRDefault="00415192" w:rsidP="00415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0133300001714000129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Поставка хозяйственных товаров, эмали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указано в приложении к извещению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8-4932-594632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20.03.2014 09:00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bookmarkStart w:id="0" w:name="_GoBack"/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26.03.2014 09:00</w:t>
            </w:r>
            <w:bookmarkEnd w:id="0"/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153000, г. Иваново, пл. Революции, д. 6, к.301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27.03.2014 10:15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Срок, в течение которого победитель </w:t>
            </w: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Контракт (договор) может быть заключен не ранее чем через </w:t>
            </w: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семь дней </w:t>
            </w:r>
            <w:proofErr w:type="gramStart"/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размещения</w:t>
            </w:r>
            <w:proofErr w:type="gramEnd"/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случае</w:t>
            </w:r>
            <w:proofErr w:type="gramStart"/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</w:t>
            </w:r>
            <w:proofErr w:type="gramEnd"/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50891.35 Российский рубль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67"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50891.35 Российский рубль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  <w:proofErr w:type="gramStart"/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.И</w:t>
            </w:r>
            <w:proofErr w:type="gramEnd"/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ваново</w:t>
            </w:r>
            <w:proofErr w:type="spellEnd"/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ул.Маршала</w:t>
            </w:r>
            <w:proofErr w:type="spellEnd"/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Жаворонкова, д.11А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Поставка хозяйственных товаров - равными партиями, один раз в квартал; лакокрасочная продукция должна быть поставлена до 15.04.2014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5192" w:rsidRPr="00415192" w:rsidTr="0041519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71"/>
              <w:gridCol w:w="1113"/>
              <w:gridCol w:w="2236"/>
              <w:gridCol w:w="993"/>
              <w:gridCol w:w="1051"/>
              <w:gridCol w:w="823"/>
              <w:gridCol w:w="968"/>
            </w:tblGrid>
            <w:tr w:rsidR="00415192" w:rsidRPr="00415192">
              <w:tc>
                <w:tcPr>
                  <w:tcW w:w="0" w:type="auto"/>
                  <w:gridSpan w:val="7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415192" w:rsidRPr="00415192"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415192" w:rsidRPr="00415192"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Эмаль для пола (описание и количественные показатели объекта закупки указаны в отдельном файле)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24.30.12.120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67"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1902.20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1902.20</w:t>
                  </w:r>
                </w:p>
              </w:tc>
            </w:tr>
            <w:tr w:rsidR="00415192" w:rsidRPr="00415192"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Средство чистящее (описание и количественные показатели объекта закупки указаны в отдельном файле)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24.51.32.110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67"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7337.33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7337.33</w:t>
                  </w:r>
                </w:p>
              </w:tc>
            </w:tr>
            <w:tr w:rsidR="00415192" w:rsidRPr="00415192"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Перчатки резиновые (описание и количественные показатели объекта закупки указаны в отдельном файле)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25.13.60.120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67"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1687.47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1687.47</w:t>
                  </w:r>
                </w:p>
              </w:tc>
            </w:tr>
            <w:tr w:rsidR="00415192" w:rsidRPr="00415192"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Эмаль белая (описание и количественные </w:t>
                  </w: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 xml:space="preserve">показатели объекта закупки указаны в отдельном файле)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24.30.12.120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муниципальное бюджетное дошкольное </w:t>
                  </w: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образовательное учреждение "Детский сад комбинированного вида № 67"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1148.04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1148.04</w:t>
                  </w:r>
                </w:p>
              </w:tc>
            </w:tr>
            <w:tr w:rsidR="00415192" w:rsidRPr="00415192"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 xml:space="preserve">Сода кальцинированная (описание и количественные показатели объекта закупки указаны в отдельном файле)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24.13.33.119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67"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2575.60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2575.60</w:t>
                  </w:r>
                </w:p>
              </w:tc>
            </w:tr>
            <w:tr w:rsidR="00415192" w:rsidRPr="00415192"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Бумага туалетная (описание и количественные показатели объекта закупки указаны в отдельном файле)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21.22.11.110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67"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4321.30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4321.30</w:t>
                  </w:r>
                </w:p>
              </w:tc>
            </w:tr>
            <w:tr w:rsidR="00415192" w:rsidRPr="00415192"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Мыло туалетное (описание и количественные показатели объекта закупки указаны в отдельном файле)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24.51.31.112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67"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4173.60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4173.60</w:t>
                  </w:r>
                </w:p>
              </w:tc>
            </w:tr>
            <w:tr w:rsidR="00415192" w:rsidRPr="00415192"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Стиральный порошок (описание и количественные показатели объекта закупки указаны в отдельном файле)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24.51.32.110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67"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12355.00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12355.00</w:t>
                  </w:r>
                </w:p>
              </w:tc>
            </w:tr>
            <w:tr w:rsidR="00415192" w:rsidRPr="00415192"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Мыло хозяйственное (описание и количественные показатели объекта закупки указаны в отдельном файле)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24.51.31.120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67"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4984.00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4984.00</w:t>
                  </w:r>
                </w:p>
              </w:tc>
            </w:tr>
            <w:tr w:rsidR="00415192" w:rsidRPr="00415192"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proofErr w:type="spellStart"/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Нетканное</w:t>
                  </w:r>
                  <w:proofErr w:type="spellEnd"/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полотно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17.53.10.219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67"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1458.00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1458.00</w:t>
                  </w:r>
                </w:p>
              </w:tc>
            </w:tr>
            <w:tr w:rsidR="00415192" w:rsidRPr="00415192"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Средство для мытья посуды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24.51.32.110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67"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6237.00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6237.00</w:t>
                  </w:r>
                </w:p>
              </w:tc>
            </w:tr>
            <w:tr w:rsidR="00415192" w:rsidRPr="00415192"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Эмаль цветная (описание и количественные показатели объекта закупки указаны в отдельном файле)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24.30.12.120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67"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2711.81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2711.81</w:t>
                  </w:r>
                </w:p>
              </w:tc>
            </w:tr>
            <w:tr w:rsidR="00415192" w:rsidRPr="00415192">
              <w:tc>
                <w:tcPr>
                  <w:tcW w:w="0" w:type="auto"/>
                  <w:gridSpan w:val="7"/>
                  <w:vAlign w:val="center"/>
                  <w:hideMark/>
                </w:tcPr>
                <w:p w:rsidR="00415192" w:rsidRPr="00415192" w:rsidRDefault="00415192" w:rsidP="004151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1519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Итого: 50891.35</w:t>
                  </w:r>
                </w:p>
              </w:tc>
            </w:tr>
          </w:tbl>
          <w:p w:rsidR="00415192" w:rsidRPr="00415192" w:rsidRDefault="00415192" w:rsidP="00415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</w:t>
            </w: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1 Статьи 31 Федерального закона № 44-ФЗ) </w:t>
            </w:r>
          </w:p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документация.zip</w:t>
            </w:r>
          </w:p>
        </w:tc>
      </w:tr>
      <w:tr w:rsidR="00415192" w:rsidRPr="00415192" w:rsidTr="00415192"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15192" w:rsidRPr="00415192" w:rsidRDefault="00415192" w:rsidP="00415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519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19.03.2014 13:17</w:t>
            </w:r>
          </w:p>
        </w:tc>
      </w:tr>
    </w:tbl>
    <w:p w:rsidR="00FA4DD0" w:rsidRPr="00415192" w:rsidRDefault="00FA4DD0">
      <w:pPr>
        <w:rPr>
          <w:rFonts w:ascii="Times New Roman" w:hAnsi="Times New Roman" w:cs="Times New Roman"/>
        </w:rPr>
      </w:pPr>
    </w:p>
    <w:sectPr w:rsidR="00FA4DD0" w:rsidRPr="00415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01F"/>
    <w:rsid w:val="00415192"/>
    <w:rsid w:val="006F101F"/>
    <w:rsid w:val="00EE7B4D"/>
    <w:rsid w:val="00FA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5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415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415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415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15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15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5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415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415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415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15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15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4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85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17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23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902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56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5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995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947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37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16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22168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6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8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24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2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70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83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04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09300">
          <w:marLeft w:val="0"/>
          <w:marRight w:val="0"/>
          <w:marTop w:val="85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5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9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18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11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49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146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4957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786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3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30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11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1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575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646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1338</Words>
  <Characters>7633</Characters>
  <Application>Microsoft Office Word</Application>
  <DocSecurity>0</DocSecurity>
  <Lines>63</Lines>
  <Paragraphs>17</Paragraphs>
  <ScaleCrop>false</ScaleCrop>
  <Company>Администрация города Иванова</Company>
  <LinksUpToDate>false</LinksUpToDate>
  <CharactersWithSpaces>8954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Юлия Сергеевна Шмоткина</cp:lastModifiedBy>
  <cp:revision>3</cp:revision>
  <dcterms:created xsi:type="dcterms:W3CDTF">2014-03-19T09:27:00Z</dcterms:created>
  <dcterms:modified xsi:type="dcterms:W3CDTF">2014-03-19T13:05:00Z</dcterms:modified>
</cp:coreProperties>
</file>