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77" w:rsidRDefault="00F72077" w:rsidP="00F72077">
      <w:pPr>
        <w:pStyle w:val="ConsTitle"/>
        <w:widowControl/>
        <w:ind w:right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ПРОЕКТ</w:t>
      </w:r>
    </w:p>
    <w:p w:rsidR="00F72077" w:rsidRPr="00BA3CAE" w:rsidRDefault="00F72077" w:rsidP="00F7207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BA3CAE">
        <w:rPr>
          <w:rFonts w:ascii="Times New Roman" w:hAnsi="Times New Roman"/>
          <w:sz w:val="24"/>
          <w:szCs w:val="24"/>
        </w:rPr>
        <w:t>МУНИЦИПАЛЬНЫЙ КОНТРАКТ №______</w:t>
      </w:r>
    </w:p>
    <w:p w:rsidR="00F72077" w:rsidRPr="00BA3CAE" w:rsidRDefault="00F72077" w:rsidP="00F72077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F72077" w:rsidRPr="0019489B" w:rsidRDefault="00F72077" w:rsidP="00F7207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9489B">
        <w:rPr>
          <w:rFonts w:ascii="Times New Roman" w:hAnsi="Times New Roman" w:cs="Times New Roman"/>
          <w:sz w:val="22"/>
          <w:szCs w:val="22"/>
        </w:rPr>
        <w:t>г. Иваново</w:t>
      </w:r>
      <w:r w:rsidRPr="0019489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9489B">
        <w:rPr>
          <w:rFonts w:ascii="Times New Roman" w:hAnsi="Times New Roman" w:cs="Times New Roman"/>
          <w:sz w:val="22"/>
          <w:szCs w:val="22"/>
        </w:rPr>
        <w:t>«____»________2014 г.</w:t>
      </w:r>
      <w:r w:rsidRPr="0019489B">
        <w:rPr>
          <w:rFonts w:ascii="Times New Roman" w:hAnsi="Times New Roman" w:cs="Times New Roman"/>
          <w:i/>
          <w:sz w:val="22"/>
          <w:szCs w:val="22"/>
        </w:rPr>
        <w:br/>
      </w:r>
    </w:p>
    <w:p w:rsidR="00F72077" w:rsidRDefault="00F72077" w:rsidP="0019489B">
      <w:pPr>
        <w:pStyle w:val="ac"/>
        <w:ind w:left="0" w:firstLine="851"/>
        <w:jc w:val="both"/>
        <w:rPr>
          <w:szCs w:val="22"/>
        </w:rPr>
      </w:pPr>
      <w:r w:rsidRPr="0019489B">
        <w:rPr>
          <w:szCs w:val="22"/>
        </w:rPr>
        <w:t xml:space="preserve">Администрация города Иванова, именуемая в дальнейшем «Заказчик», </w:t>
      </w:r>
      <w:r w:rsidR="00FB6D21" w:rsidRPr="00B73737">
        <w:rPr>
          <w:szCs w:val="22"/>
        </w:rPr>
        <w:t xml:space="preserve">в лице заместителя  руководителя аппарата Администрации города Иванова </w:t>
      </w:r>
      <w:r w:rsidR="00FB6D21">
        <w:rPr>
          <w:szCs w:val="22"/>
        </w:rPr>
        <w:t xml:space="preserve">         Семеновой Л. М.</w:t>
      </w:r>
      <w:r w:rsidR="00FB6D21" w:rsidRPr="00B73737">
        <w:rPr>
          <w:szCs w:val="22"/>
        </w:rPr>
        <w:t xml:space="preserve">, действующего на основании доверенности от </w:t>
      </w:r>
      <w:r w:rsidR="00FB6D21">
        <w:rPr>
          <w:szCs w:val="22"/>
        </w:rPr>
        <w:t>15</w:t>
      </w:r>
      <w:r w:rsidR="00FB6D21" w:rsidRPr="00B73737">
        <w:rPr>
          <w:szCs w:val="22"/>
        </w:rPr>
        <w:t>.0</w:t>
      </w:r>
      <w:r w:rsidR="00FB6D21">
        <w:rPr>
          <w:szCs w:val="22"/>
        </w:rPr>
        <w:t>1</w:t>
      </w:r>
      <w:r w:rsidR="00FB6D21" w:rsidRPr="00B73737">
        <w:rPr>
          <w:szCs w:val="22"/>
        </w:rPr>
        <w:t>.201</w:t>
      </w:r>
      <w:r w:rsidR="00FB6D21">
        <w:rPr>
          <w:szCs w:val="22"/>
        </w:rPr>
        <w:t>4</w:t>
      </w:r>
      <w:r w:rsidR="00FB6D21" w:rsidRPr="00B73737">
        <w:rPr>
          <w:szCs w:val="22"/>
        </w:rPr>
        <w:t xml:space="preserve"> № </w:t>
      </w:r>
      <w:r w:rsidR="00FB6D21">
        <w:rPr>
          <w:szCs w:val="22"/>
        </w:rPr>
        <w:t>0</w:t>
      </w:r>
      <w:r w:rsidR="00FB6D21" w:rsidRPr="00B73737">
        <w:rPr>
          <w:szCs w:val="22"/>
        </w:rPr>
        <w:t>2-25-</w:t>
      </w:r>
      <w:r w:rsidR="00FB6D21">
        <w:rPr>
          <w:szCs w:val="22"/>
        </w:rPr>
        <w:t>32</w:t>
      </w:r>
      <w:r w:rsidRPr="0019489B">
        <w:rPr>
          <w:szCs w:val="22"/>
        </w:rPr>
        <w:t>, с одной стороны, и _______________________________________, именуемое, в дальнейшем «</w:t>
      </w:r>
      <w:r w:rsidR="00B75605">
        <w:rPr>
          <w:szCs w:val="22"/>
        </w:rPr>
        <w:t>Исполнитель</w:t>
      </w:r>
      <w:r w:rsidRPr="0019489B">
        <w:rPr>
          <w:szCs w:val="22"/>
        </w:rPr>
        <w:t xml:space="preserve">» в лице       ______________________________________,     действующего на основании _______________, с другой стороны, именуемые в дальнейшем «Стороны», на </w:t>
      </w:r>
      <w:r w:rsidRPr="00BD0331">
        <w:rPr>
          <w:szCs w:val="22"/>
        </w:rPr>
        <w:t xml:space="preserve">основании Запроса котировок и решения Котировочной комиссии г. Иванова по размещению муниципального заказа (протокол от ___________________2014 г. № _____), заключили настоящий </w:t>
      </w:r>
      <w:r w:rsidRPr="0019489B">
        <w:rPr>
          <w:szCs w:val="22"/>
        </w:rPr>
        <w:t>к</w:t>
      </w:r>
      <w:r w:rsidR="000F7589">
        <w:rPr>
          <w:szCs w:val="22"/>
        </w:rPr>
        <w:t>онтракт (далее по тексту – К</w:t>
      </w:r>
      <w:r w:rsidRPr="0019489B">
        <w:rPr>
          <w:szCs w:val="22"/>
        </w:rPr>
        <w:t>онтракт) о нижеследующем:</w:t>
      </w:r>
    </w:p>
    <w:p w:rsidR="0019489B" w:rsidRPr="0019489B" w:rsidRDefault="0019489B" w:rsidP="0019489B">
      <w:pPr>
        <w:pStyle w:val="ac"/>
        <w:ind w:left="0" w:firstLine="851"/>
        <w:jc w:val="both"/>
        <w:rPr>
          <w:b/>
          <w:szCs w:val="22"/>
        </w:rPr>
      </w:pPr>
    </w:p>
    <w:p w:rsidR="00235532" w:rsidRPr="0019489B" w:rsidRDefault="00235532" w:rsidP="00235532">
      <w:pPr>
        <w:spacing w:line="240" w:lineRule="auto"/>
        <w:ind w:left="601"/>
        <w:jc w:val="center"/>
        <w:rPr>
          <w:b/>
          <w:szCs w:val="22"/>
        </w:rPr>
      </w:pPr>
      <w:r w:rsidRPr="0019489B">
        <w:rPr>
          <w:b/>
          <w:szCs w:val="22"/>
        </w:rPr>
        <w:t>1. Предмет договора</w:t>
      </w:r>
    </w:p>
    <w:p w:rsidR="00235532" w:rsidRPr="0019489B" w:rsidRDefault="00235532" w:rsidP="00235532">
      <w:pPr>
        <w:tabs>
          <w:tab w:val="left" w:pos="0"/>
        </w:tabs>
        <w:spacing w:line="240" w:lineRule="auto"/>
        <w:ind w:left="0" w:firstLine="0"/>
        <w:jc w:val="both"/>
        <w:rPr>
          <w:szCs w:val="22"/>
        </w:rPr>
      </w:pPr>
      <w:r w:rsidRPr="0019489B">
        <w:rPr>
          <w:szCs w:val="22"/>
        </w:rPr>
        <w:t xml:space="preserve">1.1.Заказчик поручает, а Исполнитель принимает на себя обязательства </w:t>
      </w:r>
      <w:r w:rsidR="00BD0331">
        <w:rPr>
          <w:szCs w:val="22"/>
        </w:rPr>
        <w:t>на оказание услуг</w:t>
      </w:r>
      <w:r w:rsidRPr="0019489B">
        <w:rPr>
          <w:szCs w:val="22"/>
        </w:rPr>
        <w:t xml:space="preserve"> по техническому обслуживанию копировально-множительных и факсимильных аппаратов</w:t>
      </w:r>
      <w:r w:rsidR="00DF4F60" w:rsidRPr="0019489B">
        <w:rPr>
          <w:szCs w:val="22"/>
        </w:rPr>
        <w:t xml:space="preserve"> (КМА)</w:t>
      </w:r>
      <w:r w:rsidRPr="0019489B">
        <w:rPr>
          <w:szCs w:val="22"/>
        </w:rPr>
        <w:t>, находящихся по адрес</w:t>
      </w:r>
      <w:r w:rsidR="00DF4F60" w:rsidRPr="0019489B">
        <w:rPr>
          <w:szCs w:val="22"/>
        </w:rPr>
        <w:t>ам</w:t>
      </w:r>
      <w:r w:rsidRPr="0019489B">
        <w:rPr>
          <w:szCs w:val="22"/>
        </w:rPr>
        <w:t xml:space="preserve">: г. </w:t>
      </w:r>
      <w:r w:rsidR="00F72077" w:rsidRPr="0019489B">
        <w:rPr>
          <w:szCs w:val="22"/>
        </w:rPr>
        <w:t>Иваново, пл. Революции, д. 6</w:t>
      </w:r>
      <w:r w:rsidR="00DF4F60" w:rsidRPr="0019489B">
        <w:rPr>
          <w:szCs w:val="22"/>
        </w:rPr>
        <w:t xml:space="preserve"> и пр. Шереметевский, д. 1 </w:t>
      </w:r>
      <w:r w:rsidRPr="0019489B">
        <w:rPr>
          <w:szCs w:val="22"/>
        </w:rPr>
        <w:t>в соответствии с Перечнем (Приложение № 1</w:t>
      </w:r>
      <w:r w:rsidR="000F7589">
        <w:rPr>
          <w:szCs w:val="22"/>
        </w:rPr>
        <w:t xml:space="preserve"> к К</w:t>
      </w:r>
      <w:r w:rsidR="00A02D8B">
        <w:rPr>
          <w:szCs w:val="22"/>
        </w:rPr>
        <w:t>онтракту</w:t>
      </w:r>
      <w:r w:rsidRPr="0019489B">
        <w:rPr>
          <w:szCs w:val="22"/>
        </w:rPr>
        <w:t>)</w:t>
      </w:r>
      <w:r w:rsidR="00A02D8B">
        <w:rPr>
          <w:szCs w:val="22"/>
        </w:rPr>
        <w:t>.</w:t>
      </w:r>
      <w:r w:rsidRPr="0019489B">
        <w:rPr>
          <w:szCs w:val="22"/>
        </w:rPr>
        <w:t xml:space="preserve">   </w:t>
      </w:r>
    </w:p>
    <w:p w:rsidR="00235532" w:rsidRPr="0019489B" w:rsidRDefault="00235532" w:rsidP="00235532">
      <w:pPr>
        <w:spacing w:line="240" w:lineRule="auto"/>
        <w:ind w:left="601" w:hanging="601"/>
        <w:jc w:val="both"/>
        <w:rPr>
          <w:szCs w:val="22"/>
        </w:rPr>
      </w:pPr>
      <w:r w:rsidRPr="0019489B">
        <w:rPr>
          <w:szCs w:val="22"/>
        </w:rPr>
        <w:t xml:space="preserve">1.2.Заказчик обязуется своевременно принять и оплатить  </w:t>
      </w:r>
      <w:r w:rsidR="00BD0331">
        <w:rPr>
          <w:szCs w:val="22"/>
        </w:rPr>
        <w:t>оказанные услуги</w:t>
      </w:r>
      <w:r w:rsidRPr="0019489B">
        <w:rPr>
          <w:szCs w:val="22"/>
        </w:rPr>
        <w:t xml:space="preserve">  Исполнителя.</w:t>
      </w:r>
    </w:p>
    <w:p w:rsidR="00235532" w:rsidRPr="0019489B" w:rsidRDefault="00235532" w:rsidP="00235532">
      <w:pPr>
        <w:spacing w:line="240" w:lineRule="auto"/>
        <w:ind w:left="601"/>
        <w:jc w:val="both"/>
        <w:rPr>
          <w:szCs w:val="22"/>
        </w:rPr>
      </w:pPr>
    </w:p>
    <w:p w:rsidR="00235532" w:rsidRPr="0019489B" w:rsidRDefault="00235532" w:rsidP="00235532">
      <w:pPr>
        <w:spacing w:line="240" w:lineRule="auto"/>
        <w:jc w:val="center"/>
        <w:rPr>
          <w:b/>
          <w:szCs w:val="22"/>
        </w:rPr>
      </w:pPr>
      <w:r w:rsidRPr="0019489B">
        <w:rPr>
          <w:b/>
          <w:szCs w:val="22"/>
        </w:rPr>
        <w:t>2. Порядок расчетов</w:t>
      </w:r>
    </w:p>
    <w:p w:rsidR="00235532" w:rsidRPr="0019489B" w:rsidRDefault="00235532" w:rsidP="00235532">
      <w:pPr>
        <w:pStyle w:val="a5"/>
        <w:spacing w:line="240" w:lineRule="auto"/>
        <w:ind w:left="0" w:firstLine="0"/>
        <w:jc w:val="both"/>
        <w:rPr>
          <w:szCs w:val="22"/>
        </w:rPr>
      </w:pPr>
      <w:r w:rsidRPr="0019489B">
        <w:rPr>
          <w:szCs w:val="22"/>
        </w:rPr>
        <w:t>2.1.</w:t>
      </w:r>
      <w:r w:rsidR="00A02D8B">
        <w:rPr>
          <w:szCs w:val="22"/>
        </w:rPr>
        <w:t>Цена</w:t>
      </w:r>
      <w:r w:rsidRPr="0019489B">
        <w:rPr>
          <w:szCs w:val="22"/>
        </w:rPr>
        <w:t xml:space="preserve"> Контракта составляет  ___________</w:t>
      </w:r>
      <w:r w:rsidRPr="0019489B">
        <w:rPr>
          <w:b/>
          <w:szCs w:val="22"/>
        </w:rPr>
        <w:t xml:space="preserve"> (____________) рублей ____ копеек</w:t>
      </w:r>
      <w:r w:rsidRPr="0019489B">
        <w:rPr>
          <w:szCs w:val="22"/>
        </w:rPr>
        <w:t xml:space="preserve">, НДС ___________. </w:t>
      </w:r>
    </w:p>
    <w:p w:rsidR="00A02D8B" w:rsidRDefault="00A02D8B" w:rsidP="00A02D8B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Цена Контракта</w:t>
      </w:r>
      <w:r w:rsidR="00235532" w:rsidRPr="0019489B">
        <w:rPr>
          <w:szCs w:val="22"/>
        </w:rPr>
        <w:t xml:space="preserve"> включает в себя все расходы Исполнителя, в том числе: налоги, сборы, отчисления, пошлины, платежи, непредвиденные и прочие расходы.</w:t>
      </w:r>
    </w:p>
    <w:p w:rsidR="00A02D8B" w:rsidRPr="00A02D8B" w:rsidRDefault="00A02D8B" w:rsidP="00A02D8B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 xml:space="preserve">2.2. </w:t>
      </w:r>
      <w:r w:rsidR="000F7589">
        <w:rPr>
          <w:szCs w:val="22"/>
        </w:rPr>
        <w:t>Цена К</w:t>
      </w:r>
      <w:r w:rsidRPr="00A02D8B">
        <w:rPr>
          <w:szCs w:val="22"/>
        </w:rPr>
        <w:t>онтракта является твердой и опреде</w:t>
      </w:r>
      <w:r w:rsidR="000F7589">
        <w:rPr>
          <w:szCs w:val="22"/>
        </w:rPr>
        <w:t>ляется на весь срок исполнения К</w:t>
      </w:r>
      <w:r w:rsidRPr="00A02D8B">
        <w:rPr>
          <w:szCs w:val="22"/>
        </w:rPr>
        <w:t>онтракта.</w:t>
      </w:r>
    </w:p>
    <w:p w:rsidR="00A02D8B" w:rsidRPr="0019489B" w:rsidRDefault="00A02D8B" w:rsidP="00A02D8B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2.3</w:t>
      </w:r>
      <w:r w:rsidR="000F7589">
        <w:rPr>
          <w:szCs w:val="22"/>
        </w:rPr>
        <w:t>. Цена К</w:t>
      </w:r>
      <w:r w:rsidRPr="00A02D8B">
        <w:rPr>
          <w:szCs w:val="22"/>
        </w:rPr>
        <w:t>онтракта может быть снижена</w:t>
      </w:r>
      <w:r w:rsidR="000F7589">
        <w:rPr>
          <w:szCs w:val="22"/>
        </w:rPr>
        <w:t xml:space="preserve"> без изменения предусмотренных К</w:t>
      </w:r>
      <w:r w:rsidRPr="00A02D8B">
        <w:rPr>
          <w:szCs w:val="22"/>
        </w:rPr>
        <w:t>онтрактом</w:t>
      </w:r>
      <w:r w:rsidR="000F7589">
        <w:rPr>
          <w:szCs w:val="22"/>
        </w:rPr>
        <w:t xml:space="preserve"> </w:t>
      </w:r>
      <w:r w:rsidR="00F41A97">
        <w:rPr>
          <w:szCs w:val="22"/>
        </w:rPr>
        <w:t xml:space="preserve">объема </w:t>
      </w:r>
      <w:r w:rsidR="00BD0331">
        <w:rPr>
          <w:szCs w:val="22"/>
        </w:rPr>
        <w:t>и качества оказываемых услуг</w:t>
      </w:r>
      <w:r w:rsidRPr="00A02D8B">
        <w:rPr>
          <w:szCs w:val="22"/>
        </w:rPr>
        <w:t xml:space="preserve">, </w:t>
      </w:r>
      <w:r w:rsidR="00F41A97">
        <w:rPr>
          <w:szCs w:val="22"/>
        </w:rPr>
        <w:t>и иных условий К</w:t>
      </w:r>
      <w:r w:rsidRPr="00A02D8B">
        <w:rPr>
          <w:szCs w:val="22"/>
        </w:rPr>
        <w:t>онтракта.</w:t>
      </w:r>
    </w:p>
    <w:p w:rsidR="00235532" w:rsidRPr="000F7589" w:rsidRDefault="00235532" w:rsidP="00235532">
      <w:pPr>
        <w:pStyle w:val="a5"/>
        <w:spacing w:line="240" w:lineRule="auto"/>
        <w:ind w:left="0" w:firstLine="0"/>
        <w:jc w:val="both"/>
        <w:rPr>
          <w:szCs w:val="22"/>
        </w:rPr>
      </w:pPr>
      <w:r w:rsidRPr="000F7589">
        <w:rPr>
          <w:szCs w:val="22"/>
        </w:rPr>
        <w:t>2.3.</w:t>
      </w:r>
      <w:r w:rsidR="000F7589" w:rsidRPr="000F7589">
        <w:t xml:space="preserve"> </w:t>
      </w:r>
      <w:r w:rsidR="000F7589" w:rsidRPr="000F7589">
        <w:rPr>
          <w:szCs w:val="22"/>
        </w:rPr>
        <w:t xml:space="preserve">Оплата </w:t>
      </w:r>
      <w:r w:rsidR="00F41A97">
        <w:rPr>
          <w:szCs w:val="22"/>
        </w:rPr>
        <w:t>работ</w:t>
      </w:r>
      <w:r w:rsidR="000F7589" w:rsidRPr="000F7589">
        <w:rPr>
          <w:szCs w:val="22"/>
        </w:rPr>
        <w:t xml:space="preserve"> по Контракту осуществляется по окончании месяца, в котором </w:t>
      </w:r>
      <w:r w:rsidR="00BD0331">
        <w:rPr>
          <w:szCs w:val="22"/>
        </w:rPr>
        <w:t>оказывались услуги</w:t>
      </w:r>
      <w:r w:rsidR="000F7589" w:rsidRPr="000F7589">
        <w:rPr>
          <w:szCs w:val="22"/>
        </w:rPr>
        <w:t xml:space="preserve">, путем перечисления на расчётный счёт Исполнителя денежных средств в размере, указанном </w:t>
      </w:r>
      <w:r w:rsidR="000F7589">
        <w:rPr>
          <w:szCs w:val="22"/>
        </w:rPr>
        <w:t>в счете</w:t>
      </w:r>
      <w:r w:rsidR="000F7589" w:rsidRPr="000F7589">
        <w:rPr>
          <w:szCs w:val="22"/>
        </w:rPr>
        <w:t xml:space="preserve"> на оплату, в течение 10 (десяти) банковских дней после подписания Сторонами Акта </w:t>
      </w:r>
      <w:r w:rsidR="00BD0331">
        <w:rPr>
          <w:szCs w:val="22"/>
        </w:rPr>
        <w:t>оказанных услуг</w:t>
      </w:r>
      <w:r w:rsidR="000F7589">
        <w:rPr>
          <w:szCs w:val="22"/>
        </w:rPr>
        <w:t xml:space="preserve"> за истекший месяц. </w:t>
      </w:r>
      <w:r w:rsidRPr="000F7589">
        <w:rPr>
          <w:szCs w:val="22"/>
        </w:rPr>
        <w:t>Днем оплаты считается день списания денежных средств с расчетного счета Заказчика.</w:t>
      </w:r>
    </w:p>
    <w:p w:rsidR="00235532" w:rsidRPr="0019489B" w:rsidRDefault="00235532" w:rsidP="00235532">
      <w:pPr>
        <w:tabs>
          <w:tab w:val="left" w:pos="1276"/>
        </w:tabs>
        <w:spacing w:line="240" w:lineRule="auto"/>
        <w:ind w:hanging="600"/>
        <w:jc w:val="both"/>
        <w:rPr>
          <w:szCs w:val="22"/>
        </w:rPr>
      </w:pPr>
    </w:p>
    <w:p w:rsidR="00235532" w:rsidRDefault="00235532" w:rsidP="00235532">
      <w:pPr>
        <w:pStyle w:val="a5"/>
        <w:ind w:left="0" w:firstLine="709"/>
        <w:jc w:val="center"/>
        <w:rPr>
          <w:b/>
          <w:szCs w:val="22"/>
        </w:rPr>
      </w:pPr>
      <w:r w:rsidRPr="0019489B">
        <w:rPr>
          <w:b/>
          <w:szCs w:val="22"/>
        </w:rPr>
        <w:t>3. Срок</w:t>
      </w:r>
      <w:r w:rsidR="00E541FC">
        <w:rPr>
          <w:b/>
          <w:szCs w:val="22"/>
        </w:rPr>
        <w:t xml:space="preserve"> оказания услуг, порядок приемки услуг</w:t>
      </w:r>
    </w:p>
    <w:p w:rsidR="00E541FC" w:rsidRPr="0019489B" w:rsidRDefault="00E541FC" w:rsidP="00235532">
      <w:pPr>
        <w:pStyle w:val="a5"/>
        <w:ind w:left="0" w:firstLine="709"/>
        <w:jc w:val="center"/>
        <w:rPr>
          <w:b/>
          <w:szCs w:val="22"/>
        </w:rPr>
      </w:pPr>
      <w:bookmarkStart w:id="0" w:name="_GoBack"/>
      <w:bookmarkEnd w:id="0"/>
    </w:p>
    <w:p w:rsidR="00235532" w:rsidRDefault="00235532" w:rsidP="00235532">
      <w:pPr>
        <w:pStyle w:val="a5"/>
        <w:ind w:left="0" w:firstLine="0"/>
        <w:jc w:val="both"/>
        <w:rPr>
          <w:szCs w:val="22"/>
        </w:rPr>
      </w:pPr>
      <w:r w:rsidRPr="0019489B">
        <w:rPr>
          <w:szCs w:val="22"/>
        </w:rPr>
        <w:t xml:space="preserve">3.1.Срок </w:t>
      </w:r>
      <w:r w:rsidR="00BD0331">
        <w:rPr>
          <w:szCs w:val="22"/>
        </w:rPr>
        <w:t>оказания услуг</w:t>
      </w:r>
      <w:r w:rsidRPr="0019489B">
        <w:rPr>
          <w:szCs w:val="22"/>
        </w:rPr>
        <w:t>: с момента подписания Контракта по 31.12.2014г.</w:t>
      </w:r>
    </w:p>
    <w:p w:rsidR="005D2688" w:rsidRPr="005D2688" w:rsidRDefault="005D2688" w:rsidP="005D2688">
      <w:pPr>
        <w:pStyle w:val="a5"/>
        <w:ind w:left="0" w:firstLine="0"/>
        <w:jc w:val="both"/>
        <w:rPr>
          <w:szCs w:val="22"/>
        </w:rPr>
      </w:pPr>
      <w:r w:rsidRPr="005D2688">
        <w:rPr>
          <w:szCs w:val="22"/>
        </w:rPr>
        <w:t xml:space="preserve">3.2. Документом, подтверждающим </w:t>
      </w:r>
      <w:r w:rsidR="00BD0331">
        <w:rPr>
          <w:szCs w:val="22"/>
        </w:rPr>
        <w:t>оказание услуг</w:t>
      </w:r>
      <w:r w:rsidRPr="005D2688">
        <w:rPr>
          <w:szCs w:val="22"/>
        </w:rPr>
        <w:t xml:space="preserve"> Исполнителем</w:t>
      </w:r>
      <w:r>
        <w:rPr>
          <w:szCs w:val="22"/>
        </w:rPr>
        <w:t xml:space="preserve">, указанных в  </w:t>
      </w:r>
      <w:r w:rsidRPr="005D2688">
        <w:rPr>
          <w:szCs w:val="22"/>
        </w:rPr>
        <w:t xml:space="preserve">п. 1.1. Контракта, является Акт </w:t>
      </w:r>
      <w:r w:rsidR="00BD0331">
        <w:rPr>
          <w:szCs w:val="22"/>
        </w:rPr>
        <w:t>оказанных услуг</w:t>
      </w:r>
      <w:r w:rsidRPr="005D2688">
        <w:rPr>
          <w:szCs w:val="22"/>
        </w:rPr>
        <w:t>, подписываемый обеими Сторонами.</w:t>
      </w:r>
    </w:p>
    <w:p w:rsidR="005D2688" w:rsidRPr="005D2688" w:rsidRDefault="005D2688" w:rsidP="005D2688">
      <w:pPr>
        <w:pStyle w:val="a5"/>
        <w:ind w:left="0" w:firstLine="0"/>
        <w:jc w:val="both"/>
        <w:rPr>
          <w:szCs w:val="22"/>
        </w:rPr>
      </w:pPr>
      <w:r w:rsidRPr="005D2688">
        <w:rPr>
          <w:szCs w:val="22"/>
        </w:rPr>
        <w:t xml:space="preserve">3.3. Исполнитель ежемесячно, не позднее 5 (пяти) календарных дней, считая со дня окончания месяца </w:t>
      </w:r>
      <w:r w:rsidR="00BD0331">
        <w:rPr>
          <w:szCs w:val="22"/>
        </w:rPr>
        <w:t>оказания услуг</w:t>
      </w:r>
      <w:r w:rsidRPr="005D2688">
        <w:rPr>
          <w:szCs w:val="22"/>
        </w:rPr>
        <w:t xml:space="preserve">, предоставляет Заказчику два экземпляра Акта </w:t>
      </w:r>
      <w:r w:rsidR="00BD0331">
        <w:rPr>
          <w:szCs w:val="22"/>
        </w:rPr>
        <w:t>оказанных услуг</w:t>
      </w:r>
      <w:r w:rsidRPr="005D2688">
        <w:rPr>
          <w:szCs w:val="22"/>
        </w:rPr>
        <w:t>, подписан</w:t>
      </w:r>
      <w:r>
        <w:rPr>
          <w:szCs w:val="22"/>
        </w:rPr>
        <w:t>ных Исполнителем, счет, счет-фактуру</w:t>
      </w:r>
      <w:r w:rsidRPr="005D2688">
        <w:rPr>
          <w:szCs w:val="22"/>
        </w:rPr>
        <w:t>.</w:t>
      </w:r>
    </w:p>
    <w:p w:rsidR="005D2688" w:rsidRPr="005D2688" w:rsidRDefault="005D2688" w:rsidP="005D2688">
      <w:pPr>
        <w:pStyle w:val="a5"/>
        <w:ind w:left="0" w:firstLine="0"/>
        <w:jc w:val="both"/>
        <w:rPr>
          <w:szCs w:val="22"/>
        </w:rPr>
      </w:pPr>
      <w:r>
        <w:rPr>
          <w:szCs w:val="22"/>
        </w:rPr>
        <w:t>3.4. Заказчик в течение 14</w:t>
      </w:r>
      <w:r w:rsidRPr="005D2688">
        <w:rPr>
          <w:szCs w:val="22"/>
        </w:rPr>
        <w:t xml:space="preserve"> (</w:t>
      </w:r>
      <w:r>
        <w:rPr>
          <w:szCs w:val="22"/>
        </w:rPr>
        <w:t>четырнадцати</w:t>
      </w:r>
      <w:r w:rsidRPr="005D2688">
        <w:rPr>
          <w:szCs w:val="22"/>
        </w:rPr>
        <w:t xml:space="preserve">) рабочих дней, считая со дня, следующего за датой получения документов, указанных в пункте 3.3 Контракта, обязан рассмотреть их и направить Исполнителю подписанный Акт </w:t>
      </w:r>
      <w:r w:rsidR="00BD0331">
        <w:rPr>
          <w:szCs w:val="22"/>
        </w:rPr>
        <w:t>оказанных услуг</w:t>
      </w:r>
      <w:r w:rsidRPr="005D2688">
        <w:rPr>
          <w:szCs w:val="22"/>
        </w:rPr>
        <w:t>.</w:t>
      </w:r>
    </w:p>
    <w:p w:rsidR="005D2688" w:rsidRPr="005D2688" w:rsidRDefault="005D2688" w:rsidP="005D2688">
      <w:pPr>
        <w:pStyle w:val="a5"/>
        <w:ind w:left="0" w:firstLine="0"/>
        <w:jc w:val="both"/>
        <w:rPr>
          <w:szCs w:val="22"/>
        </w:rPr>
      </w:pPr>
      <w:r w:rsidRPr="005D2688">
        <w:rPr>
          <w:szCs w:val="22"/>
        </w:rPr>
        <w:t xml:space="preserve">3.5. В случае </w:t>
      </w:r>
      <w:r>
        <w:rPr>
          <w:szCs w:val="22"/>
        </w:rPr>
        <w:t xml:space="preserve">выявления Заказчиком </w:t>
      </w:r>
      <w:r w:rsidRPr="005D2688">
        <w:rPr>
          <w:szCs w:val="22"/>
        </w:rPr>
        <w:t xml:space="preserve">недостатков, допущенных при </w:t>
      </w:r>
      <w:r w:rsidR="00BD0331">
        <w:rPr>
          <w:szCs w:val="22"/>
        </w:rPr>
        <w:t>оказании услуг</w:t>
      </w:r>
      <w:r w:rsidRPr="005D2688">
        <w:rPr>
          <w:szCs w:val="22"/>
        </w:rPr>
        <w:t>, согласно условиям настоящего</w:t>
      </w:r>
      <w:r>
        <w:rPr>
          <w:szCs w:val="22"/>
        </w:rPr>
        <w:t xml:space="preserve"> Контракта, Заказчик в течение 14</w:t>
      </w:r>
      <w:r w:rsidRPr="005D2688">
        <w:rPr>
          <w:szCs w:val="22"/>
        </w:rPr>
        <w:t xml:space="preserve"> (</w:t>
      </w:r>
      <w:r>
        <w:rPr>
          <w:szCs w:val="22"/>
        </w:rPr>
        <w:t>четырнадцати</w:t>
      </w:r>
      <w:r w:rsidRPr="005D2688">
        <w:rPr>
          <w:szCs w:val="22"/>
        </w:rPr>
        <w:t>) рабочих дней направляет Исполнителю письменные мотивированные замечания.</w:t>
      </w:r>
    </w:p>
    <w:p w:rsidR="005D2688" w:rsidRPr="005D2688" w:rsidRDefault="005D2688" w:rsidP="005D2688">
      <w:pPr>
        <w:pStyle w:val="a5"/>
        <w:ind w:left="0" w:firstLine="0"/>
        <w:jc w:val="both"/>
        <w:rPr>
          <w:szCs w:val="22"/>
        </w:rPr>
      </w:pPr>
      <w:r w:rsidRPr="005D2688">
        <w:rPr>
          <w:szCs w:val="22"/>
        </w:rPr>
        <w:t xml:space="preserve">3.6. </w:t>
      </w:r>
      <w:r>
        <w:rPr>
          <w:szCs w:val="22"/>
        </w:rPr>
        <w:t xml:space="preserve">После получения таких замечаний, </w:t>
      </w:r>
      <w:r w:rsidRPr="005D2688">
        <w:rPr>
          <w:szCs w:val="22"/>
        </w:rPr>
        <w:t xml:space="preserve">Исполнитель в течение 5 (пяти) календарных дней производит устранение обнаруженных недостатков без </w:t>
      </w:r>
      <w:r>
        <w:rPr>
          <w:szCs w:val="22"/>
        </w:rPr>
        <w:t xml:space="preserve">дополнительных </w:t>
      </w:r>
      <w:r w:rsidRPr="005D2688">
        <w:rPr>
          <w:szCs w:val="22"/>
        </w:rPr>
        <w:t>расходов со стороны Заказчика.</w:t>
      </w:r>
    </w:p>
    <w:p w:rsidR="005D2688" w:rsidRPr="005D2688" w:rsidRDefault="005D2688" w:rsidP="005D2688">
      <w:pPr>
        <w:pStyle w:val="a5"/>
        <w:ind w:left="0" w:firstLine="0"/>
        <w:jc w:val="both"/>
        <w:rPr>
          <w:szCs w:val="22"/>
        </w:rPr>
      </w:pPr>
      <w:r>
        <w:rPr>
          <w:szCs w:val="22"/>
        </w:rPr>
        <w:t>3.7. Если в течение 14</w:t>
      </w:r>
      <w:r w:rsidRPr="005D2688">
        <w:rPr>
          <w:szCs w:val="22"/>
        </w:rPr>
        <w:t xml:space="preserve"> (</w:t>
      </w:r>
      <w:r>
        <w:rPr>
          <w:szCs w:val="22"/>
        </w:rPr>
        <w:t>четырнадцати</w:t>
      </w:r>
      <w:r w:rsidRPr="005D2688">
        <w:rPr>
          <w:szCs w:val="22"/>
        </w:rPr>
        <w:t xml:space="preserve">) рабочих дней от Заказчика не поступят новые замечания, связанные с наличием недостатков в </w:t>
      </w:r>
      <w:r w:rsidR="00BD0331">
        <w:rPr>
          <w:szCs w:val="22"/>
        </w:rPr>
        <w:t>оказанных</w:t>
      </w:r>
      <w:r w:rsidR="00021467" w:rsidRPr="00021467">
        <w:rPr>
          <w:szCs w:val="22"/>
        </w:rPr>
        <w:t xml:space="preserve"> </w:t>
      </w:r>
      <w:r w:rsidR="00021467">
        <w:rPr>
          <w:szCs w:val="22"/>
        </w:rPr>
        <w:t>услугах</w:t>
      </w:r>
      <w:r w:rsidRPr="005D2688">
        <w:rPr>
          <w:szCs w:val="22"/>
        </w:rPr>
        <w:t xml:space="preserve">, Стороны подписывают Акт </w:t>
      </w:r>
      <w:r w:rsidR="00BD0331">
        <w:rPr>
          <w:szCs w:val="22"/>
        </w:rPr>
        <w:t>оказанных услуг</w:t>
      </w:r>
      <w:r w:rsidRPr="005D2688">
        <w:rPr>
          <w:szCs w:val="22"/>
        </w:rPr>
        <w:t xml:space="preserve"> по настоящему Контракту.</w:t>
      </w:r>
    </w:p>
    <w:p w:rsidR="005D2688" w:rsidRDefault="005D2688" w:rsidP="00235532">
      <w:pPr>
        <w:pStyle w:val="a5"/>
        <w:ind w:left="0" w:firstLine="0"/>
        <w:jc w:val="both"/>
        <w:rPr>
          <w:szCs w:val="22"/>
        </w:rPr>
      </w:pPr>
    </w:p>
    <w:p w:rsidR="005D2688" w:rsidRPr="0019489B" w:rsidRDefault="005D2688" w:rsidP="00235532">
      <w:pPr>
        <w:pStyle w:val="a5"/>
        <w:ind w:left="0" w:firstLine="0"/>
        <w:jc w:val="both"/>
        <w:rPr>
          <w:szCs w:val="22"/>
        </w:rPr>
      </w:pPr>
    </w:p>
    <w:p w:rsidR="0019489B" w:rsidRDefault="0019489B" w:rsidP="009D6C98">
      <w:pPr>
        <w:pStyle w:val="a3"/>
        <w:spacing w:before="0" w:line="240" w:lineRule="auto"/>
        <w:rPr>
          <w:szCs w:val="22"/>
        </w:rPr>
      </w:pPr>
    </w:p>
    <w:p w:rsidR="0019489B" w:rsidRPr="0019489B" w:rsidRDefault="0019489B" w:rsidP="009D6C98">
      <w:pPr>
        <w:pStyle w:val="a3"/>
        <w:spacing w:before="0" w:line="240" w:lineRule="auto"/>
        <w:rPr>
          <w:szCs w:val="22"/>
        </w:rPr>
      </w:pPr>
    </w:p>
    <w:p w:rsidR="00235532" w:rsidRPr="0019489B" w:rsidRDefault="00FD6C97" w:rsidP="009D6C98">
      <w:pPr>
        <w:pStyle w:val="a3"/>
        <w:spacing w:before="0" w:line="240" w:lineRule="auto"/>
        <w:jc w:val="center"/>
        <w:rPr>
          <w:b/>
          <w:szCs w:val="22"/>
        </w:rPr>
      </w:pPr>
      <w:r>
        <w:rPr>
          <w:b/>
          <w:szCs w:val="22"/>
        </w:rPr>
        <w:t>4</w:t>
      </w:r>
      <w:r w:rsidR="00235532" w:rsidRPr="0019489B">
        <w:rPr>
          <w:b/>
          <w:szCs w:val="22"/>
        </w:rPr>
        <w:t>.</w:t>
      </w:r>
      <w:r w:rsidR="0019489B">
        <w:rPr>
          <w:b/>
          <w:szCs w:val="22"/>
        </w:rPr>
        <w:t xml:space="preserve"> </w:t>
      </w:r>
      <w:r w:rsidR="00235532" w:rsidRPr="0019489B">
        <w:rPr>
          <w:b/>
          <w:szCs w:val="22"/>
        </w:rPr>
        <w:t>Порядок технического обслуживания.</w:t>
      </w:r>
    </w:p>
    <w:p w:rsidR="00235532" w:rsidRPr="0019489B" w:rsidRDefault="00F41A97" w:rsidP="00235532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4</w:t>
      </w:r>
      <w:r w:rsidR="00235532" w:rsidRPr="0019489B">
        <w:rPr>
          <w:szCs w:val="22"/>
        </w:rPr>
        <w:t>.1. Во всех случаях неисправности обслуживаемых КМА Заказчик имеет право вызвать Исполнителя, который должен прибыть к Заказчику не позднее чем через 24 часа после получения вызова.</w:t>
      </w:r>
    </w:p>
    <w:p w:rsidR="00235532" w:rsidRPr="0019489B" w:rsidRDefault="00F41A97" w:rsidP="00235532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4</w:t>
      </w:r>
      <w:r w:rsidR="00235532" w:rsidRPr="0019489B">
        <w:rPr>
          <w:szCs w:val="22"/>
        </w:rPr>
        <w:t>.</w:t>
      </w:r>
      <w:r w:rsidR="009D6C98" w:rsidRPr="0019489B">
        <w:rPr>
          <w:szCs w:val="22"/>
        </w:rPr>
        <w:t>2</w:t>
      </w:r>
      <w:r w:rsidR="00235532" w:rsidRPr="0019489B">
        <w:rPr>
          <w:szCs w:val="22"/>
        </w:rPr>
        <w:t xml:space="preserve">. Для проведения ремонтных </w:t>
      </w:r>
      <w:r w:rsidR="00BD0331">
        <w:rPr>
          <w:szCs w:val="22"/>
        </w:rPr>
        <w:t>услуг</w:t>
      </w:r>
      <w:r w:rsidR="00235532" w:rsidRPr="0019489B">
        <w:rPr>
          <w:szCs w:val="22"/>
        </w:rPr>
        <w:t>, доставка КМА в офис Исполнителя производится силами Исполнителя.</w:t>
      </w:r>
    </w:p>
    <w:p w:rsidR="00235532" w:rsidRPr="0019489B" w:rsidRDefault="00235532" w:rsidP="00235532">
      <w:pPr>
        <w:pStyle w:val="a3"/>
        <w:spacing w:before="0" w:line="240" w:lineRule="auto"/>
        <w:jc w:val="center"/>
        <w:rPr>
          <w:b/>
          <w:szCs w:val="22"/>
        </w:rPr>
      </w:pPr>
    </w:p>
    <w:p w:rsidR="00235532" w:rsidRPr="0019489B" w:rsidRDefault="00FD6C97" w:rsidP="00235532">
      <w:pPr>
        <w:pStyle w:val="a3"/>
        <w:spacing w:before="0" w:line="240" w:lineRule="auto"/>
        <w:jc w:val="center"/>
        <w:rPr>
          <w:b/>
          <w:szCs w:val="22"/>
        </w:rPr>
      </w:pPr>
      <w:r>
        <w:rPr>
          <w:b/>
          <w:szCs w:val="22"/>
        </w:rPr>
        <w:t>5</w:t>
      </w:r>
      <w:r w:rsidR="00235532" w:rsidRPr="0019489B">
        <w:rPr>
          <w:b/>
          <w:szCs w:val="22"/>
        </w:rPr>
        <w:t xml:space="preserve">. </w:t>
      </w:r>
      <w:r>
        <w:rPr>
          <w:b/>
          <w:szCs w:val="22"/>
        </w:rPr>
        <w:t>Обязанности Исполнителя</w:t>
      </w:r>
    </w:p>
    <w:p w:rsidR="00235532" w:rsidRDefault="00FD6C97" w:rsidP="00FD6C97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5</w:t>
      </w:r>
      <w:r w:rsidR="00235532" w:rsidRPr="0019489B">
        <w:rPr>
          <w:szCs w:val="22"/>
        </w:rPr>
        <w:t>.1.Исполнитель обязуется:</w:t>
      </w:r>
    </w:p>
    <w:p w:rsidR="00FD6C97" w:rsidRPr="0019489B" w:rsidRDefault="00FD6C97" w:rsidP="00FD6C97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5.1.1. Осуществлять Техническое обслуживание КМА, которое включает в себя:</w:t>
      </w:r>
    </w:p>
    <w:p w:rsidR="00FD6C97" w:rsidRPr="00FD6C97" w:rsidRDefault="00FD6C97" w:rsidP="00FD6C97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5</w:t>
      </w:r>
      <w:r w:rsidRPr="00FD6C97">
        <w:rPr>
          <w:szCs w:val="22"/>
        </w:rPr>
        <w:t>.1.</w:t>
      </w:r>
      <w:r>
        <w:rPr>
          <w:szCs w:val="22"/>
        </w:rPr>
        <w:t>1.1.</w:t>
      </w:r>
      <w:r w:rsidRPr="00FD6C97">
        <w:rPr>
          <w:szCs w:val="22"/>
        </w:rPr>
        <w:t xml:space="preserve"> Консультации и контроль за соблюдением правил  эксплуатации при установке и переустановки КМА. </w:t>
      </w:r>
    </w:p>
    <w:p w:rsidR="00FD6C97" w:rsidRPr="00FD6C97" w:rsidRDefault="00FD6C97" w:rsidP="00FD6C97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5.1.1.2.</w:t>
      </w:r>
      <w:r w:rsidRPr="00FD6C97">
        <w:rPr>
          <w:szCs w:val="22"/>
        </w:rPr>
        <w:t xml:space="preserve"> Проведение  не реже одного раза в месяц работ по  регулировке оборудования для получения качественных копий, заправка тонером. </w:t>
      </w:r>
    </w:p>
    <w:p w:rsidR="00FD6C97" w:rsidRPr="00FD6C97" w:rsidRDefault="00FD6C97" w:rsidP="00FD6C97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5.1.1.3.</w:t>
      </w:r>
      <w:r w:rsidRPr="00FD6C97">
        <w:rPr>
          <w:szCs w:val="22"/>
        </w:rPr>
        <w:t xml:space="preserve"> Проведение ремонтных </w:t>
      </w:r>
      <w:r w:rsidR="00BD0331">
        <w:rPr>
          <w:szCs w:val="22"/>
        </w:rPr>
        <w:t>услуг</w:t>
      </w:r>
      <w:r w:rsidRPr="00FD6C97">
        <w:rPr>
          <w:szCs w:val="22"/>
        </w:rPr>
        <w:t xml:space="preserve"> (в случае поломки КМА).</w:t>
      </w:r>
    </w:p>
    <w:p w:rsidR="00FD6C97" w:rsidRPr="00FD6C97" w:rsidRDefault="00FD6C97" w:rsidP="00FD6C97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5.1.1.4.</w:t>
      </w:r>
      <w:r w:rsidRPr="00FD6C97">
        <w:rPr>
          <w:szCs w:val="22"/>
        </w:rPr>
        <w:t xml:space="preserve"> Осуществление технического надзора за правильным содержанием и эксплуатацией оборудования Заказчика.</w:t>
      </w:r>
    </w:p>
    <w:p w:rsidR="00FD6C97" w:rsidRPr="00FD6C97" w:rsidRDefault="00FD6C97" w:rsidP="00FD6C97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5.1.1.5.</w:t>
      </w:r>
      <w:r w:rsidRPr="00FD6C97">
        <w:rPr>
          <w:szCs w:val="22"/>
        </w:rPr>
        <w:t xml:space="preserve"> Устранение неисправностей по вызову Заказчика. </w:t>
      </w:r>
    </w:p>
    <w:p w:rsidR="00FD6C97" w:rsidRDefault="00FD6C97" w:rsidP="00FD6C97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5.1.1.6.</w:t>
      </w:r>
      <w:r w:rsidRPr="00FD6C97">
        <w:rPr>
          <w:szCs w:val="22"/>
        </w:rPr>
        <w:t xml:space="preserve"> Выдача технических рекомендаций по улучшению работы установок.</w:t>
      </w:r>
    </w:p>
    <w:p w:rsidR="00FD6C97" w:rsidRPr="0019489B" w:rsidRDefault="00FD6C97" w:rsidP="00FD6C97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5.1.2</w:t>
      </w:r>
      <w:r w:rsidRPr="00FD6C97">
        <w:rPr>
          <w:szCs w:val="22"/>
        </w:rPr>
        <w:t>.Своевременно прибывать к Заказчику по его вызову во всех случаях неисправности обслуживаемых КМА.</w:t>
      </w:r>
    </w:p>
    <w:p w:rsidR="00235532" w:rsidRPr="0019489B" w:rsidRDefault="00FD6C97" w:rsidP="00235532">
      <w:pPr>
        <w:pStyle w:val="a3"/>
        <w:spacing w:before="0" w:line="240" w:lineRule="auto"/>
        <w:rPr>
          <w:i/>
          <w:szCs w:val="22"/>
        </w:rPr>
      </w:pPr>
      <w:r>
        <w:rPr>
          <w:szCs w:val="22"/>
        </w:rPr>
        <w:t>5.1.3</w:t>
      </w:r>
      <w:r w:rsidR="00235532" w:rsidRPr="0019489B">
        <w:rPr>
          <w:szCs w:val="22"/>
        </w:rPr>
        <w:t>.</w:t>
      </w:r>
      <w:r w:rsidR="00762150">
        <w:rPr>
          <w:szCs w:val="22"/>
        </w:rPr>
        <w:t>Оказывать услуги</w:t>
      </w:r>
      <w:r w:rsidR="00235532" w:rsidRPr="0019489B">
        <w:rPr>
          <w:szCs w:val="22"/>
        </w:rPr>
        <w:t>, предусмотренные данным Контрактом, качественно и в минимальные сроки</w:t>
      </w:r>
      <w:r>
        <w:rPr>
          <w:szCs w:val="22"/>
        </w:rPr>
        <w:t>.</w:t>
      </w:r>
    </w:p>
    <w:p w:rsidR="00235532" w:rsidRPr="0019489B" w:rsidRDefault="00FD6C97" w:rsidP="00235532">
      <w:pPr>
        <w:pStyle w:val="a3"/>
        <w:spacing w:before="0" w:line="240" w:lineRule="auto"/>
        <w:rPr>
          <w:i/>
          <w:szCs w:val="22"/>
        </w:rPr>
      </w:pPr>
      <w:r>
        <w:rPr>
          <w:szCs w:val="22"/>
        </w:rPr>
        <w:t>5.1.4</w:t>
      </w:r>
      <w:r w:rsidR="00235532" w:rsidRPr="0019489B">
        <w:rPr>
          <w:szCs w:val="22"/>
        </w:rPr>
        <w:t xml:space="preserve">.Предупреждать Заказчика о необходимости приобретения запасных частей и расходных материалов для поддержания бесперебойной работы КМА. </w:t>
      </w:r>
    </w:p>
    <w:p w:rsidR="00235532" w:rsidRPr="0019489B" w:rsidRDefault="00FD6C97" w:rsidP="00235532">
      <w:pPr>
        <w:pStyle w:val="a3"/>
        <w:spacing w:before="0" w:line="240" w:lineRule="auto"/>
        <w:rPr>
          <w:i/>
          <w:szCs w:val="22"/>
        </w:rPr>
      </w:pPr>
      <w:r>
        <w:rPr>
          <w:szCs w:val="22"/>
        </w:rPr>
        <w:t>5.1.5</w:t>
      </w:r>
      <w:r w:rsidR="00235532" w:rsidRPr="0019489B">
        <w:rPr>
          <w:szCs w:val="22"/>
        </w:rPr>
        <w:t>.</w:t>
      </w:r>
      <w:r>
        <w:rPr>
          <w:szCs w:val="22"/>
        </w:rPr>
        <w:t xml:space="preserve"> </w:t>
      </w:r>
      <w:r w:rsidR="00235532" w:rsidRPr="0019489B">
        <w:rPr>
          <w:szCs w:val="22"/>
        </w:rPr>
        <w:t>В случае обнаружения неисправности или не качественной работы аппарата</w:t>
      </w:r>
      <w:r w:rsidR="00B75605">
        <w:rPr>
          <w:szCs w:val="22"/>
        </w:rPr>
        <w:t>,</w:t>
      </w:r>
      <w:r w:rsidR="00235532" w:rsidRPr="0019489B">
        <w:rPr>
          <w:szCs w:val="22"/>
        </w:rPr>
        <w:t xml:space="preserve"> Исполнитель обязуется в течение одного рабочего дня, с момента сообщения Заказчика, произвести ремонт КМА.</w:t>
      </w:r>
    </w:p>
    <w:p w:rsidR="00235532" w:rsidRPr="0019489B" w:rsidRDefault="00FD6C97" w:rsidP="00235532">
      <w:pPr>
        <w:pStyle w:val="a3"/>
        <w:spacing w:before="0" w:line="240" w:lineRule="auto"/>
        <w:rPr>
          <w:i/>
          <w:szCs w:val="22"/>
        </w:rPr>
      </w:pPr>
      <w:r>
        <w:rPr>
          <w:szCs w:val="22"/>
        </w:rPr>
        <w:t xml:space="preserve">5.1.6. </w:t>
      </w:r>
      <w:r w:rsidR="00235532" w:rsidRPr="0019489B">
        <w:rPr>
          <w:szCs w:val="22"/>
        </w:rPr>
        <w:t xml:space="preserve">Если обнаруженная неисправность не может быть устранена в указанный срок, Исполнитель обязуется на время ремонта КМА  предоставить в безвозмездное пользование другой КМА, либо уменьшить стоимость технического обслуживания за период нахождения КМА в ремонте. </w:t>
      </w:r>
    </w:p>
    <w:p w:rsidR="00235532" w:rsidRPr="0019489B" w:rsidRDefault="00FD6C97" w:rsidP="00235532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 xml:space="preserve">5.1.7. </w:t>
      </w:r>
      <w:r w:rsidR="00235532" w:rsidRPr="0019489B">
        <w:rPr>
          <w:szCs w:val="22"/>
        </w:rPr>
        <w:t>Если неисправность КМА возникла из-за   нарушения персоналом Заказчика правил эксплуатации,  Исполнитель устраняет неисправность по согласованию с Заказчиком и за счет Заказчика.</w:t>
      </w:r>
    </w:p>
    <w:p w:rsidR="0050079A" w:rsidRDefault="00FD6C97" w:rsidP="0050079A">
      <w:pPr>
        <w:pStyle w:val="ab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5.1.8.</w:t>
      </w:r>
      <w:r w:rsidR="0050079A" w:rsidRPr="0019489B">
        <w:rPr>
          <w:sz w:val="22"/>
          <w:szCs w:val="22"/>
        </w:rPr>
        <w:t xml:space="preserve"> Нести полную  материальную ответственность за сохранност</w:t>
      </w:r>
      <w:r w:rsidR="00B75605">
        <w:rPr>
          <w:sz w:val="22"/>
          <w:szCs w:val="22"/>
        </w:rPr>
        <w:t>ь техники Заказчика, находящейся</w:t>
      </w:r>
      <w:r w:rsidR="0050079A" w:rsidRPr="0019489B">
        <w:rPr>
          <w:sz w:val="22"/>
          <w:szCs w:val="22"/>
        </w:rPr>
        <w:t xml:space="preserve"> на техническом обслуживании и ремонте, до момента </w:t>
      </w:r>
      <w:r>
        <w:rPr>
          <w:sz w:val="22"/>
          <w:szCs w:val="22"/>
        </w:rPr>
        <w:t>ее</w:t>
      </w:r>
      <w:r w:rsidR="0050079A" w:rsidRPr="0019489B">
        <w:rPr>
          <w:sz w:val="22"/>
          <w:szCs w:val="22"/>
        </w:rPr>
        <w:t xml:space="preserve"> передачи Заказчику по окончании </w:t>
      </w:r>
      <w:r w:rsidR="00762150">
        <w:rPr>
          <w:sz w:val="22"/>
          <w:szCs w:val="22"/>
        </w:rPr>
        <w:t>услуг</w:t>
      </w:r>
      <w:r w:rsidR="0050079A" w:rsidRPr="0019489B">
        <w:rPr>
          <w:sz w:val="22"/>
          <w:szCs w:val="22"/>
        </w:rPr>
        <w:t>, за исключением случаев форс-мажорных обстоятельств.</w:t>
      </w:r>
    </w:p>
    <w:p w:rsidR="00FD6C97" w:rsidRPr="00021467" w:rsidRDefault="00FD6C97" w:rsidP="0050079A">
      <w:pPr>
        <w:pStyle w:val="ab"/>
        <w:spacing w:after="0"/>
        <w:jc w:val="both"/>
        <w:rPr>
          <w:sz w:val="8"/>
          <w:szCs w:val="8"/>
        </w:rPr>
      </w:pPr>
    </w:p>
    <w:p w:rsidR="00FD6C97" w:rsidRPr="00FD6C97" w:rsidRDefault="00FD6C97" w:rsidP="00FD6C97">
      <w:pPr>
        <w:pStyle w:val="a3"/>
        <w:spacing w:before="0" w:line="240" w:lineRule="auto"/>
        <w:jc w:val="center"/>
        <w:rPr>
          <w:b/>
          <w:szCs w:val="22"/>
        </w:rPr>
      </w:pPr>
      <w:r w:rsidRPr="00FD6C97">
        <w:rPr>
          <w:b/>
          <w:szCs w:val="22"/>
        </w:rPr>
        <w:t>6. Обязанности Заказчика</w:t>
      </w:r>
    </w:p>
    <w:p w:rsidR="00FD6C97" w:rsidRPr="00021467" w:rsidRDefault="00FD6C97" w:rsidP="00235532">
      <w:pPr>
        <w:pStyle w:val="a3"/>
        <w:spacing w:before="0" w:line="240" w:lineRule="auto"/>
        <w:rPr>
          <w:sz w:val="8"/>
          <w:szCs w:val="8"/>
        </w:rPr>
      </w:pPr>
    </w:p>
    <w:p w:rsidR="00235532" w:rsidRPr="0019489B" w:rsidRDefault="00FD6C97" w:rsidP="00235532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6.1</w:t>
      </w:r>
      <w:r w:rsidR="00235532" w:rsidRPr="0019489B">
        <w:rPr>
          <w:szCs w:val="22"/>
        </w:rPr>
        <w:t>.Заказчик обязуется:</w:t>
      </w:r>
    </w:p>
    <w:p w:rsidR="00235532" w:rsidRPr="0019489B" w:rsidRDefault="00FD6C97" w:rsidP="00235532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6.1</w:t>
      </w:r>
      <w:r w:rsidR="00235532" w:rsidRPr="0019489B">
        <w:rPr>
          <w:szCs w:val="22"/>
        </w:rPr>
        <w:t>.1.Соблюдать правила эксплуатации КМА,  нормы загрузки,  рекомендованные изготовителем</w:t>
      </w:r>
      <w:r>
        <w:rPr>
          <w:szCs w:val="22"/>
        </w:rPr>
        <w:t xml:space="preserve"> КМА</w:t>
      </w:r>
      <w:r w:rsidR="00235532" w:rsidRPr="0019489B">
        <w:rPr>
          <w:szCs w:val="22"/>
        </w:rPr>
        <w:t xml:space="preserve"> и  Исполнителем.</w:t>
      </w:r>
    </w:p>
    <w:p w:rsidR="00235532" w:rsidRPr="0019489B" w:rsidRDefault="00FD6C97" w:rsidP="00235532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6.1</w:t>
      </w:r>
      <w:r w:rsidR="00235532" w:rsidRPr="0019489B">
        <w:rPr>
          <w:szCs w:val="22"/>
        </w:rPr>
        <w:t xml:space="preserve">.2.Использовать для копирования бумагу, рекомендованную Исполнителем. </w:t>
      </w:r>
    </w:p>
    <w:p w:rsidR="00235532" w:rsidRPr="0019489B" w:rsidRDefault="00FD6C97" w:rsidP="00235532">
      <w:pPr>
        <w:pStyle w:val="a3"/>
        <w:spacing w:before="0" w:line="240" w:lineRule="auto"/>
        <w:rPr>
          <w:szCs w:val="22"/>
        </w:rPr>
      </w:pPr>
      <w:r>
        <w:rPr>
          <w:szCs w:val="22"/>
        </w:rPr>
        <w:t>6.1</w:t>
      </w:r>
      <w:r w:rsidR="00235532" w:rsidRPr="0019489B">
        <w:rPr>
          <w:szCs w:val="22"/>
        </w:rPr>
        <w:t>.3.Своевременно и полно сообщать прибывшему Исполнителю о техническом  состоянии КМА.</w:t>
      </w:r>
    </w:p>
    <w:p w:rsidR="00235532" w:rsidRPr="00A64684" w:rsidRDefault="00235532" w:rsidP="00235532">
      <w:pPr>
        <w:pStyle w:val="a3"/>
        <w:spacing w:before="0" w:line="240" w:lineRule="auto"/>
        <w:rPr>
          <w:sz w:val="8"/>
          <w:szCs w:val="8"/>
        </w:rPr>
      </w:pPr>
    </w:p>
    <w:p w:rsidR="00235532" w:rsidRPr="0019489B" w:rsidRDefault="00235532" w:rsidP="00235532">
      <w:pPr>
        <w:pStyle w:val="1"/>
        <w:rPr>
          <w:szCs w:val="22"/>
        </w:rPr>
      </w:pPr>
      <w:r w:rsidRPr="0019489B">
        <w:rPr>
          <w:szCs w:val="22"/>
        </w:rPr>
        <w:t>7. Ответственность сторон</w:t>
      </w:r>
    </w:p>
    <w:p w:rsidR="00D1589C" w:rsidRPr="005C4129" w:rsidRDefault="00D1589C" w:rsidP="00D1589C">
      <w:pPr>
        <w:pStyle w:val="ac"/>
        <w:ind w:left="0" w:firstLine="0"/>
        <w:jc w:val="both"/>
      </w:pPr>
      <w:r>
        <w:t>7</w:t>
      </w:r>
      <w:r w:rsidRPr="005C4129">
        <w:t>.1. Стороны несут ответственность за нарушение обязательств по настоящему договору в соответствии с действующим законодательством РФ.</w:t>
      </w:r>
    </w:p>
    <w:p w:rsidR="00762150" w:rsidRDefault="00D1589C" w:rsidP="00D1589C">
      <w:pPr>
        <w:pStyle w:val="ac"/>
        <w:ind w:left="0" w:firstLine="0"/>
        <w:jc w:val="both"/>
      </w:pPr>
      <w:r>
        <w:t>7</w:t>
      </w:r>
      <w:r w:rsidRPr="005C4129">
        <w:t xml:space="preserve">.2. В случае неисполнения либо ненадлежащего исполнения </w:t>
      </w:r>
      <w:r w:rsidR="00762150">
        <w:t>Исполнителем</w:t>
      </w:r>
      <w:r w:rsidRPr="005C4129">
        <w:t xml:space="preserve"> своих обязательств по настоящему </w:t>
      </w:r>
      <w:r w:rsidR="00762150">
        <w:t>контракту</w:t>
      </w:r>
      <w:r w:rsidRPr="005C4129">
        <w:t xml:space="preserve"> (</w:t>
      </w:r>
      <w:r w:rsidR="00762150">
        <w:t>оказание услуг</w:t>
      </w:r>
      <w:r w:rsidRPr="005C4129">
        <w:t xml:space="preserve"> ненадлежащего качества, не предоставление документов, регламентирующих качество и безопасность </w:t>
      </w:r>
      <w:r w:rsidR="00762150">
        <w:t>оказываемых услуг</w:t>
      </w:r>
      <w:r w:rsidRPr="005C4129">
        <w:t xml:space="preserve"> Заказчику, иное нарушение условий настоящего </w:t>
      </w:r>
      <w:r w:rsidR="00762150">
        <w:t>контракта</w:t>
      </w:r>
      <w:r w:rsidRPr="005C4129">
        <w:t xml:space="preserve">) он выплачивает Заказчику штраф в размере 10% от </w:t>
      </w:r>
      <w:r>
        <w:t>цены</w:t>
      </w:r>
      <w:r w:rsidRPr="005C4129">
        <w:t xml:space="preserve"> </w:t>
      </w:r>
      <w:r w:rsidR="00762150">
        <w:t>контракта.</w:t>
      </w:r>
    </w:p>
    <w:p w:rsidR="00A64684" w:rsidRPr="00A64684" w:rsidRDefault="00D1589C" w:rsidP="00A64684">
      <w:pPr>
        <w:pStyle w:val="ac"/>
        <w:ind w:left="0" w:firstLine="0"/>
        <w:jc w:val="both"/>
        <w:rPr>
          <w:snapToGrid/>
          <w:szCs w:val="22"/>
        </w:rPr>
      </w:pPr>
      <w:r>
        <w:t xml:space="preserve">7.3. </w:t>
      </w:r>
      <w:r w:rsidRPr="00A64684">
        <w:t xml:space="preserve">В случае нарушения сроков </w:t>
      </w:r>
      <w:r w:rsidR="00762150" w:rsidRPr="00A64684">
        <w:t>оказания услуг</w:t>
      </w:r>
      <w:r w:rsidRPr="00A64684">
        <w:t>, а также иной просрочки исполнения обязательств</w:t>
      </w:r>
      <w:r w:rsidR="00762150" w:rsidRPr="00A64684">
        <w:t>а, предусмотренного настоящим контрактом</w:t>
      </w:r>
      <w:r w:rsidRPr="00A64684">
        <w:t xml:space="preserve">, Заказчик направляет </w:t>
      </w:r>
      <w:r w:rsidR="00762150" w:rsidRPr="00A64684">
        <w:t>Исполнителю</w:t>
      </w:r>
      <w:r w:rsidRPr="00A64684">
        <w:t xml:space="preserve"> требование об уплате неустойки (пени) </w:t>
      </w:r>
      <w:r w:rsidR="00A64684" w:rsidRPr="00A64684">
        <w:rPr>
          <w:snapToGrid/>
          <w:szCs w:val="22"/>
        </w:rPr>
        <w:t xml:space="preserve">Заказчик направляет </w:t>
      </w:r>
      <w:r w:rsidR="00A64684">
        <w:rPr>
          <w:snapToGrid/>
          <w:szCs w:val="22"/>
        </w:rPr>
        <w:t>Исполнителю</w:t>
      </w:r>
      <w:r w:rsidR="00A64684" w:rsidRPr="00A64684">
        <w:rPr>
          <w:snapToGrid/>
          <w:szCs w:val="22"/>
        </w:rPr>
        <w:t xml:space="preserve"> требование об уплате неустойки (пени). Пеня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обязательства, в размере, определенном в </w:t>
      </w:r>
      <w:hyperlink r:id="rId5" w:history="1">
        <w:r w:rsidR="00A64684" w:rsidRPr="00A64684">
          <w:rPr>
            <w:snapToGrid/>
            <w:szCs w:val="22"/>
          </w:rPr>
          <w:t>порядке</w:t>
        </w:r>
      </w:hyperlink>
      <w:r w:rsidR="00A64684" w:rsidRPr="00A64684">
        <w:rPr>
          <w:snapToGrid/>
          <w:szCs w:val="22"/>
        </w:rPr>
        <w:t xml:space="preserve">, установленном Правительством РФ, но не менее чем 1/300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</w:t>
      </w:r>
      <w:r w:rsidR="00A64684" w:rsidRPr="00A64684">
        <w:rPr>
          <w:snapToGrid/>
          <w:szCs w:val="22"/>
        </w:rPr>
        <w:lastRenderedPageBreak/>
        <w:t>Контрактом и фактически исполненных Поставщиком.</w:t>
      </w:r>
    </w:p>
    <w:p w:rsidR="00D1589C" w:rsidRPr="005C4129" w:rsidRDefault="00D1589C" w:rsidP="00D1589C">
      <w:pPr>
        <w:pStyle w:val="ac"/>
        <w:ind w:left="0" w:firstLine="0"/>
        <w:jc w:val="both"/>
      </w:pPr>
      <w:r>
        <w:t>7</w:t>
      </w:r>
      <w:r w:rsidRPr="005C4129">
        <w:t xml:space="preserve">.4. В случае просрочки исполнения Заказчиком условий настоящего </w:t>
      </w:r>
      <w:r w:rsidR="00762150">
        <w:t>контракта</w:t>
      </w:r>
      <w:r w:rsidRPr="005C4129">
        <w:t xml:space="preserve">, </w:t>
      </w:r>
      <w:r w:rsidR="00762150">
        <w:t>Исполнитель</w:t>
      </w:r>
      <w:r w:rsidRPr="005C4129">
        <w:t xml:space="preserve">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D1589C" w:rsidRPr="005C4129" w:rsidRDefault="00D1589C" w:rsidP="00D1589C">
      <w:pPr>
        <w:pStyle w:val="ac"/>
        <w:ind w:left="0" w:firstLine="0"/>
        <w:jc w:val="both"/>
      </w:pPr>
      <w:r>
        <w:t>7</w:t>
      </w:r>
      <w:r w:rsidRPr="005C4129">
        <w:t xml:space="preserve">.5. Уплата неустойки или применение иной формы ответственности не освобождает Стороны от исполнения обязательств по настоящему </w:t>
      </w:r>
      <w:r w:rsidR="00762150">
        <w:t>контракту</w:t>
      </w:r>
      <w:r w:rsidRPr="005C4129">
        <w:t>.</w:t>
      </w:r>
    </w:p>
    <w:p w:rsidR="00D1589C" w:rsidRPr="005C4129" w:rsidRDefault="00D1589C" w:rsidP="00D1589C">
      <w:pPr>
        <w:pStyle w:val="ac"/>
        <w:ind w:left="0" w:firstLine="0"/>
        <w:jc w:val="both"/>
      </w:pPr>
      <w:r>
        <w:t>7</w:t>
      </w:r>
      <w:r w:rsidRPr="005C4129">
        <w:t xml:space="preserve">.6. Стороны освобождаются от ответственности за частичное или полное неисполнение обязательств по настоящему </w:t>
      </w:r>
      <w:r w:rsidR="00762150">
        <w:t>контракту</w:t>
      </w:r>
      <w:r w:rsidRPr="005C4129">
        <w:t>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B75605" w:rsidRPr="0019489B" w:rsidRDefault="00B75605" w:rsidP="0019489B">
      <w:pPr>
        <w:pStyle w:val="ac"/>
        <w:ind w:left="0" w:firstLine="0"/>
        <w:jc w:val="both"/>
        <w:rPr>
          <w:b/>
          <w:szCs w:val="22"/>
        </w:rPr>
      </w:pPr>
    </w:p>
    <w:p w:rsidR="003736D0" w:rsidRDefault="0019489B" w:rsidP="0019489B">
      <w:pPr>
        <w:pStyle w:val="ac"/>
        <w:jc w:val="center"/>
        <w:rPr>
          <w:b/>
          <w:szCs w:val="22"/>
        </w:rPr>
      </w:pPr>
      <w:r w:rsidRPr="0019489B">
        <w:rPr>
          <w:b/>
          <w:szCs w:val="22"/>
        </w:rPr>
        <w:t>8</w:t>
      </w:r>
      <w:r w:rsidR="003736D0" w:rsidRPr="0019489B">
        <w:rPr>
          <w:b/>
          <w:szCs w:val="22"/>
        </w:rPr>
        <w:t>. Обстоятельства непреодолимой силы</w:t>
      </w:r>
    </w:p>
    <w:p w:rsidR="0019489B" w:rsidRPr="0019489B" w:rsidRDefault="0019489B" w:rsidP="0019489B">
      <w:pPr>
        <w:pStyle w:val="ac"/>
        <w:jc w:val="center"/>
        <w:rPr>
          <w:b/>
          <w:szCs w:val="22"/>
        </w:rPr>
      </w:pPr>
    </w:p>
    <w:p w:rsidR="00B75605" w:rsidRDefault="0019489B" w:rsidP="0019489B">
      <w:pPr>
        <w:pStyle w:val="ac"/>
        <w:ind w:left="0" w:firstLine="0"/>
        <w:jc w:val="both"/>
        <w:rPr>
          <w:szCs w:val="22"/>
        </w:rPr>
      </w:pPr>
      <w:r w:rsidRPr="0019489B">
        <w:rPr>
          <w:szCs w:val="22"/>
        </w:rPr>
        <w:t>8</w:t>
      </w:r>
      <w:r w:rsidR="003736D0" w:rsidRPr="0019489B">
        <w:rPr>
          <w:szCs w:val="22"/>
        </w:rPr>
        <w:t xml:space="preserve">.1. </w:t>
      </w:r>
      <w:r w:rsidR="00B75605" w:rsidRPr="00B75605">
        <w:rPr>
          <w:szCs w:val="22"/>
        </w:rPr>
        <w:t>Сторона освобождается от уплаты неустойки (штрафа) если докажет, что неисполнение или ненадлежащее исполнение обязательства, предус</w:t>
      </w:r>
      <w:r w:rsidR="00B75605">
        <w:rPr>
          <w:szCs w:val="22"/>
        </w:rPr>
        <w:t>мотренного К</w:t>
      </w:r>
      <w:r w:rsidR="00B75605" w:rsidRPr="00B75605">
        <w:rPr>
          <w:szCs w:val="22"/>
        </w:rPr>
        <w:t>онтрактом, произошло вследствие непреодолимой силы.</w:t>
      </w:r>
    </w:p>
    <w:p w:rsidR="003736D0" w:rsidRPr="0019489B" w:rsidRDefault="0019489B" w:rsidP="0019489B">
      <w:pPr>
        <w:pStyle w:val="ac"/>
        <w:ind w:left="0" w:firstLine="0"/>
        <w:jc w:val="both"/>
        <w:rPr>
          <w:b/>
          <w:szCs w:val="22"/>
        </w:rPr>
      </w:pPr>
      <w:r w:rsidRPr="0019489B">
        <w:rPr>
          <w:szCs w:val="22"/>
        </w:rPr>
        <w:t>8</w:t>
      </w:r>
      <w:r w:rsidR="003736D0" w:rsidRPr="0019489B">
        <w:rPr>
          <w:szCs w:val="22"/>
        </w:rPr>
        <w:t>.2. Сторона, для которой ненадлежащее исполнение обязательств оказалось невозможным вследствие непреодолимой силы, должна незамедлительно известить другую Сторону о таких обстоятельствах и об их влиянии</w:t>
      </w:r>
      <w:r w:rsidR="00B75605">
        <w:rPr>
          <w:szCs w:val="22"/>
        </w:rPr>
        <w:t xml:space="preserve"> на исполнение обязательств по К</w:t>
      </w:r>
      <w:r w:rsidR="003736D0" w:rsidRPr="0019489B">
        <w:rPr>
          <w:szCs w:val="22"/>
        </w:rPr>
        <w:t xml:space="preserve">онтракту с обязательным согласованием </w:t>
      </w:r>
      <w:r w:rsidR="00B75605">
        <w:rPr>
          <w:szCs w:val="22"/>
        </w:rPr>
        <w:t>срока исполнения К</w:t>
      </w:r>
      <w:r w:rsidR="003736D0" w:rsidRPr="0019489B">
        <w:rPr>
          <w:szCs w:val="22"/>
        </w:rPr>
        <w:t>онтракта.</w:t>
      </w:r>
    </w:p>
    <w:p w:rsidR="003736D0" w:rsidRPr="00EC0EA4" w:rsidRDefault="003736D0" w:rsidP="0019489B">
      <w:pPr>
        <w:pStyle w:val="ac"/>
        <w:jc w:val="both"/>
        <w:rPr>
          <w:b/>
          <w:sz w:val="8"/>
          <w:szCs w:val="8"/>
        </w:rPr>
      </w:pPr>
    </w:p>
    <w:p w:rsidR="003736D0" w:rsidRPr="0019489B" w:rsidRDefault="003736D0" w:rsidP="0019489B">
      <w:pPr>
        <w:pStyle w:val="ac"/>
        <w:jc w:val="center"/>
        <w:rPr>
          <w:b/>
          <w:szCs w:val="22"/>
        </w:rPr>
      </w:pPr>
      <w:r w:rsidRPr="0019489B">
        <w:rPr>
          <w:b/>
          <w:szCs w:val="22"/>
        </w:rPr>
        <w:t>9. Порядок разрешения споров</w:t>
      </w:r>
    </w:p>
    <w:p w:rsidR="003736D0" w:rsidRPr="0019489B" w:rsidRDefault="003736D0" w:rsidP="0019489B">
      <w:pPr>
        <w:pStyle w:val="ac"/>
        <w:ind w:left="0" w:firstLine="0"/>
        <w:jc w:val="both"/>
        <w:rPr>
          <w:szCs w:val="22"/>
        </w:rPr>
      </w:pPr>
      <w:r w:rsidRPr="0019489B">
        <w:rPr>
          <w:szCs w:val="22"/>
        </w:rPr>
        <w:t>9.1.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736D0" w:rsidRPr="0019489B" w:rsidRDefault="003736D0" w:rsidP="0019489B">
      <w:pPr>
        <w:pStyle w:val="ac"/>
        <w:ind w:left="0" w:firstLine="0"/>
        <w:jc w:val="both"/>
        <w:rPr>
          <w:szCs w:val="22"/>
        </w:rPr>
      </w:pPr>
      <w:r w:rsidRPr="0019489B">
        <w:rPr>
          <w:szCs w:val="22"/>
        </w:rPr>
        <w:t>9.2.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3736D0" w:rsidRPr="0019489B" w:rsidRDefault="003736D0" w:rsidP="0019489B">
      <w:pPr>
        <w:pStyle w:val="ac"/>
        <w:jc w:val="both"/>
        <w:rPr>
          <w:b/>
          <w:szCs w:val="22"/>
        </w:rPr>
      </w:pPr>
    </w:p>
    <w:p w:rsidR="003736D0" w:rsidRPr="0019489B" w:rsidRDefault="003736D0" w:rsidP="0019489B">
      <w:pPr>
        <w:pStyle w:val="ac"/>
        <w:jc w:val="center"/>
        <w:rPr>
          <w:b/>
          <w:szCs w:val="22"/>
        </w:rPr>
      </w:pPr>
      <w:r w:rsidRPr="0019489B">
        <w:rPr>
          <w:b/>
          <w:szCs w:val="22"/>
        </w:rPr>
        <w:t>10. Заключительные положения</w:t>
      </w:r>
    </w:p>
    <w:p w:rsidR="003736D0" w:rsidRPr="0019489B" w:rsidRDefault="003736D0" w:rsidP="0019489B">
      <w:pPr>
        <w:pStyle w:val="ac"/>
        <w:ind w:left="0" w:firstLine="0"/>
        <w:jc w:val="both"/>
        <w:rPr>
          <w:szCs w:val="22"/>
        </w:rPr>
      </w:pPr>
      <w:r w:rsidRPr="0019489B">
        <w:rPr>
          <w:szCs w:val="22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3736D0" w:rsidRPr="0019489B" w:rsidRDefault="003736D0" w:rsidP="0019489B">
      <w:pPr>
        <w:pStyle w:val="ac"/>
        <w:ind w:left="0" w:firstLine="0"/>
        <w:jc w:val="both"/>
        <w:rPr>
          <w:szCs w:val="22"/>
        </w:rPr>
      </w:pPr>
      <w:r w:rsidRPr="0019489B">
        <w:rPr>
          <w:szCs w:val="22"/>
        </w:rPr>
        <w:t xml:space="preserve">10.2. Контракт вступает в силу с момента его подписания Сторонами и действует до </w:t>
      </w:r>
      <w:r w:rsidR="00B75605">
        <w:rPr>
          <w:szCs w:val="22"/>
        </w:rPr>
        <w:t>31.12.2014 года</w:t>
      </w:r>
      <w:r w:rsidRPr="0019489B">
        <w:rPr>
          <w:szCs w:val="22"/>
        </w:rPr>
        <w:t>.</w:t>
      </w:r>
    </w:p>
    <w:p w:rsidR="00A64684" w:rsidRPr="00A64684" w:rsidRDefault="003736D0" w:rsidP="00A64684">
      <w:pPr>
        <w:pStyle w:val="ac"/>
        <w:ind w:left="0" w:firstLine="0"/>
        <w:jc w:val="both"/>
        <w:rPr>
          <w:snapToGrid/>
          <w:szCs w:val="22"/>
        </w:rPr>
      </w:pPr>
      <w:r w:rsidRPr="00A64684">
        <w:rPr>
          <w:szCs w:val="22"/>
        </w:rPr>
        <w:t xml:space="preserve">10.3. </w:t>
      </w:r>
      <w:r w:rsidR="00A64684" w:rsidRPr="00A64684">
        <w:rPr>
          <w:snapToGrid/>
          <w:szCs w:val="22"/>
        </w:rPr>
        <w:t>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действующим законодательством.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36D0" w:rsidRPr="0019489B" w:rsidRDefault="003736D0" w:rsidP="0019489B">
      <w:pPr>
        <w:pStyle w:val="ac"/>
        <w:ind w:left="0" w:firstLine="0"/>
        <w:jc w:val="both"/>
        <w:rPr>
          <w:szCs w:val="22"/>
        </w:rPr>
      </w:pPr>
      <w:r w:rsidRPr="0019489B">
        <w:rPr>
          <w:szCs w:val="22"/>
        </w:rPr>
        <w:t>10.4.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736D0" w:rsidRPr="0019489B" w:rsidRDefault="003736D0" w:rsidP="0019489B">
      <w:pPr>
        <w:pStyle w:val="ac"/>
        <w:ind w:left="0" w:firstLine="0"/>
        <w:jc w:val="both"/>
        <w:rPr>
          <w:szCs w:val="22"/>
        </w:rPr>
      </w:pPr>
      <w:r w:rsidRPr="0019489B">
        <w:rPr>
          <w:szCs w:val="22"/>
        </w:rPr>
        <w:t>10.5. В случае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736D0" w:rsidRPr="0019489B" w:rsidRDefault="003736D0" w:rsidP="0019489B">
      <w:pPr>
        <w:pStyle w:val="ac"/>
        <w:ind w:left="0" w:firstLine="0"/>
        <w:jc w:val="both"/>
        <w:rPr>
          <w:b/>
          <w:szCs w:val="22"/>
        </w:rPr>
      </w:pPr>
      <w:r w:rsidRPr="0019489B">
        <w:rPr>
          <w:szCs w:val="22"/>
        </w:rPr>
        <w:t>10.6.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736D0" w:rsidRPr="0019489B" w:rsidRDefault="003736D0" w:rsidP="0019489B">
      <w:pPr>
        <w:pStyle w:val="ac"/>
        <w:rPr>
          <w:b/>
          <w:szCs w:val="22"/>
        </w:rPr>
      </w:pPr>
    </w:p>
    <w:p w:rsidR="003736D0" w:rsidRPr="0019489B" w:rsidRDefault="003736D0" w:rsidP="0019489B">
      <w:pPr>
        <w:pStyle w:val="ac"/>
        <w:jc w:val="center"/>
        <w:rPr>
          <w:b/>
          <w:szCs w:val="22"/>
        </w:rPr>
      </w:pPr>
      <w:r w:rsidRPr="0019489B">
        <w:rPr>
          <w:b/>
          <w:szCs w:val="22"/>
        </w:rPr>
        <w:t>11. Адреса, реквизиты и 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736D0" w:rsidRPr="0019489B" w:rsidTr="00D35376">
        <w:tc>
          <w:tcPr>
            <w:tcW w:w="4994" w:type="dxa"/>
            <w:shd w:val="clear" w:color="auto" w:fill="FFFFFF" w:themeFill="background1"/>
          </w:tcPr>
          <w:p w:rsidR="003736D0" w:rsidRPr="0019489B" w:rsidRDefault="003736D0" w:rsidP="0019489B">
            <w:pPr>
              <w:pStyle w:val="ac"/>
              <w:rPr>
                <w:b/>
                <w:szCs w:val="22"/>
              </w:rPr>
            </w:pPr>
            <w:r w:rsidRPr="0019489B">
              <w:rPr>
                <w:b/>
                <w:szCs w:val="22"/>
              </w:rPr>
              <w:t>Заказчик:</w:t>
            </w:r>
          </w:p>
          <w:p w:rsidR="003736D0" w:rsidRPr="0019489B" w:rsidRDefault="003736D0" w:rsidP="0019489B">
            <w:pPr>
              <w:pStyle w:val="ac"/>
              <w:rPr>
                <w:b/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b/>
                <w:szCs w:val="22"/>
              </w:rPr>
            </w:pPr>
            <w:r w:rsidRPr="0019489B">
              <w:rPr>
                <w:b/>
                <w:szCs w:val="22"/>
              </w:rPr>
              <w:t>Администрация города Иванова</w:t>
            </w: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  <w:r w:rsidRPr="0019489B">
              <w:rPr>
                <w:szCs w:val="22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19489B">
                <w:rPr>
                  <w:szCs w:val="22"/>
                </w:rPr>
                <w:t>153000, г</w:t>
              </w:r>
            </w:smartTag>
            <w:r w:rsidRPr="0019489B">
              <w:rPr>
                <w:szCs w:val="22"/>
              </w:rPr>
              <w:t>. Иваново,</w:t>
            </w:r>
            <w:r w:rsidRPr="0019489B">
              <w:rPr>
                <w:szCs w:val="22"/>
              </w:rPr>
              <w:br/>
              <w:t xml:space="preserve"> пл. Революции, д.6</w:t>
            </w: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  <w:r w:rsidRPr="0019489B">
              <w:rPr>
                <w:szCs w:val="22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19489B">
                <w:rPr>
                  <w:szCs w:val="22"/>
                </w:rPr>
                <w:t>153000, г</w:t>
              </w:r>
            </w:smartTag>
            <w:r w:rsidRPr="0019489B">
              <w:rPr>
                <w:szCs w:val="22"/>
              </w:rPr>
              <w:t xml:space="preserve">. Иваново, </w:t>
            </w:r>
            <w:r w:rsidRPr="0019489B">
              <w:rPr>
                <w:szCs w:val="22"/>
              </w:rPr>
              <w:br/>
              <w:t>пл. Революции, д.6</w:t>
            </w: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  <w:r w:rsidRPr="0019489B">
              <w:rPr>
                <w:szCs w:val="22"/>
              </w:rPr>
              <w:t>ИНН/КПП 3728012487/370201001</w:t>
            </w: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  <w:r w:rsidRPr="0019489B">
              <w:rPr>
                <w:szCs w:val="22"/>
              </w:rPr>
              <w:t>р/с №40204810800000000054</w:t>
            </w: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  <w:r w:rsidRPr="0019489B">
              <w:rPr>
                <w:szCs w:val="22"/>
              </w:rPr>
              <w:t>в ГРКЦ ГУ Банка России по Ивановской области г. Иваново</w:t>
            </w: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  <w:r w:rsidRPr="0019489B">
              <w:rPr>
                <w:szCs w:val="22"/>
              </w:rPr>
              <w:t>БИК 042406001</w:t>
            </w:r>
          </w:p>
          <w:p w:rsidR="003736D0" w:rsidRPr="0019489B" w:rsidRDefault="003736D0" w:rsidP="0019489B">
            <w:pPr>
              <w:pStyle w:val="ac"/>
              <w:ind w:left="0" w:firstLine="0"/>
              <w:rPr>
                <w:szCs w:val="22"/>
              </w:rPr>
            </w:pPr>
            <w:r w:rsidRPr="0019489B">
              <w:rPr>
                <w:szCs w:val="22"/>
              </w:rPr>
              <w:t>Заместитель руководител</w:t>
            </w:r>
            <w:r w:rsidR="00FB6D21">
              <w:rPr>
                <w:szCs w:val="22"/>
              </w:rPr>
              <w:t>я</w:t>
            </w:r>
            <w:r w:rsidRPr="0019489B">
              <w:rPr>
                <w:szCs w:val="22"/>
              </w:rPr>
              <w:t xml:space="preserve"> аппарата Администрации города Иванова</w:t>
            </w: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  <w:r w:rsidRPr="0019489B">
              <w:rPr>
                <w:szCs w:val="22"/>
              </w:rPr>
              <w:t xml:space="preserve">_____________________ </w:t>
            </w:r>
            <w:r w:rsidR="00FB6D21">
              <w:rPr>
                <w:szCs w:val="22"/>
              </w:rPr>
              <w:t>Л. М. Семенова</w:t>
            </w: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  <w:r w:rsidRPr="0019489B">
              <w:rPr>
                <w:szCs w:val="22"/>
              </w:rPr>
              <w:t>м.п.</w:t>
            </w:r>
          </w:p>
          <w:p w:rsidR="003736D0" w:rsidRPr="0019489B" w:rsidRDefault="003736D0" w:rsidP="0019489B">
            <w:pPr>
              <w:pStyle w:val="ac"/>
              <w:rPr>
                <w:i/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i/>
                <w:szCs w:val="22"/>
              </w:rPr>
            </w:pPr>
          </w:p>
        </w:tc>
        <w:tc>
          <w:tcPr>
            <w:tcW w:w="4576" w:type="dxa"/>
          </w:tcPr>
          <w:p w:rsidR="003736D0" w:rsidRPr="0019489B" w:rsidRDefault="003736D0" w:rsidP="0019489B">
            <w:pPr>
              <w:pStyle w:val="ac"/>
              <w:rPr>
                <w:b/>
                <w:szCs w:val="22"/>
              </w:rPr>
            </w:pPr>
            <w:r w:rsidRPr="0019489B">
              <w:rPr>
                <w:b/>
                <w:szCs w:val="22"/>
              </w:rPr>
              <w:lastRenderedPageBreak/>
              <w:t>Поставщик:</w:t>
            </w:r>
          </w:p>
          <w:p w:rsidR="003736D0" w:rsidRPr="0019489B" w:rsidRDefault="003736D0" w:rsidP="0019489B">
            <w:pPr>
              <w:pStyle w:val="ac"/>
              <w:rPr>
                <w:b/>
                <w:spacing w:val="-3"/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  <w:r w:rsidRPr="0019489B">
              <w:rPr>
                <w:szCs w:val="22"/>
              </w:rPr>
              <w:tab/>
            </w: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  <w:r w:rsidRPr="0019489B">
              <w:rPr>
                <w:szCs w:val="22"/>
              </w:rPr>
              <w:t xml:space="preserve">________________________ </w:t>
            </w:r>
          </w:p>
          <w:p w:rsidR="003736D0" w:rsidRPr="0019489B" w:rsidRDefault="003736D0" w:rsidP="0019489B">
            <w:pPr>
              <w:pStyle w:val="ac"/>
              <w:rPr>
                <w:i/>
                <w:szCs w:val="22"/>
              </w:rPr>
            </w:pPr>
            <w:r w:rsidRPr="0019489B">
              <w:rPr>
                <w:szCs w:val="22"/>
              </w:rPr>
              <w:t>м.п</w:t>
            </w:r>
            <w:r w:rsidRPr="0019489B">
              <w:rPr>
                <w:i/>
                <w:szCs w:val="22"/>
              </w:rPr>
              <w:t>.</w:t>
            </w:r>
          </w:p>
          <w:p w:rsidR="003736D0" w:rsidRPr="0019489B" w:rsidRDefault="003736D0" w:rsidP="0019489B">
            <w:pPr>
              <w:pStyle w:val="ac"/>
              <w:rPr>
                <w:szCs w:val="22"/>
              </w:rPr>
            </w:pPr>
          </w:p>
        </w:tc>
      </w:tr>
    </w:tbl>
    <w:p w:rsidR="003736D0" w:rsidRPr="0019489B" w:rsidRDefault="003736D0" w:rsidP="0019489B">
      <w:pPr>
        <w:pStyle w:val="ac"/>
        <w:rPr>
          <w:szCs w:val="22"/>
        </w:rPr>
      </w:pPr>
    </w:p>
    <w:p w:rsidR="003E31A5" w:rsidRDefault="003E31A5" w:rsidP="003736D0">
      <w:pPr>
        <w:spacing w:line="240" w:lineRule="auto"/>
        <w:jc w:val="center"/>
      </w:pPr>
    </w:p>
    <w:sectPr w:rsidR="003E31A5" w:rsidSect="00F7207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9B"/>
    <w:rsid w:val="00021467"/>
    <w:rsid w:val="000F7589"/>
    <w:rsid w:val="0019489B"/>
    <w:rsid w:val="00235532"/>
    <w:rsid w:val="00330555"/>
    <w:rsid w:val="003736D0"/>
    <w:rsid w:val="003E31A5"/>
    <w:rsid w:val="0050079A"/>
    <w:rsid w:val="005D2688"/>
    <w:rsid w:val="00762150"/>
    <w:rsid w:val="007A7A9B"/>
    <w:rsid w:val="00833740"/>
    <w:rsid w:val="00914D4E"/>
    <w:rsid w:val="009D6C98"/>
    <w:rsid w:val="00A02D8B"/>
    <w:rsid w:val="00A64684"/>
    <w:rsid w:val="00B75605"/>
    <w:rsid w:val="00BD0331"/>
    <w:rsid w:val="00D1589C"/>
    <w:rsid w:val="00DF4F60"/>
    <w:rsid w:val="00E541FC"/>
    <w:rsid w:val="00EC0EA4"/>
    <w:rsid w:val="00F41A97"/>
    <w:rsid w:val="00F72077"/>
    <w:rsid w:val="00FB6D21"/>
    <w:rsid w:val="00FD6C97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32"/>
    <w:pPr>
      <w:widowControl w:val="0"/>
      <w:spacing w:after="0" w:line="300" w:lineRule="auto"/>
      <w:ind w:left="600" w:hanging="4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5532"/>
    <w:pPr>
      <w:keepNext/>
      <w:spacing w:line="240" w:lineRule="auto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5532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235532"/>
    <w:pPr>
      <w:spacing w:before="260" w:line="260" w:lineRule="auto"/>
      <w:ind w:left="0" w:firstLine="0"/>
      <w:jc w:val="both"/>
    </w:p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235532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5">
    <w:name w:val="Body Text Indent"/>
    <w:basedOn w:val="a"/>
    <w:link w:val="a6"/>
    <w:rsid w:val="00235532"/>
    <w:pPr>
      <w:spacing w:line="260" w:lineRule="auto"/>
      <w:ind w:left="426" w:hanging="426"/>
    </w:pPr>
  </w:style>
  <w:style w:type="character" w:customStyle="1" w:styleId="a6">
    <w:name w:val="Основной текст с отступом Знак"/>
    <w:basedOn w:val="a0"/>
    <w:link w:val="a5"/>
    <w:rsid w:val="00235532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7">
    <w:name w:val="Title"/>
    <w:basedOn w:val="a"/>
    <w:link w:val="a8"/>
    <w:qFormat/>
    <w:rsid w:val="00235532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235532"/>
    <w:rPr>
      <w:rFonts w:ascii="Times New Roman" w:eastAsia="Times New Roman" w:hAnsi="Times New Roman" w:cs="Times New Roman"/>
      <w:b/>
      <w:bCs/>
      <w:snapToGrid w:val="0"/>
      <w:szCs w:val="20"/>
      <w:lang w:eastAsia="ru-RU"/>
    </w:rPr>
  </w:style>
  <w:style w:type="paragraph" w:styleId="a9">
    <w:name w:val="List Paragraph"/>
    <w:basedOn w:val="a"/>
    <w:uiPriority w:val="34"/>
    <w:qFormat/>
    <w:rsid w:val="00235532"/>
    <w:pPr>
      <w:widowControl/>
      <w:suppressAutoHyphens/>
      <w:spacing w:after="200" w:line="276" w:lineRule="auto"/>
      <w:ind w:left="720" w:firstLine="0"/>
      <w:contextualSpacing/>
    </w:pPr>
    <w:rPr>
      <w:rFonts w:ascii="Calibri" w:hAnsi="Calibri"/>
      <w:snapToGrid/>
      <w:kern w:val="1"/>
      <w:szCs w:val="22"/>
      <w:lang w:eastAsia="ar-SA"/>
    </w:rPr>
  </w:style>
  <w:style w:type="paragraph" w:customStyle="1" w:styleId="aa">
    <w:name w:val="Нормальный"/>
    <w:rsid w:val="002355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7207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rmal">
    <w:name w:val="ConsNormal"/>
    <w:rsid w:val="00F72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"/>
    <w:basedOn w:val="a3"/>
    <w:semiHidden/>
    <w:unhideWhenUsed/>
    <w:rsid w:val="0050079A"/>
    <w:pPr>
      <w:widowControl/>
      <w:suppressAutoHyphens/>
      <w:spacing w:before="0" w:after="120" w:line="240" w:lineRule="auto"/>
      <w:jc w:val="left"/>
    </w:pPr>
    <w:rPr>
      <w:rFonts w:cs="Tahoma"/>
      <w:snapToGrid/>
      <w:sz w:val="20"/>
      <w:lang w:eastAsia="ar-SA"/>
    </w:rPr>
  </w:style>
  <w:style w:type="paragraph" w:styleId="ac">
    <w:name w:val="No Spacing"/>
    <w:uiPriority w:val="1"/>
    <w:qFormat/>
    <w:rsid w:val="0019489B"/>
    <w:pPr>
      <w:widowControl w:val="0"/>
      <w:spacing w:after="0" w:line="240" w:lineRule="auto"/>
      <w:ind w:left="600" w:hanging="420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32"/>
    <w:pPr>
      <w:widowControl w:val="0"/>
      <w:spacing w:after="0" w:line="300" w:lineRule="auto"/>
      <w:ind w:left="600" w:hanging="4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5532"/>
    <w:pPr>
      <w:keepNext/>
      <w:spacing w:line="240" w:lineRule="auto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5532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235532"/>
    <w:pPr>
      <w:spacing w:before="260" w:line="260" w:lineRule="auto"/>
      <w:ind w:left="0" w:firstLine="0"/>
      <w:jc w:val="both"/>
    </w:p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235532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5">
    <w:name w:val="Body Text Indent"/>
    <w:basedOn w:val="a"/>
    <w:link w:val="a6"/>
    <w:rsid w:val="00235532"/>
    <w:pPr>
      <w:spacing w:line="260" w:lineRule="auto"/>
      <w:ind w:left="426" w:hanging="426"/>
    </w:pPr>
  </w:style>
  <w:style w:type="character" w:customStyle="1" w:styleId="a6">
    <w:name w:val="Основной текст с отступом Знак"/>
    <w:basedOn w:val="a0"/>
    <w:link w:val="a5"/>
    <w:rsid w:val="00235532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7">
    <w:name w:val="Title"/>
    <w:basedOn w:val="a"/>
    <w:link w:val="a8"/>
    <w:qFormat/>
    <w:rsid w:val="00235532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235532"/>
    <w:rPr>
      <w:rFonts w:ascii="Times New Roman" w:eastAsia="Times New Roman" w:hAnsi="Times New Roman" w:cs="Times New Roman"/>
      <w:b/>
      <w:bCs/>
      <w:snapToGrid w:val="0"/>
      <w:szCs w:val="20"/>
      <w:lang w:eastAsia="ru-RU"/>
    </w:rPr>
  </w:style>
  <w:style w:type="paragraph" w:styleId="a9">
    <w:name w:val="List Paragraph"/>
    <w:basedOn w:val="a"/>
    <w:uiPriority w:val="34"/>
    <w:qFormat/>
    <w:rsid w:val="00235532"/>
    <w:pPr>
      <w:widowControl/>
      <w:suppressAutoHyphens/>
      <w:spacing w:after="200" w:line="276" w:lineRule="auto"/>
      <w:ind w:left="720" w:firstLine="0"/>
      <w:contextualSpacing/>
    </w:pPr>
    <w:rPr>
      <w:rFonts w:ascii="Calibri" w:hAnsi="Calibri"/>
      <w:snapToGrid/>
      <w:kern w:val="1"/>
      <w:szCs w:val="22"/>
      <w:lang w:eastAsia="ar-SA"/>
    </w:rPr>
  </w:style>
  <w:style w:type="paragraph" w:customStyle="1" w:styleId="aa">
    <w:name w:val="Нормальный"/>
    <w:rsid w:val="002355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7207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rmal">
    <w:name w:val="ConsNormal"/>
    <w:rsid w:val="00F72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"/>
    <w:basedOn w:val="a3"/>
    <w:semiHidden/>
    <w:unhideWhenUsed/>
    <w:rsid w:val="0050079A"/>
    <w:pPr>
      <w:widowControl/>
      <w:suppressAutoHyphens/>
      <w:spacing w:before="0" w:after="120" w:line="240" w:lineRule="auto"/>
      <w:jc w:val="left"/>
    </w:pPr>
    <w:rPr>
      <w:rFonts w:cs="Tahoma"/>
      <w:snapToGrid/>
      <w:sz w:val="20"/>
      <w:lang w:eastAsia="ar-SA"/>
    </w:rPr>
  </w:style>
  <w:style w:type="paragraph" w:styleId="ac">
    <w:name w:val="No Spacing"/>
    <w:uiPriority w:val="1"/>
    <w:qFormat/>
    <w:rsid w:val="0019489B"/>
    <w:pPr>
      <w:widowControl w:val="0"/>
      <w:spacing w:after="0" w:line="240" w:lineRule="auto"/>
      <w:ind w:left="600" w:hanging="420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1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D2F717D95A0D2AADDDA3BABC8E925F5C9DC669DAE288E861253B82D57FC6090852AF6F52DF94AEEfBl3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Владимирович Романцов</dc:creator>
  <cp:keywords/>
  <dc:description/>
  <cp:lastModifiedBy>Ольга Ярославна Балденкова</cp:lastModifiedBy>
  <cp:revision>18</cp:revision>
  <dcterms:created xsi:type="dcterms:W3CDTF">2014-01-16T06:58:00Z</dcterms:created>
  <dcterms:modified xsi:type="dcterms:W3CDTF">2014-03-13T09:46:00Z</dcterms:modified>
</cp:coreProperties>
</file>