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C3D2B" w:rsidTr="00591201">
        <w:trPr>
          <w:trHeight w:val="747"/>
        </w:trPr>
        <w:tc>
          <w:tcPr>
            <w:tcW w:w="4219" w:type="dxa"/>
            <w:vAlign w:val="center"/>
          </w:tcPr>
          <w:p w:rsidR="006C3D2B" w:rsidRPr="006673FA" w:rsidRDefault="006C3D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C3D2B" w:rsidRDefault="006C3D2B">
            <w:pPr>
              <w:jc w:val="center"/>
              <w:rPr>
                <w:rFonts w:ascii="Times New Roman" w:hAnsi="Times New Roman" w:cs="Times New Roman"/>
                <w:sz w:val="24"/>
                <w:szCs w:val="24"/>
              </w:rPr>
            </w:pPr>
            <w:r>
              <w:rPr>
                <w:rFonts w:ascii="Times New Roman" w:hAnsi="Times New Roman" w:cs="Times New Roman"/>
                <w:sz w:val="24"/>
                <w:szCs w:val="24"/>
              </w:rPr>
              <w:t>Управление социальной защиты населения Администрации города Иванова</w:t>
            </w:r>
          </w:p>
        </w:tc>
      </w:tr>
      <w:tr w:rsidR="006C3D2B" w:rsidTr="00591201">
        <w:trPr>
          <w:trHeight w:val="843"/>
        </w:trPr>
        <w:tc>
          <w:tcPr>
            <w:tcW w:w="4219" w:type="dxa"/>
            <w:vAlign w:val="center"/>
          </w:tcPr>
          <w:p w:rsidR="006C3D2B" w:rsidRPr="006673FA" w:rsidRDefault="006C3D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C3D2B" w:rsidRDefault="006C3D2B">
            <w:pPr>
              <w:jc w:val="center"/>
              <w:rPr>
                <w:rFonts w:ascii="Times New Roman" w:hAnsi="Times New Roman" w:cs="Times New Roman"/>
                <w:sz w:val="24"/>
                <w:szCs w:val="24"/>
              </w:rPr>
            </w:pPr>
            <w:r>
              <w:rPr>
                <w:rFonts w:ascii="Times New Roman" w:hAnsi="Times New Roman" w:cs="Times New Roman"/>
                <w:sz w:val="24"/>
                <w:szCs w:val="24"/>
              </w:rPr>
              <w:t xml:space="preserve">153000, г. Иваново, пр. </w:t>
            </w:r>
            <w:proofErr w:type="spellStart"/>
            <w:r>
              <w:rPr>
                <w:rFonts w:ascii="Times New Roman" w:hAnsi="Times New Roman" w:cs="Times New Roman"/>
                <w:sz w:val="24"/>
                <w:szCs w:val="24"/>
              </w:rPr>
              <w:t>Шереметевский</w:t>
            </w:r>
            <w:proofErr w:type="spellEnd"/>
            <w:r>
              <w:rPr>
                <w:rFonts w:ascii="Times New Roman" w:hAnsi="Times New Roman" w:cs="Times New Roman"/>
                <w:sz w:val="24"/>
                <w:szCs w:val="24"/>
              </w:rPr>
              <w:t>, д.1, ком.210</w:t>
            </w:r>
          </w:p>
        </w:tc>
      </w:tr>
      <w:tr w:rsidR="006C3D2B" w:rsidTr="00591201">
        <w:trPr>
          <w:trHeight w:val="698"/>
        </w:trPr>
        <w:tc>
          <w:tcPr>
            <w:tcW w:w="4219" w:type="dxa"/>
            <w:vAlign w:val="center"/>
          </w:tcPr>
          <w:p w:rsidR="006C3D2B" w:rsidRPr="006673FA" w:rsidRDefault="006C3D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C3D2B" w:rsidRDefault="006C3D2B">
            <w:pPr>
              <w:jc w:val="center"/>
              <w:rPr>
                <w:rFonts w:ascii="Times New Roman" w:hAnsi="Times New Roman" w:cs="Times New Roman"/>
                <w:sz w:val="24"/>
                <w:szCs w:val="24"/>
              </w:rPr>
            </w:pPr>
            <w:r>
              <w:rPr>
                <w:rFonts w:ascii="Times New Roman" w:hAnsi="Times New Roman" w:cs="Times New Roman"/>
                <w:sz w:val="24"/>
                <w:szCs w:val="24"/>
              </w:rPr>
              <w:t xml:space="preserve">153000, г. Иваново, пр. </w:t>
            </w:r>
            <w:proofErr w:type="spellStart"/>
            <w:r>
              <w:rPr>
                <w:rFonts w:ascii="Times New Roman" w:hAnsi="Times New Roman" w:cs="Times New Roman"/>
                <w:sz w:val="24"/>
                <w:szCs w:val="24"/>
              </w:rPr>
              <w:t>Шереметевский</w:t>
            </w:r>
            <w:proofErr w:type="spellEnd"/>
            <w:r>
              <w:rPr>
                <w:rFonts w:ascii="Times New Roman" w:hAnsi="Times New Roman" w:cs="Times New Roman"/>
                <w:sz w:val="24"/>
                <w:szCs w:val="24"/>
              </w:rPr>
              <w:t>, д.1, ком.210</w:t>
            </w:r>
          </w:p>
        </w:tc>
      </w:tr>
      <w:tr w:rsidR="006C3D2B" w:rsidTr="00591201">
        <w:trPr>
          <w:trHeight w:val="554"/>
        </w:trPr>
        <w:tc>
          <w:tcPr>
            <w:tcW w:w="4219" w:type="dxa"/>
            <w:vAlign w:val="center"/>
          </w:tcPr>
          <w:p w:rsidR="006C3D2B" w:rsidRPr="006673FA" w:rsidRDefault="006C3D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C3D2B" w:rsidRDefault="006C3D2B">
            <w:pPr>
              <w:pStyle w:val="a5"/>
              <w:jc w:val="center"/>
              <w:rPr>
                <w:lang w:eastAsia="en-US"/>
              </w:rPr>
            </w:pPr>
            <w:r>
              <w:rPr>
                <w:lang w:eastAsia="en-US"/>
              </w:rPr>
              <w:t>tarasova_svet@bk.ru</w:t>
            </w:r>
          </w:p>
        </w:tc>
      </w:tr>
      <w:tr w:rsidR="006C3D2B" w:rsidTr="00591201">
        <w:trPr>
          <w:trHeight w:val="986"/>
        </w:trPr>
        <w:tc>
          <w:tcPr>
            <w:tcW w:w="4219" w:type="dxa"/>
            <w:vAlign w:val="center"/>
          </w:tcPr>
          <w:p w:rsidR="006C3D2B" w:rsidRPr="006673FA" w:rsidRDefault="006C3D2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C3D2B" w:rsidRDefault="006C3D2B">
            <w:pPr>
              <w:pStyle w:val="a5"/>
              <w:jc w:val="center"/>
              <w:rPr>
                <w:lang w:eastAsia="en-US"/>
              </w:rPr>
            </w:pPr>
            <w:r>
              <w:rPr>
                <w:lang w:eastAsia="en-US"/>
              </w:rPr>
              <w:t>(4932) 59-45-50</w:t>
            </w:r>
          </w:p>
        </w:tc>
      </w:tr>
      <w:tr w:rsidR="006C3D2B" w:rsidTr="00591201">
        <w:trPr>
          <w:trHeight w:val="702"/>
        </w:trPr>
        <w:tc>
          <w:tcPr>
            <w:tcW w:w="4219" w:type="dxa"/>
            <w:vAlign w:val="center"/>
          </w:tcPr>
          <w:p w:rsidR="006C3D2B" w:rsidRPr="0082337A" w:rsidRDefault="006C3D2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C3D2B" w:rsidRDefault="006C3D2B">
            <w:pPr>
              <w:jc w:val="center"/>
              <w:rPr>
                <w:rFonts w:ascii="Times New Roman" w:hAnsi="Times New Roman" w:cs="Times New Roman"/>
                <w:sz w:val="24"/>
                <w:szCs w:val="24"/>
              </w:rPr>
            </w:pPr>
            <w:proofErr w:type="gramStart"/>
            <w:r>
              <w:rPr>
                <w:rFonts w:ascii="Times New Roman" w:hAnsi="Times New Roman" w:cs="Times New Roman"/>
                <w:sz w:val="24"/>
                <w:szCs w:val="24"/>
              </w:rPr>
              <w:t>Голых</w:t>
            </w:r>
            <w:proofErr w:type="gramEnd"/>
            <w:r>
              <w:rPr>
                <w:rFonts w:ascii="Times New Roman" w:hAnsi="Times New Roman" w:cs="Times New Roman"/>
                <w:sz w:val="24"/>
                <w:szCs w:val="24"/>
              </w:rPr>
              <w:t xml:space="preserve"> Нина  Константиновна</w:t>
            </w:r>
          </w:p>
        </w:tc>
      </w:tr>
      <w:tr w:rsidR="006C3D2B" w:rsidTr="00591201">
        <w:trPr>
          <w:trHeight w:val="702"/>
        </w:trPr>
        <w:tc>
          <w:tcPr>
            <w:tcW w:w="4219" w:type="dxa"/>
            <w:vAlign w:val="center"/>
          </w:tcPr>
          <w:p w:rsidR="006C3D2B" w:rsidRPr="0082337A" w:rsidRDefault="006C3D2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C3D2B" w:rsidRDefault="006C3D2B">
            <w:pPr>
              <w:tabs>
                <w:tab w:val="left" w:pos="480"/>
                <w:tab w:val="left" w:pos="8643"/>
              </w:tabs>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w:t>
            </w:r>
          </w:p>
          <w:p w:rsidR="006C3D2B" w:rsidRDefault="006C3D2B">
            <w:pPr>
              <w:jc w:val="center"/>
              <w:rPr>
                <w:rFonts w:ascii="Times New Roman" w:hAnsi="Times New Roman" w:cs="Times New Roman"/>
                <w:sz w:val="24"/>
                <w:szCs w:val="24"/>
              </w:rPr>
            </w:pPr>
            <w:proofErr w:type="gramStart"/>
            <w:r>
              <w:rPr>
                <w:rFonts w:ascii="Times New Roman" w:hAnsi="Times New Roman" w:cs="Times New Roman"/>
                <w:sz w:val="24"/>
                <w:szCs w:val="24"/>
              </w:rPr>
              <w:t>Голых</w:t>
            </w:r>
            <w:proofErr w:type="gramEnd"/>
            <w:r>
              <w:rPr>
                <w:rFonts w:ascii="Times New Roman" w:hAnsi="Times New Roman" w:cs="Times New Roman"/>
                <w:sz w:val="24"/>
                <w:szCs w:val="24"/>
              </w:rPr>
              <w:t xml:space="preserve"> Нина  Константиновна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C3D2B"/>
    <w:rsid w:val="006D12CA"/>
    <w:rsid w:val="006F42E0"/>
    <w:rsid w:val="00716EAF"/>
    <w:rsid w:val="00740F37"/>
    <w:rsid w:val="00783D54"/>
    <w:rsid w:val="00790945"/>
    <w:rsid w:val="007B14B6"/>
    <w:rsid w:val="007B1B38"/>
    <w:rsid w:val="007B3B84"/>
    <w:rsid w:val="007B49FE"/>
    <w:rsid w:val="007D4906"/>
    <w:rsid w:val="007D760E"/>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686</Words>
  <Characters>3911</Characters>
  <Application>Microsoft Office Word</Application>
  <DocSecurity>0</DocSecurity>
  <Lines>32</Lines>
  <Paragraphs>9</Paragraphs>
  <ScaleCrop>false</ScaleCrop>
  <Company>Администрация города Иванова</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2014-07-08T13:33:00Z</dcterms:modified>
</cp:coreProperties>
</file>