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C762AC" w:rsidRDefault="00C762AC" w:rsidP="00591201">
            <w:pPr>
              <w:jc w:val="center"/>
              <w:rPr>
                <w:rFonts w:ascii="Times New Roman" w:hAnsi="Times New Roman" w:cs="Times New Roman"/>
                <w:sz w:val="24"/>
                <w:szCs w:val="24"/>
              </w:rPr>
            </w:pPr>
            <w:r w:rsidRPr="00C762AC">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r w:rsidRPr="00C762AC">
              <w:rPr>
                <w:rFonts w:ascii="Times New Roman" w:eastAsia="Times New Roman" w:hAnsi="Times New Roman" w:cs="Times New Roman"/>
                <w:sz w:val="24"/>
                <w:szCs w:val="24"/>
              </w:rPr>
              <w:br/>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C762AC" w:rsidRDefault="00C762AC" w:rsidP="00591201">
            <w:pPr>
              <w:jc w:val="center"/>
              <w:rPr>
                <w:rFonts w:ascii="Times New Roman" w:hAnsi="Times New Roman" w:cs="Times New Roman"/>
                <w:sz w:val="24"/>
                <w:szCs w:val="24"/>
              </w:rPr>
            </w:pPr>
            <w:r w:rsidRPr="00C762AC">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C762AC" w:rsidRDefault="00C762AC" w:rsidP="00591201">
            <w:pPr>
              <w:jc w:val="center"/>
              <w:rPr>
                <w:rFonts w:ascii="Times New Roman" w:hAnsi="Times New Roman" w:cs="Times New Roman"/>
                <w:sz w:val="24"/>
                <w:szCs w:val="24"/>
              </w:rPr>
            </w:pPr>
            <w:r w:rsidRPr="00C762AC">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C762AC" w:rsidRDefault="00C762AC" w:rsidP="00591201">
            <w:pPr>
              <w:pStyle w:val="a5"/>
              <w:jc w:val="center"/>
            </w:pPr>
            <w:r w:rsidRPr="00C762AC">
              <w:t>iv-go</w:t>
            </w:r>
            <w:bookmarkStart w:id="0" w:name="_GoBack"/>
            <w:bookmarkEnd w:id="0"/>
            <w:r w:rsidRPr="00C762AC">
              <w:t>chs@bk.ru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C762AC" w:rsidRDefault="00C762AC" w:rsidP="008672CE">
            <w:pPr>
              <w:pStyle w:val="a5"/>
              <w:jc w:val="center"/>
            </w:pPr>
            <w:r w:rsidRPr="00C762AC">
              <w:t>7-4932-594783</w:t>
            </w:r>
            <w:r w:rsidRPr="00C762AC">
              <w:br/>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C762AC" w:rsidRDefault="00C762AC" w:rsidP="004424F6">
            <w:pPr>
              <w:jc w:val="center"/>
              <w:rPr>
                <w:rFonts w:ascii="Times New Roman" w:hAnsi="Times New Roman" w:cs="Times New Roman"/>
                <w:sz w:val="24"/>
                <w:szCs w:val="24"/>
              </w:rPr>
            </w:pPr>
            <w:r w:rsidRPr="00C762AC">
              <w:rPr>
                <w:rFonts w:ascii="Times New Roman" w:eastAsia="Times New Roman" w:hAnsi="Times New Roman" w:cs="Times New Roman"/>
                <w:sz w:val="24"/>
                <w:szCs w:val="24"/>
              </w:rPr>
              <w:t>Соловьева Юлия Александровна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C762AC" w:rsidRDefault="00C762AC" w:rsidP="004424F6">
            <w:pPr>
              <w:jc w:val="center"/>
              <w:rPr>
                <w:rFonts w:ascii="Times New Roman" w:hAnsi="Times New Roman" w:cs="Times New Roman"/>
                <w:sz w:val="24"/>
                <w:szCs w:val="24"/>
              </w:rPr>
            </w:pPr>
            <w:proofErr w:type="spellStart"/>
            <w:r w:rsidRPr="00C762AC">
              <w:rPr>
                <w:rFonts w:ascii="Times New Roman" w:hAnsi="Times New Roman" w:cs="Times New Roman"/>
                <w:sz w:val="24"/>
                <w:szCs w:val="24"/>
              </w:rPr>
              <w:t>Кислицын</w:t>
            </w:r>
            <w:proofErr w:type="spellEnd"/>
            <w:r w:rsidRPr="00C762AC">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762AC"/>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691</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2014-06-09T10:44:00Z</dcterms:modified>
</cp:coreProperties>
</file>