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EC6" w:rsidRPr="00FD4EC6" w:rsidRDefault="00FD4EC6" w:rsidP="00FD4E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D4EC6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FD4EC6" w:rsidRDefault="00FD4EC6" w:rsidP="00FD4E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D4EC6">
        <w:rPr>
          <w:rFonts w:ascii="Times New Roman" w:eastAsia="Times New Roman" w:hAnsi="Times New Roman" w:cs="Times New Roman"/>
          <w:b/>
          <w:lang w:eastAsia="ru-RU"/>
        </w:rPr>
        <w:t>для закупки №0133300001714000367</w:t>
      </w:r>
    </w:p>
    <w:p w:rsidR="00FD4EC6" w:rsidRPr="00FD4EC6" w:rsidRDefault="00FD4EC6" w:rsidP="00FD4E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D4EC6" w:rsidRPr="00FD4EC6" w:rsidTr="00FD4EC6">
        <w:tc>
          <w:tcPr>
            <w:tcW w:w="2000" w:type="pct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0133300001714000367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Снос здания мастерской (Литер Б)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Указано в прикрепленном файле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08.05.2014 09:00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15.05.2014 09:00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16.05.2014 09:30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</w:t>
            </w: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</w:t>
            </w: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196538.00 Российский рубль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26 с углубленным изучением предметов естественнонаучного цикла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196538.00 Российский рубль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 xml:space="preserve">153012. г. Иваново, ул. </w:t>
            </w:r>
            <w:proofErr w:type="gramStart"/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  <w:proofErr w:type="gramEnd"/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, дом 43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EC6" w:rsidRPr="00FD4EC6" w:rsidTr="00FD4EC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0"/>
              <w:gridCol w:w="1162"/>
              <w:gridCol w:w="2628"/>
              <w:gridCol w:w="1024"/>
              <w:gridCol w:w="1101"/>
              <w:gridCol w:w="956"/>
              <w:gridCol w:w="1014"/>
            </w:tblGrid>
            <w:tr w:rsidR="00FD4EC6" w:rsidRPr="00FD4EC6">
              <w:tc>
                <w:tcPr>
                  <w:tcW w:w="0" w:type="auto"/>
                  <w:gridSpan w:val="7"/>
                  <w:vAlign w:val="center"/>
                  <w:hideMark/>
                </w:tcPr>
                <w:p w:rsidR="00FD4EC6" w:rsidRPr="00FD4EC6" w:rsidRDefault="00FD4EC6" w:rsidP="00FD4E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4EC6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FD4EC6" w:rsidRPr="00FD4EC6">
              <w:tc>
                <w:tcPr>
                  <w:tcW w:w="0" w:type="auto"/>
                  <w:vAlign w:val="center"/>
                  <w:hideMark/>
                </w:tcPr>
                <w:p w:rsidR="00FD4EC6" w:rsidRPr="00FD4EC6" w:rsidRDefault="00FD4EC6" w:rsidP="00FD4E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4EC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4EC6" w:rsidRPr="00FD4EC6" w:rsidRDefault="00FD4EC6" w:rsidP="00FD4E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4EC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4EC6" w:rsidRPr="00FD4EC6" w:rsidRDefault="00FD4EC6" w:rsidP="00FD4E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4EC6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4EC6" w:rsidRPr="00FD4EC6" w:rsidRDefault="00FD4EC6" w:rsidP="00FD4E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4EC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4EC6" w:rsidRPr="00FD4EC6" w:rsidRDefault="00FD4EC6" w:rsidP="00FD4E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4EC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4EC6" w:rsidRPr="00FD4EC6" w:rsidRDefault="00FD4EC6" w:rsidP="00FD4E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4EC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FD4EC6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FD4EC6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FD4EC6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FD4EC6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4EC6" w:rsidRPr="00FD4EC6" w:rsidRDefault="00FD4EC6" w:rsidP="00FD4E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4EC6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FD4EC6" w:rsidRPr="00FD4EC6">
              <w:tc>
                <w:tcPr>
                  <w:tcW w:w="0" w:type="auto"/>
                  <w:vAlign w:val="center"/>
                  <w:hideMark/>
                </w:tcPr>
                <w:p w:rsidR="00FD4EC6" w:rsidRPr="00FD4EC6" w:rsidRDefault="00FD4EC6" w:rsidP="00FD4E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4EC6">
                    <w:rPr>
                      <w:rFonts w:ascii="Times New Roman" w:eastAsia="Times New Roman" w:hAnsi="Times New Roman" w:cs="Times New Roman"/>
                      <w:lang w:eastAsia="ru-RU"/>
                    </w:rPr>
                    <w:t>Снос здания мастерской (Литер Б)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4EC6" w:rsidRPr="00FD4EC6" w:rsidRDefault="00FD4EC6" w:rsidP="00FD4E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4EC6">
                    <w:rPr>
                      <w:rFonts w:ascii="Times New Roman" w:eastAsia="Times New Roman" w:hAnsi="Times New Roman" w:cs="Times New Roman"/>
                      <w:lang w:eastAsia="ru-RU"/>
                    </w:rPr>
                    <w:t>45.11.11.000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4EC6" w:rsidRPr="00FD4EC6" w:rsidRDefault="00FD4EC6" w:rsidP="00FD4E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4EC6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26 с углубленным изучением предметов естественнонаучного цикла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4EC6" w:rsidRPr="00FD4EC6" w:rsidRDefault="00FD4EC6" w:rsidP="00FD4E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4EC6" w:rsidRPr="00FD4EC6" w:rsidRDefault="00FD4EC6" w:rsidP="00FD4E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4EC6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4EC6" w:rsidRPr="00FD4EC6" w:rsidRDefault="00FD4EC6" w:rsidP="00FD4E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4EC6">
                    <w:rPr>
                      <w:rFonts w:ascii="Times New Roman" w:eastAsia="Times New Roman" w:hAnsi="Times New Roman" w:cs="Times New Roman"/>
                      <w:lang w:eastAsia="ru-RU"/>
                    </w:rPr>
                    <w:t>196538.00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4EC6" w:rsidRPr="00FD4EC6" w:rsidRDefault="00FD4EC6" w:rsidP="00FD4E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4EC6">
                    <w:rPr>
                      <w:rFonts w:ascii="Times New Roman" w:eastAsia="Times New Roman" w:hAnsi="Times New Roman" w:cs="Times New Roman"/>
                      <w:lang w:eastAsia="ru-RU"/>
                    </w:rPr>
                    <w:t>196538.00</w:t>
                  </w:r>
                </w:p>
              </w:tc>
            </w:tr>
            <w:tr w:rsidR="00FD4EC6" w:rsidRPr="00FD4EC6">
              <w:tc>
                <w:tcPr>
                  <w:tcW w:w="0" w:type="auto"/>
                  <w:gridSpan w:val="7"/>
                  <w:vAlign w:val="center"/>
                  <w:hideMark/>
                </w:tcPr>
                <w:p w:rsidR="00FD4EC6" w:rsidRPr="00FD4EC6" w:rsidRDefault="00FD4EC6" w:rsidP="00FD4E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4EC6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196538.00</w:t>
                  </w:r>
                </w:p>
              </w:tc>
            </w:tr>
          </w:tbl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 наличии финансовых ресурсов для исполнения контракта (в соответствии с пунктом 1 части 2 Статьи 31 Федерального закона № 44-ФЗ) </w:t>
            </w:r>
          </w:p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FD4EC6" w:rsidRPr="00FD4EC6" w:rsidTr="00FD4EC6"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D4EC6" w:rsidRPr="00FD4EC6" w:rsidRDefault="00FD4EC6" w:rsidP="00FD4E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C6">
              <w:rPr>
                <w:rFonts w:ascii="Times New Roman" w:eastAsia="Times New Roman" w:hAnsi="Times New Roman" w:cs="Times New Roman"/>
                <w:lang w:eastAsia="ru-RU"/>
              </w:rPr>
              <w:t>07.05.2014 15:57</w:t>
            </w:r>
          </w:p>
        </w:tc>
      </w:tr>
    </w:tbl>
    <w:p w:rsidR="00217BF9" w:rsidRPr="00FD4EC6" w:rsidRDefault="00FD4EC6" w:rsidP="00FD4EC6">
      <w:pPr>
        <w:spacing w:after="0" w:line="240" w:lineRule="auto"/>
        <w:rPr>
          <w:rFonts w:ascii="Times New Roman" w:hAnsi="Times New Roman" w:cs="Times New Roman"/>
        </w:rPr>
      </w:pPr>
    </w:p>
    <w:sectPr w:rsidR="00217BF9" w:rsidRPr="00FD4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325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25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4EC6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D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D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D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D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D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D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D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D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D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D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84950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1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24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7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12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45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72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957</Words>
  <Characters>5456</Characters>
  <Application>Microsoft Office Word</Application>
  <DocSecurity>0</DocSecurity>
  <Lines>45</Lines>
  <Paragraphs>12</Paragraphs>
  <ScaleCrop>false</ScaleCrop>
  <Company>Администрация города Иванова</Company>
  <LinksUpToDate>false</LinksUpToDate>
  <CharactersWithSpaces>6401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2014-05-07T11:59:00Z</dcterms:created>
  <dcterms:modified xsi:type="dcterms:W3CDTF">2014-05-07T12:00:00Z</dcterms:modified>
</cp:coreProperties>
</file>