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EA" w:rsidRDefault="00A726EA" w:rsidP="00A726EA">
      <w:pPr>
        <w:pStyle w:val="a7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A726EA" w:rsidRDefault="00A726EA" w:rsidP="000D1189">
      <w:pPr>
        <w:pStyle w:val="a7"/>
        <w:rPr>
          <w:sz w:val="22"/>
          <w:szCs w:val="22"/>
        </w:rPr>
      </w:pPr>
    </w:p>
    <w:p w:rsidR="000D1189" w:rsidRDefault="00A84E2B" w:rsidP="000D1189">
      <w:pPr>
        <w:pStyle w:val="a7"/>
        <w:rPr>
          <w:b w:val="0"/>
          <w:sz w:val="22"/>
          <w:szCs w:val="22"/>
        </w:rPr>
      </w:pPr>
      <w:r>
        <w:rPr>
          <w:sz w:val="22"/>
          <w:szCs w:val="22"/>
        </w:rPr>
        <w:t>ДОГОВОР</w:t>
      </w:r>
      <w:r w:rsidR="000D1189">
        <w:rPr>
          <w:sz w:val="22"/>
          <w:szCs w:val="22"/>
        </w:rPr>
        <w:t xml:space="preserve"> №</w:t>
      </w:r>
      <w:r w:rsidR="000D1189">
        <w:rPr>
          <w:b w:val="0"/>
          <w:sz w:val="22"/>
          <w:szCs w:val="22"/>
        </w:rPr>
        <w:t>______</w:t>
      </w:r>
    </w:p>
    <w:p w:rsidR="000D1189" w:rsidRDefault="000D1189" w:rsidP="000D118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поставку товаров для муниципальных нужд</w:t>
      </w:r>
    </w:p>
    <w:p w:rsidR="000D1189" w:rsidRDefault="000D1189" w:rsidP="000D1189">
      <w:pPr>
        <w:jc w:val="center"/>
        <w:rPr>
          <w:sz w:val="22"/>
          <w:szCs w:val="22"/>
        </w:rPr>
      </w:pPr>
    </w:p>
    <w:p w:rsidR="000D1189" w:rsidRDefault="000D1189" w:rsidP="000D1189">
      <w:pPr>
        <w:rPr>
          <w:sz w:val="22"/>
          <w:szCs w:val="22"/>
        </w:rPr>
      </w:pPr>
      <w:r>
        <w:rPr>
          <w:sz w:val="22"/>
          <w:szCs w:val="22"/>
        </w:rPr>
        <w:t>город Иваново                                                                                                       «   » _________</w:t>
      </w:r>
      <w:r w:rsidR="00A75CAE" w:rsidRPr="00A75CAE">
        <w:rPr>
          <w:sz w:val="22"/>
          <w:szCs w:val="22"/>
        </w:rPr>
        <w:t>2014</w:t>
      </w:r>
      <w:r w:rsidRPr="00A75CAE">
        <w:rPr>
          <w:sz w:val="22"/>
          <w:szCs w:val="22"/>
        </w:rPr>
        <w:t>г.</w:t>
      </w:r>
    </w:p>
    <w:p w:rsidR="000D1189" w:rsidRDefault="000D1189" w:rsidP="000D1189">
      <w:pPr>
        <w:rPr>
          <w:sz w:val="22"/>
          <w:szCs w:val="22"/>
        </w:rPr>
      </w:pPr>
    </w:p>
    <w:p w:rsidR="000D1189" w:rsidRDefault="000D1189" w:rsidP="006703E9">
      <w:pPr>
        <w:pStyle w:val="a9"/>
        <w:spacing w:after="0"/>
        <w:ind w:left="0" w:firstLine="708"/>
        <w:jc w:val="both"/>
        <w:rPr>
          <w:sz w:val="22"/>
          <w:szCs w:val="22"/>
        </w:rPr>
      </w:pPr>
      <w:r w:rsidRPr="000B4FD0">
        <w:rPr>
          <w:sz w:val="22"/>
          <w:szCs w:val="22"/>
        </w:rPr>
        <w:t xml:space="preserve">Муниципальное бюджетное учреждение </w:t>
      </w:r>
      <w:r w:rsidR="00A726EA" w:rsidRPr="000B4FD0">
        <w:rPr>
          <w:sz w:val="22"/>
          <w:szCs w:val="22"/>
        </w:rPr>
        <w:t>дополнительного образования детей детско-юношеская спортивная школа</w:t>
      </w:r>
      <w:r w:rsidRPr="000B4FD0">
        <w:rPr>
          <w:sz w:val="22"/>
          <w:szCs w:val="22"/>
        </w:rPr>
        <w:t xml:space="preserve"> № 1</w:t>
      </w:r>
      <w:r w:rsidR="00A726EA" w:rsidRPr="000B4FD0">
        <w:rPr>
          <w:sz w:val="22"/>
          <w:szCs w:val="22"/>
        </w:rPr>
        <w:t>0 (далее – МБУ ДОД ДЮСШ №10</w:t>
      </w:r>
      <w:r w:rsidRPr="000B4FD0">
        <w:rPr>
          <w:sz w:val="22"/>
          <w:szCs w:val="22"/>
        </w:rPr>
        <w:t xml:space="preserve">), именуемое в дальнейшем «Заказчик», в лице директора </w:t>
      </w:r>
      <w:r w:rsidR="00A726EA" w:rsidRPr="000B4FD0">
        <w:rPr>
          <w:sz w:val="22"/>
          <w:szCs w:val="22"/>
        </w:rPr>
        <w:t>Князева Валентина Алексеевича</w:t>
      </w:r>
      <w:r w:rsidRPr="000B4FD0">
        <w:rPr>
          <w:sz w:val="22"/>
          <w:szCs w:val="22"/>
        </w:rPr>
        <w:t>, действующего</w:t>
      </w:r>
      <w:r>
        <w:rPr>
          <w:sz w:val="22"/>
          <w:szCs w:val="22"/>
        </w:rPr>
        <w:t xml:space="preserve"> на основании Устава, с одной стороны, и _______________________________________________________, именуемое в дальнейшем «Поставщик», в лице____________________________________________,                                                                      действующего на основании_________________________________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с другой стороны, именуемые в дальнейшем «Стороны», руководствуясь протоколом рассмотрения и оценки заявок </w:t>
      </w:r>
      <w:r w:rsidR="006703E9">
        <w:rPr>
          <w:sz w:val="22"/>
          <w:szCs w:val="22"/>
        </w:rPr>
        <w:t xml:space="preserve">на участие в запросе котировок </w:t>
      </w:r>
      <w:r>
        <w:rPr>
          <w:sz w:val="22"/>
          <w:szCs w:val="22"/>
        </w:rPr>
        <w:t xml:space="preserve">№________________   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 ____________________ заключили настоящий </w:t>
      </w:r>
      <w:r w:rsidR="00A84E2B">
        <w:rPr>
          <w:sz w:val="22"/>
          <w:szCs w:val="22"/>
        </w:rPr>
        <w:t>Договор (далее – Договор</w:t>
      </w:r>
      <w:r>
        <w:rPr>
          <w:sz w:val="22"/>
          <w:szCs w:val="22"/>
        </w:rPr>
        <w:t xml:space="preserve">) о нижеследующем: </w:t>
      </w:r>
    </w:p>
    <w:p w:rsidR="006703E9" w:rsidRDefault="006703E9" w:rsidP="006703E9">
      <w:pPr>
        <w:pStyle w:val="a9"/>
        <w:spacing w:after="0"/>
        <w:ind w:left="0" w:firstLine="708"/>
        <w:jc w:val="both"/>
        <w:rPr>
          <w:sz w:val="22"/>
          <w:szCs w:val="22"/>
        </w:rPr>
      </w:pPr>
    </w:p>
    <w:p w:rsidR="000D1189" w:rsidRDefault="00A84E2B" w:rsidP="006703E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5F46F1">
        <w:rPr>
          <w:b/>
          <w:sz w:val="22"/>
          <w:szCs w:val="22"/>
        </w:rPr>
        <w:t>ПРЕДМЕТ ДОГОВОРА</w:t>
      </w:r>
    </w:p>
    <w:p w:rsidR="000D1189" w:rsidRDefault="000D1189" w:rsidP="006703E9">
      <w:pPr>
        <w:jc w:val="both"/>
        <w:rPr>
          <w:b/>
          <w:sz w:val="22"/>
          <w:szCs w:val="22"/>
        </w:rPr>
      </w:pPr>
    </w:p>
    <w:p w:rsidR="000D1189" w:rsidRDefault="00A84E2B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Договору </w:t>
      </w:r>
      <w:r w:rsidR="000D1189">
        <w:rPr>
          <w:sz w:val="22"/>
          <w:szCs w:val="22"/>
        </w:rPr>
        <w:t xml:space="preserve"> Заказчик поручает, а Поставщик принимает на себя обязательства по поставке </w:t>
      </w:r>
      <w:r w:rsidR="00A726EA" w:rsidRPr="000B4FD0">
        <w:rPr>
          <w:sz w:val="22"/>
          <w:szCs w:val="22"/>
        </w:rPr>
        <w:t>химических реагентов для очистки воды в бассейне</w:t>
      </w:r>
      <w:r w:rsidR="000D1189" w:rsidRPr="000B4FD0">
        <w:rPr>
          <w:sz w:val="22"/>
          <w:szCs w:val="22"/>
        </w:rPr>
        <w:t xml:space="preserve"> </w:t>
      </w:r>
      <w:r w:rsidRPr="000B4FD0">
        <w:rPr>
          <w:sz w:val="22"/>
          <w:szCs w:val="22"/>
        </w:rPr>
        <w:t>МБУ ДОД ДЮСШ №10</w:t>
      </w:r>
      <w:r w:rsidRPr="005D2E3E">
        <w:rPr>
          <w:color w:val="FF0000"/>
          <w:sz w:val="22"/>
          <w:szCs w:val="22"/>
        </w:rPr>
        <w:t xml:space="preserve"> </w:t>
      </w:r>
      <w:r w:rsidR="000D1189">
        <w:rPr>
          <w:sz w:val="22"/>
          <w:szCs w:val="22"/>
        </w:rPr>
        <w:t>в соответствии со спецификацией (При</w:t>
      </w:r>
      <w:r w:rsidR="005F46F1">
        <w:rPr>
          <w:sz w:val="22"/>
          <w:szCs w:val="22"/>
        </w:rPr>
        <w:t xml:space="preserve">ложение </w:t>
      </w:r>
      <w:r>
        <w:rPr>
          <w:sz w:val="22"/>
          <w:szCs w:val="22"/>
        </w:rPr>
        <w:t>№ 1 к Договору</w:t>
      </w:r>
      <w:r w:rsidR="000D1189">
        <w:rPr>
          <w:sz w:val="22"/>
          <w:szCs w:val="22"/>
        </w:rPr>
        <w:t>), именуемой в дальнейшем Товар.</w:t>
      </w:r>
    </w:p>
    <w:p w:rsidR="000D1189" w:rsidRDefault="000D1189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</w:t>
      </w:r>
      <w:r w:rsidR="00A84E2B">
        <w:rPr>
          <w:sz w:val="22"/>
          <w:szCs w:val="22"/>
        </w:rPr>
        <w:t>Договором</w:t>
      </w:r>
      <w:r>
        <w:rPr>
          <w:sz w:val="22"/>
          <w:szCs w:val="22"/>
        </w:rPr>
        <w:t xml:space="preserve"> порядке, форме и размере.</w:t>
      </w:r>
    </w:p>
    <w:p w:rsidR="005F46F1" w:rsidRDefault="005F46F1" w:rsidP="006703E9">
      <w:pPr>
        <w:jc w:val="both"/>
        <w:rPr>
          <w:sz w:val="22"/>
          <w:szCs w:val="22"/>
        </w:rPr>
      </w:pPr>
    </w:p>
    <w:p w:rsidR="005F46F1" w:rsidRPr="005F46F1" w:rsidRDefault="005F46F1" w:rsidP="006703E9">
      <w:pPr>
        <w:jc w:val="center"/>
        <w:rPr>
          <w:sz w:val="22"/>
          <w:szCs w:val="22"/>
        </w:rPr>
      </w:pPr>
      <w:r w:rsidRPr="005F46F1">
        <w:rPr>
          <w:b/>
          <w:sz w:val="22"/>
          <w:szCs w:val="22"/>
        </w:rPr>
        <w:t>2.КАЧЕСТВО ТОВАРА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</w:p>
    <w:p w:rsidR="00113585" w:rsidRDefault="005F46F1" w:rsidP="006703E9">
      <w:pPr>
        <w:jc w:val="both"/>
        <w:rPr>
          <w:sz w:val="22"/>
          <w:szCs w:val="22"/>
          <w:u w:val="single"/>
        </w:rPr>
      </w:pPr>
      <w:r w:rsidRPr="005F46F1">
        <w:rPr>
          <w:sz w:val="22"/>
          <w:szCs w:val="22"/>
        </w:rPr>
        <w:t>2.1. Поставщик гарантирует, что поставляемый Товар соответствует требов</w:t>
      </w:r>
      <w:r w:rsidR="00113585">
        <w:rPr>
          <w:sz w:val="22"/>
          <w:szCs w:val="22"/>
        </w:rPr>
        <w:t xml:space="preserve">аниям специальных норм, ГОСТам и </w:t>
      </w:r>
      <w:r w:rsidRPr="005F46F1">
        <w:rPr>
          <w:sz w:val="22"/>
          <w:szCs w:val="22"/>
        </w:rPr>
        <w:t>ТУ</w:t>
      </w:r>
      <w:r w:rsidR="00113585">
        <w:rPr>
          <w:sz w:val="22"/>
          <w:szCs w:val="22"/>
        </w:rPr>
        <w:t>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2.2 Транспортная упаковка Товара должна маркироваться знаками и (или) надписями, необходимыми для обеспечения безопасности Товара в процессе его перевозки, предписывающими установленные условия транспортировки.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 xml:space="preserve">2.3  Поставщик обязан предоставить Заказчику необходимую и достоверную информацию о Товаре на русском языке. Маркировка упаковки Товара должна быть понятной, </w:t>
      </w:r>
      <w:proofErr w:type="spellStart"/>
      <w:r w:rsidRPr="005F46F1">
        <w:rPr>
          <w:sz w:val="22"/>
          <w:szCs w:val="22"/>
        </w:rPr>
        <w:t>легкочитаемой</w:t>
      </w:r>
      <w:proofErr w:type="spellEnd"/>
      <w:r w:rsidRPr="005F46F1">
        <w:rPr>
          <w:sz w:val="22"/>
          <w:szCs w:val="22"/>
        </w:rPr>
        <w:t>, достоверной и не вводить в заблуждение Заказчика, при этом надписи, знаки, символы должны быть контрастны фону, на котором размещена маркировка. На каждую упаковку  с Товаром должна быть нанесена маркировка, содержащая следующую информацию на русском языке: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 xml:space="preserve">- наименование Товара; 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наименование и местонахождение изготовителя (юридический адрес, включая страну, и, при несовпадении с юридическим адресом, адре</w:t>
      </w:r>
      <w:proofErr w:type="gramStart"/>
      <w:r w:rsidRPr="005F46F1">
        <w:rPr>
          <w:sz w:val="22"/>
          <w:szCs w:val="22"/>
        </w:rPr>
        <w:t>с(</w:t>
      </w:r>
      <w:proofErr w:type="gramEnd"/>
      <w:r w:rsidRPr="005F46F1">
        <w:rPr>
          <w:sz w:val="22"/>
          <w:szCs w:val="22"/>
        </w:rPr>
        <w:t>а) производств(а)) и организации в Российской Федерации, уполномоченной изготовителем на принятие претензий от потребителей на ее территории;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товарный знак изготовителя (при наличии);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состав Товара;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срок годности;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дата изготовления и дата упаковывания;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условия хранения;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- масса (объем)  Товара;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Транспортная упаковка Товара должна маркироваться знаками и (или) надписями, необходимыми для обеспечения безопасности Товара в процессе его перевозки, предписывающими установленные условия транспортировки.</w:t>
      </w:r>
    </w:p>
    <w:p w:rsidR="005F46F1" w:rsidRDefault="005F46F1" w:rsidP="006703E9">
      <w:pPr>
        <w:jc w:val="both"/>
        <w:rPr>
          <w:sz w:val="22"/>
          <w:szCs w:val="22"/>
        </w:rPr>
      </w:pPr>
    </w:p>
    <w:p w:rsidR="000D1189" w:rsidRDefault="005F46F1" w:rsidP="006703E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A84E2B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ЦЕНА ДОГОВОРА И ПОРЯДОК РАСЧЕТА</w:t>
      </w:r>
    </w:p>
    <w:p w:rsidR="000D1189" w:rsidRPr="008D5E60" w:rsidRDefault="005F46F1" w:rsidP="006703E9">
      <w:pPr>
        <w:pStyle w:val="WW-"/>
        <w:jc w:val="both"/>
        <w:rPr>
          <w:sz w:val="22"/>
          <w:szCs w:val="22"/>
        </w:rPr>
      </w:pPr>
      <w:r w:rsidRPr="008D5E60">
        <w:rPr>
          <w:sz w:val="22"/>
          <w:szCs w:val="22"/>
        </w:rPr>
        <w:t>3</w:t>
      </w:r>
      <w:r w:rsidR="00A84E2B" w:rsidRPr="008D5E60">
        <w:rPr>
          <w:sz w:val="22"/>
          <w:szCs w:val="22"/>
        </w:rPr>
        <w:t>.1. Цена настоящего Договора</w:t>
      </w:r>
      <w:r w:rsidR="000D1189" w:rsidRPr="008D5E60">
        <w:rPr>
          <w:sz w:val="22"/>
          <w:szCs w:val="22"/>
        </w:rPr>
        <w:t xml:space="preserve"> составляет  ________ руб. ____ коп</w:t>
      </w:r>
      <w:proofErr w:type="gramStart"/>
      <w:r w:rsidR="000D1189" w:rsidRPr="008D5E60">
        <w:rPr>
          <w:sz w:val="22"/>
          <w:szCs w:val="22"/>
        </w:rPr>
        <w:t xml:space="preserve">., </w:t>
      </w:r>
      <w:proofErr w:type="gramEnd"/>
      <w:r w:rsidR="000D1189" w:rsidRPr="008D5E60">
        <w:rPr>
          <w:sz w:val="22"/>
          <w:szCs w:val="22"/>
        </w:rPr>
        <w:t>в т.ч. НДС  ______________.</w:t>
      </w:r>
    </w:p>
    <w:p w:rsidR="000D1189" w:rsidRPr="0042274A" w:rsidRDefault="000D1189" w:rsidP="008D5E60">
      <w:pPr>
        <w:pStyle w:val="WW-"/>
        <w:jc w:val="both"/>
        <w:rPr>
          <w:sz w:val="22"/>
          <w:szCs w:val="22"/>
        </w:rPr>
      </w:pPr>
      <w:r w:rsidRPr="008D5E60">
        <w:rPr>
          <w:sz w:val="22"/>
          <w:szCs w:val="22"/>
        </w:rPr>
        <w:t>Цена включает все расходы, связанные с испо</w:t>
      </w:r>
      <w:r w:rsidR="00A84E2B" w:rsidRPr="008D5E60">
        <w:rPr>
          <w:sz w:val="22"/>
          <w:szCs w:val="22"/>
        </w:rPr>
        <w:t>лнением Договора</w:t>
      </w:r>
      <w:r w:rsidRPr="008D5E60">
        <w:rPr>
          <w:sz w:val="22"/>
          <w:szCs w:val="22"/>
        </w:rPr>
        <w:t xml:space="preserve">, в том числе стоимость </w:t>
      </w:r>
      <w:r w:rsidR="008D5E60">
        <w:rPr>
          <w:sz w:val="22"/>
          <w:szCs w:val="22"/>
        </w:rPr>
        <w:t>Т</w:t>
      </w:r>
      <w:r w:rsidRPr="008D5E60">
        <w:rPr>
          <w:sz w:val="22"/>
          <w:szCs w:val="22"/>
        </w:rPr>
        <w:t xml:space="preserve">овара, транспортные расходы, </w:t>
      </w:r>
      <w:r w:rsidR="00A726EA" w:rsidRPr="008D5E60">
        <w:rPr>
          <w:sz w:val="22"/>
          <w:szCs w:val="22"/>
        </w:rPr>
        <w:t>разгрузку на склад Заказчика</w:t>
      </w:r>
      <w:r w:rsidR="008D5E60">
        <w:rPr>
          <w:sz w:val="22"/>
          <w:szCs w:val="22"/>
        </w:rPr>
        <w:t xml:space="preserve"> в технический этаж на отметку </w:t>
      </w:r>
      <w:r w:rsidR="00796B9B" w:rsidRPr="008D5E60">
        <w:rPr>
          <w:sz w:val="22"/>
          <w:szCs w:val="22"/>
        </w:rPr>
        <w:t>-</w:t>
      </w:r>
      <w:r w:rsidR="00113585" w:rsidRPr="008D5E60">
        <w:rPr>
          <w:sz w:val="22"/>
          <w:szCs w:val="22"/>
        </w:rPr>
        <w:t xml:space="preserve"> </w:t>
      </w:r>
      <w:r w:rsidR="00796B9B" w:rsidRPr="008D5E60">
        <w:rPr>
          <w:sz w:val="22"/>
          <w:szCs w:val="22"/>
        </w:rPr>
        <w:t>2.500</w:t>
      </w:r>
      <w:r w:rsidR="00113585" w:rsidRPr="008D5E60">
        <w:rPr>
          <w:sz w:val="22"/>
          <w:szCs w:val="22"/>
        </w:rPr>
        <w:t xml:space="preserve"> м</w:t>
      </w:r>
      <w:r w:rsidRPr="008D5E60">
        <w:rPr>
          <w:sz w:val="22"/>
          <w:szCs w:val="22"/>
        </w:rPr>
        <w:t xml:space="preserve">, </w:t>
      </w:r>
      <w:r w:rsidRPr="0042274A">
        <w:rPr>
          <w:sz w:val="22"/>
          <w:szCs w:val="22"/>
        </w:rPr>
        <w:t xml:space="preserve">налоги, сборы и другие обязательные платежи. </w:t>
      </w:r>
    </w:p>
    <w:p w:rsidR="005F46F1" w:rsidRPr="0042274A" w:rsidRDefault="005F46F1" w:rsidP="006703E9">
      <w:pPr>
        <w:jc w:val="both"/>
        <w:rPr>
          <w:sz w:val="22"/>
          <w:szCs w:val="22"/>
        </w:rPr>
      </w:pPr>
      <w:r w:rsidRPr="0042274A">
        <w:rPr>
          <w:sz w:val="22"/>
          <w:szCs w:val="22"/>
        </w:rPr>
        <w:t>3.2. Цена договора является твердой и определяется на весь срок исполнения договора, за исключением случаев, предусмотренных действующим законодательством РФ.</w:t>
      </w:r>
    </w:p>
    <w:p w:rsidR="000D1189" w:rsidRDefault="005F46F1" w:rsidP="006703E9">
      <w:pPr>
        <w:jc w:val="both"/>
        <w:rPr>
          <w:sz w:val="22"/>
          <w:szCs w:val="22"/>
        </w:rPr>
      </w:pPr>
      <w:r w:rsidRPr="0042274A">
        <w:rPr>
          <w:sz w:val="22"/>
          <w:szCs w:val="22"/>
        </w:rPr>
        <w:t>3</w:t>
      </w:r>
      <w:r w:rsidR="000D1189" w:rsidRPr="0042274A">
        <w:rPr>
          <w:sz w:val="22"/>
          <w:szCs w:val="22"/>
        </w:rPr>
        <w:t xml:space="preserve">.3. Цена </w:t>
      </w:r>
      <w:r w:rsidR="00A84E2B" w:rsidRPr="0042274A">
        <w:rPr>
          <w:sz w:val="22"/>
          <w:szCs w:val="22"/>
        </w:rPr>
        <w:t>Договора</w:t>
      </w:r>
      <w:r w:rsidR="000D1189" w:rsidRPr="0042274A">
        <w:rPr>
          <w:sz w:val="22"/>
          <w:szCs w:val="22"/>
        </w:rPr>
        <w:t xml:space="preserve"> может быть снижена по соглашению Сторон без изменения предусмотренных </w:t>
      </w:r>
      <w:r w:rsidR="00A84E2B" w:rsidRPr="0042274A">
        <w:rPr>
          <w:sz w:val="22"/>
          <w:szCs w:val="22"/>
        </w:rPr>
        <w:t>договором</w:t>
      </w:r>
      <w:r w:rsidR="000D1189" w:rsidRPr="0042274A">
        <w:rPr>
          <w:sz w:val="22"/>
          <w:szCs w:val="22"/>
        </w:rPr>
        <w:t xml:space="preserve"> количества товаров</w:t>
      </w:r>
      <w:r w:rsidR="0042274A" w:rsidRPr="0042274A">
        <w:rPr>
          <w:sz w:val="22"/>
          <w:szCs w:val="22"/>
        </w:rPr>
        <w:t>, качества товаров</w:t>
      </w:r>
      <w:r w:rsidR="000D1189" w:rsidRPr="0042274A">
        <w:rPr>
          <w:sz w:val="22"/>
          <w:szCs w:val="22"/>
        </w:rPr>
        <w:t xml:space="preserve"> и ин</w:t>
      </w:r>
      <w:r w:rsidR="00A84E2B" w:rsidRPr="0042274A">
        <w:rPr>
          <w:sz w:val="22"/>
          <w:szCs w:val="22"/>
        </w:rPr>
        <w:t xml:space="preserve">ых условий </w:t>
      </w:r>
      <w:r w:rsidR="0042274A" w:rsidRPr="0042274A">
        <w:rPr>
          <w:sz w:val="22"/>
          <w:szCs w:val="22"/>
        </w:rPr>
        <w:t>Д</w:t>
      </w:r>
      <w:r w:rsidR="00A84E2B" w:rsidRPr="0042274A">
        <w:rPr>
          <w:sz w:val="22"/>
          <w:szCs w:val="22"/>
        </w:rPr>
        <w:t>оговора</w:t>
      </w:r>
      <w:r w:rsidR="000D1189" w:rsidRPr="0042274A">
        <w:rPr>
          <w:sz w:val="22"/>
          <w:szCs w:val="22"/>
        </w:rPr>
        <w:t>.</w:t>
      </w:r>
    </w:p>
    <w:p w:rsidR="000D1189" w:rsidRDefault="005F46F1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D1189">
        <w:rPr>
          <w:sz w:val="22"/>
          <w:szCs w:val="22"/>
        </w:rPr>
        <w:t xml:space="preserve">.4. Оплата производится в форме безналичного расчета после поставки </w:t>
      </w:r>
      <w:r w:rsidR="008D5E60">
        <w:rPr>
          <w:sz w:val="22"/>
          <w:szCs w:val="22"/>
        </w:rPr>
        <w:t>Т</w:t>
      </w:r>
      <w:r w:rsidR="000D1189">
        <w:rPr>
          <w:sz w:val="22"/>
          <w:szCs w:val="22"/>
        </w:rPr>
        <w:t xml:space="preserve">овара на основании </w:t>
      </w:r>
      <w:r w:rsidR="00A726EA">
        <w:rPr>
          <w:sz w:val="22"/>
          <w:szCs w:val="22"/>
        </w:rPr>
        <w:t xml:space="preserve">товарно-транспортной накладной </w:t>
      </w:r>
      <w:r w:rsidR="00004276">
        <w:rPr>
          <w:sz w:val="22"/>
          <w:szCs w:val="22"/>
        </w:rPr>
        <w:t>и счета-фактуры путем перечисления денежных средств</w:t>
      </w:r>
      <w:r w:rsidR="001E5C2E">
        <w:rPr>
          <w:sz w:val="22"/>
          <w:szCs w:val="22"/>
        </w:rPr>
        <w:t xml:space="preserve"> на расчетный счет Поставщика в течение 10 (десяти) </w:t>
      </w:r>
      <w:r w:rsidR="00A84E2B">
        <w:rPr>
          <w:sz w:val="22"/>
          <w:szCs w:val="22"/>
        </w:rPr>
        <w:t xml:space="preserve">банковских </w:t>
      </w:r>
      <w:r w:rsidR="001E5C2E">
        <w:rPr>
          <w:sz w:val="22"/>
          <w:szCs w:val="22"/>
        </w:rPr>
        <w:t xml:space="preserve">дней </w:t>
      </w:r>
      <w:proofErr w:type="gramStart"/>
      <w:r w:rsidR="001E5C2E">
        <w:rPr>
          <w:sz w:val="22"/>
          <w:szCs w:val="22"/>
        </w:rPr>
        <w:t>с даты поставки</w:t>
      </w:r>
      <w:proofErr w:type="gramEnd"/>
      <w:r w:rsidR="001E5C2E">
        <w:rPr>
          <w:sz w:val="22"/>
          <w:szCs w:val="22"/>
        </w:rPr>
        <w:t xml:space="preserve"> </w:t>
      </w:r>
      <w:r w:rsidR="00FB5F2A">
        <w:rPr>
          <w:sz w:val="22"/>
          <w:szCs w:val="22"/>
        </w:rPr>
        <w:t>Т</w:t>
      </w:r>
      <w:bookmarkStart w:id="0" w:name="_GoBack"/>
      <w:bookmarkEnd w:id="0"/>
      <w:r w:rsidR="001E5C2E">
        <w:rPr>
          <w:sz w:val="22"/>
          <w:szCs w:val="22"/>
        </w:rPr>
        <w:t xml:space="preserve">овара. При </w:t>
      </w:r>
      <w:r w:rsidR="001E5C2E">
        <w:rPr>
          <w:sz w:val="22"/>
          <w:szCs w:val="22"/>
        </w:rPr>
        <w:lastRenderedPageBreak/>
        <w:t>этом датой поставки товара считается дата подписания товарно-транспортной накладной надлежаще уполномоченными представителями Сторон.</w:t>
      </w:r>
    </w:p>
    <w:p w:rsidR="000D1189" w:rsidRDefault="005F46F1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D1189">
        <w:rPr>
          <w:sz w:val="22"/>
          <w:szCs w:val="22"/>
        </w:rPr>
        <w:t>.5. Оплата производится за счет бюджета города Иванова.</w:t>
      </w:r>
    </w:p>
    <w:p w:rsid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3.6. Валютой платежа является российский рубль.</w:t>
      </w:r>
    </w:p>
    <w:p w:rsidR="005F46F1" w:rsidRDefault="005F46F1" w:rsidP="006703E9">
      <w:pPr>
        <w:jc w:val="both"/>
        <w:rPr>
          <w:sz w:val="22"/>
          <w:szCs w:val="22"/>
        </w:rPr>
      </w:pPr>
    </w:p>
    <w:p w:rsidR="005F46F1" w:rsidRDefault="005F46F1" w:rsidP="006703E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8D5E60">
        <w:rPr>
          <w:b/>
          <w:sz w:val="22"/>
          <w:szCs w:val="22"/>
        </w:rPr>
        <w:t xml:space="preserve"> </w:t>
      </w:r>
      <w:r w:rsidRPr="005F46F1">
        <w:rPr>
          <w:b/>
          <w:sz w:val="22"/>
          <w:szCs w:val="22"/>
        </w:rPr>
        <w:t>ПОРЯДОК ПОСТАВКИ, СДАЧИ-ПРИЕМКИ ТОВАРА</w:t>
      </w:r>
    </w:p>
    <w:p w:rsidR="005F46F1" w:rsidRDefault="005F46F1" w:rsidP="006703E9">
      <w:pPr>
        <w:jc w:val="center"/>
        <w:rPr>
          <w:b/>
          <w:sz w:val="22"/>
          <w:szCs w:val="22"/>
        </w:rPr>
      </w:pP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4.1. Товар поставляется одной партией в течение 10 (десяти) дне</w:t>
      </w:r>
      <w:r>
        <w:rPr>
          <w:sz w:val="22"/>
          <w:szCs w:val="22"/>
        </w:rPr>
        <w:t xml:space="preserve">й с момента подписания Договора </w:t>
      </w:r>
      <w:r w:rsidRPr="005F46F1">
        <w:rPr>
          <w:sz w:val="22"/>
          <w:szCs w:val="22"/>
        </w:rPr>
        <w:t>в МБУ</w:t>
      </w:r>
      <w:r>
        <w:rPr>
          <w:sz w:val="22"/>
          <w:szCs w:val="22"/>
        </w:rPr>
        <w:t xml:space="preserve"> ДОД ДЮСШ №10</w:t>
      </w:r>
      <w:r w:rsidRPr="005F46F1">
        <w:rPr>
          <w:sz w:val="22"/>
          <w:szCs w:val="22"/>
        </w:rPr>
        <w:t xml:space="preserve">  по адресу: РФ, Ивановская область, г. Иваново, ул.</w:t>
      </w:r>
      <w:r>
        <w:rPr>
          <w:sz w:val="22"/>
          <w:szCs w:val="22"/>
        </w:rPr>
        <w:t xml:space="preserve"> Багаева</w:t>
      </w:r>
      <w:r w:rsidRPr="005F46F1">
        <w:rPr>
          <w:sz w:val="22"/>
          <w:szCs w:val="22"/>
        </w:rPr>
        <w:t xml:space="preserve">, д. </w:t>
      </w:r>
      <w:r>
        <w:rPr>
          <w:sz w:val="22"/>
          <w:szCs w:val="22"/>
        </w:rPr>
        <w:t>38/17</w:t>
      </w:r>
      <w:r w:rsidRPr="005F46F1">
        <w:rPr>
          <w:sz w:val="22"/>
          <w:szCs w:val="22"/>
        </w:rPr>
        <w:t>, транспортом Поставщика или с привлечением транспорта третьих лиц за счет Поставщика. Погрузочно-разгрузочные работы осуществляются силами Поставщика или силами третьих лиц за счет Поставщика. При передаче партии Товара Поставщик обязан передать Заказчику: счет и счет-фактуру; акт приемки товара в двух экземплярах и товарную (товарно-транспортную) накладную в двух экземплярах, подписанные со своей стороны.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 xml:space="preserve">4.2. Упаковка Товара должна обеспечивать его безопасность и неизменность его идентификационных признаков, качества при обращении Товара в течение срока годности. Поставщик должен обеспечить надлежащую упаковку Товара. Стоимость упаковки должна быть включена в стоимость Товара. Упаковка Товара должна быть чистой, сухой, без постороннего запаха, деформации, механических повреждений, следов атмосферного воздействия, нарушений целостности упаковки, без признаков ненадлежащего хранения, вскрытия и вторичной переупаковки, должна обеспечивать полную сохранность Товара при его погрузке, транспортировке, разгрузке и хранении. 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4.3. Хранение и перевозка Товара должны осуществляться в условиях, обеспечивающих сохранение его качества и безопасность. Условия перевозки (температура, влажность) должны соответствовать требованиям нормативно-технической документации на Товар. Товар должен сопровождаться документами, подтверждающими его безопасность, а также информацией об условиях его хранения и о сроках годности.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 xml:space="preserve">4.4. Транспортные средства, используемые для перевозки Товара, должны быть чистыми, в исправном состоянии. 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 xml:space="preserve">4.5. </w:t>
      </w:r>
      <w:proofErr w:type="gramStart"/>
      <w:r w:rsidRPr="005F46F1">
        <w:rPr>
          <w:sz w:val="22"/>
          <w:szCs w:val="22"/>
        </w:rPr>
        <w:t>При приемке Товара комиссия обязана проверить, обеспечена ли его сохранность при перевозке, в частности проверить исправность упаковки (тары), соответствие наименования Товара и маркировки данным, указанным в транспортных и сопроводительных документах, проверить, были ли соблюдены установленные правила перевозки, обеспечивающие предохранение Товара от повреждения и порчи (укладка Товара, температурный режим и др.), сроки доставки, проверить количество Товара, четкость и полноту маркировки.</w:t>
      </w:r>
      <w:proofErr w:type="gramEnd"/>
      <w:r w:rsidRPr="005F46F1">
        <w:rPr>
          <w:sz w:val="22"/>
          <w:szCs w:val="22"/>
        </w:rPr>
        <w:t xml:space="preserve"> Приемка Товара осуществляется по транспортным и сопроводительным документам Поставщика.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 xml:space="preserve">4.6. Приемка Товара по количеству, качеству </w:t>
      </w:r>
      <w:r w:rsidRPr="00113585">
        <w:rPr>
          <w:sz w:val="22"/>
          <w:szCs w:val="22"/>
        </w:rPr>
        <w:t xml:space="preserve">осуществляется </w:t>
      </w:r>
      <w:r w:rsidR="00113585" w:rsidRPr="00113585">
        <w:rPr>
          <w:sz w:val="22"/>
          <w:szCs w:val="22"/>
        </w:rPr>
        <w:t>ответственным лицом</w:t>
      </w:r>
      <w:r w:rsidR="00113585">
        <w:rPr>
          <w:color w:val="FF0000"/>
          <w:sz w:val="22"/>
          <w:szCs w:val="22"/>
          <w:u w:val="single"/>
        </w:rPr>
        <w:t xml:space="preserve"> </w:t>
      </w:r>
      <w:r w:rsidRPr="005F46F1">
        <w:rPr>
          <w:sz w:val="22"/>
          <w:szCs w:val="22"/>
        </w:rPr>
        <w:t xml:space="preserve">Заказчика. 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4.7. Приемка Товара по весу и количеству мест производится Заказчиком в момент поступления Товара Заказчику. Правильность упаковки и маркировки проверяют осмотром всех упаковок товара. По результатам проверки приемке подлежит только Товар, упакованный в упаковку и с маркировкой, которые соответствуют требованиям настоящего Договора и нормативно-технической документации.</w:t>
      </w:r>
    </w:p>
    <w:p w:rsidR="00113585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</w:t>
      </w:r>
      <w:r w:rsidR="00113585">
        <w:rPr>
          <w:sz w:val="22"/>
          <w:szCs w:val="22"/>
        </w:rPr>
        <w:t>8</w:t>
      </w:r>
      <w:r w:rsidRPr="005F46F1">
        <w:rPr>
          <w:sz w:val="22"/>
          <w:szCs w:val="22"/>
        </w:rPr>
        <w:t>. Приемка Товара оформляется товарной (</w:t>
      </w:r>
      <w:r w:rsidR="00113585">
        <w:rPr>
          <w:sz w:val="22"/>
          <w:szCs w:val="22"/>
        </w:rPr>
        <w:t>товарно-транспортной) накладной.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</w:t>
      </w:r>
      <w:r w:rsidR="00113585">
        <w:rPr>
          <w:sz w:val="22"/>
          <w:szCs w:val="22"/>
        </w:rPr>
        <w:t>9</w:t>
      </w:r>
      <w:r w:rsidRPr="005F46F1">
        <w:rPr>
          <w:sz w:val="22"/>
          <w:szCs w:val="22"/>
        </w:rPr>
        <w:t>. В случае возникновения между Сторонами разногласий о качестве поставленного Товара, соответствия такого Товара требованиям законодательства Российской Федерации, условиям настоящего Договора и (или) проведенного запроса котировок, либо о характере обнаруженных недостатков Товара, Заказчик вправе потребовать проведения соответствующей товарной экспертизы. Организация и место проведения экспертизы определяется Заказчиком самостоятельно. При этом расходы на проведение экспертизы несет Поставщик.</w:t>
      </w:r>
    </w:p>
    <w:p w:rsidR="005F46F1" w:rsidRPr="005F46F1" w:rsidRDefault="00113585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>4.10</w:t>
      </w:r>
      <w:r w:rsidR="005F46F1" w:rsidRPr="005F46F1">
        <w:rPr>
          <w:sz w:val="22"/>
          <w:szCs w:val="22"/>
        </w:rPr>
        <w:t>. В течение 5 (пяти)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Договора.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(тридцати) дней.</w:t>
      </w:r>
    </w:p>
    <w:p w:rsidR="005F46F1" w:rsidRPr="005F46F1" w:rsidRDefault="00113585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>4.11</w:t>
      </w:r>
      <w:r w:rsidR="005F46F1" w:rsidRPr="005F46F1">
        <w:rPr>
          <w:sz w:val="22"/>
          <w:szCs w:val="22"/>
        </w:rPr>
        <w:t xml:space="preserve">.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Договору. В случае отсутствия претензий со стороны Заказчика относительно количества и качества поставленного Товара всеми членами приемочной комиссии подписывается акт приемки товара и утверждается Заказчиком. В случае выявления при приемке несоответствия поставленного Товара по количеству и/или качеству условиям Договора Поставщику направляется в письменной форме мотивированный отказ от подписания акта приемки товара.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</w:t>
      </w:r>
      <w:r w:rsidR="005F46F1" w:rsidRPr="005F46F1">
        <w:rPr>
          <w:sz w:val="22"/>
          <w:szCs w:val="22"/>
        </w:rPr>
        <w:lastRenderedPageBreak/>
        <w:t>срок, указанный Заказчиком в мотивированном отказе, а если срок не указан, то в течение 3 (трех) календарных дней с момента его получения.</w:t>
      </w:r>
    </w:p>
    <w:p w:rsidR="005F46F1" w:rsidRP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4.15. В течение 3 (трех) дней с момента получения подписанного Заказчиком акта сдачи-приемки исполнения обязательств по Договору Поставщик обязан подписать со своей стороны акт сдачи-приемки исполнения обязательств по Договору и возвратить экземпляр акта Заказчику. В случае получения мотивированного отказа Заказчика от подписания акта сдачи-приемки исполнения обязательств по Договору Поставщик обязан рассмотреть мотивированный отказ и устранить замечания в срок, указанный Заказчиком в мотивированном отказе, а если срок не указан, то в течение 10 (десяти) дней с момента его получения.</w:t>
      </w:r>
    </w:p>
    <w:p w:rsidR="005F46F1" w:rsidRDefault="005F46F1" w:rsidP="006703E9">
      <w:pPr>
        <w:jc w:val="both"/>
        <w:rPr>
          <w:sz w:val="22"/>
          <w:szCs w:val="22"/>
        </w:rPr>
      </w:pPr>
      <w:r w:rsidRPr="005F46F1">
        <w:rPr>
          <w:sz w:val="22"/>
          <w:szCs w:val="22"/>
        </w:rPr>
        <w:t>4.16. Подписанный между Заказчиком и Поставщиком акт сдачи-приемки исполнения обязательств по Договору является основанием для оплаты Поставщику поставленного Товара.</w:t>
      </w:r>
    </w:p>
    <w:p w:rsidR="008D5E60" w:rsidRPr="005F46F1" w:rsidRDefault="008D5E60" w:rsidP="006703E9">
      <w:pPr>
        <w:jc w:val="both"/>
        <w:rPr>
          <w:sz w:val="22"/>
          <w:szCs w:val="22"/>
        </w:rPr>
      </w:pPr>
    </w:p>
    <w:p w:rsidR="000D1189" w:rsidRDefault="00ED4990" w:rsidP="006703E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ГАРАНТИИ</w:t>
      </w:r>
    </w:p>
    <w:p w:rsidR="000D1189" w:rsidRDefault="00ED4990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0D1189">
        <w:rPr>
          <w:sz w:val="22"/>
          <w:szCs w:val="22"/>
        </w:rPr>
        <w:t>.1. Поставщик гарантирует, что пост</w:t>
      </w:r>
      <w:r w:rsidR="00A84E2B">
        <w:rPr>
          <w:sz w:val="22"/>
          <w:szCs w:val="22"/>
        </w:rPr>
        <w:t>авленный по настоящему Договору</w:t>
      </w:r>
      <w:r w:rsidR="000D1189">
        <w:rPr>
          <w:sz w:val="22"/>
          <w:szCs w:val="22"/>
        </w:rPr>
        <w:t xml:space="preserve"> Товар полностью соответствует техническим стандартам, требованиям и спецификации поставки Товара.</w:t>
      </w:r>
    </w:p>
    <w:p w:rsidR="000D1189" w:rsidRDefault="00ED4990" w:rsidP="006703E9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0D1189">
        <w:rPr>
          <w:sz w:val="22"/>
          <w:szCs w:val="22"/>
        </w:rPr>
        <w:t xml:space="preserve">.2. </w:t>
      </w:r>
      <w:r w:rsidR="001E5C2E">
        <w:rPr>
          <w:sz w:val="22"/>
          <w:szCs w:val="22"/>
        </w:rPr>
        <w:t>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0D1189" w:rsidRDefault="000D1189" w:rsidP="006703E9">
      <w:pPr>
        <w:jc w:val="both"/>
      </w:pPr>
    </w:p>
    <w:p w:rsidR="000D1189" w:rsidRPr="00253561" w:rsidRDefault="00ED4990" w:rsidP="006703E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253561">
        <w:rPr>
          <w:rFonts w:ascii="Times New Roman" w:hAnsi="Times New Roman"/>
          <w:b/>
          <w:szCs w:val="22"/>
        </w:rPr>
        <w:t>6. ОТВЕТСТВЕННОСТЬ СТОРОН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0D1189">
        <w:rPr>
          <w:rFonts w:ascii="Times New Roman" w:hAnsi="Times New Roman"/>
          <w:szCs w:val="22"/>
        </w:rPr>
        <w:t xml:space="preserve">.1. За невыполнение или ненадлежащее исполнение обязательств по настоящему </w:t>
      </w:r>
      <w:r w:rsidR="00A84E2B">
        <w:rPr>
          <w:rFonts w:ascii="Times New Roman" w:hAnsi="Times New Roman"/>
          <w:szCs w:val="22"/>
        </w:rPr>
        <w:t>Договору</w:t>
      </w:r>
      <w:r w:rsidR="000D1189">
        <w:rPr>
          <w:rFonts w:ascii="Times New Roman" w:hAnsi="Times New Roman"/>
          <w:szCs w:val="22"/>
        </w:rPr>
        <w:t xml:space="preserve"> Стороны несут ответственность в соответствии с действующим законодательством РФ.</w:t>
      </w:r>
    </w:p>
    <w:p w:rsidR="00860E3F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0D1189">
        <w:rPr>
          <w:rFonts w:ascii="Times New Roman" w:hAnsi="Times New Roman"/>
          <w:szCs w:val="22"/>
        </w:rPr>
        <w:t>.2. За нарушение с</w:t>
      </w:r>
      <w:r w:rsidR="00860E3F">
        <w:rPr>
          <w:rFonts w:ascii="Times New Roman" w:hAnsi="Times New Roman"/>
          <w:szCs w:val="22"/>
        </w:rPr>
        <w:t xml:space="preserve">роков поставки Товара </w:t>
      </w:r>
      <w:r w:rsidR="004E07B3">
        <w:rPr>
          <w:rFonts w:ascii="Times New Roman" w:hAnsi="Times New Roman"/>
          <w:szCs w:val="22"/>
        </w:rPr>
        <w:t xml:space="preserve">Заказчик направляет </w:t>
      </w:r>
      <w:r w:rsidR="00860E3F">
        <w:rPr>
          <w:rFonts w:ascii="Times New Roman" w:hAnsi="Times New Roman"/>
          <w:szCs w:val="22"/>
        </w:rPr>
        <w:t>Поставщику</w:t>
      </w:r>
      <w:r w:rsidR="004E07B3">
        <w:rPr>
          <w:rFonts w:ascii="Times New Roman" w:hAnsi="Times New Roman"/>
          <w:szCs w:val="22"/>
        </w:rPr>
        <w:t xml:space="preserve"> требование об уплате неустойки (пени).</w:t>
      </w:r>
      <w:r w:rsidR="00860E3F">
        <w:rPr>
          <w:rFonts w:ascii="Times New Roman" w:hAnsi="Times New Roman"/>
          <w:szCs w:val="22"/>
        </w:rPr>
        <w:t xml:space="preserve"> </w:t>
      </w:r>
      <w:proofErr w:type="gramStart"/>
      <w:r w:rsidR="004E07B3">
        <w:rPr>
          <w:rFonts w:ascii="Times New Roman" w:hAnsi="Times New Roman"/>
          <w:szCs w:val="22"/>
        </w:rPr>
        <w:t>П</w:t>
      </w:r>
      <w:r w:rsidR="00860E3F">
        <w:rPr>
          <w:rFonts w:ascii="Times New Roman" w:hAnsi="Times New Roman"/>
          <w:szCs w:val="22"/>
        </w:rPr>
        <w:t xml:space="preserve">еня </w:t>
      </w:r>
      <w:r w:rsidR="004E07B3">
        <w:rPr>
          <w:rFonts w:ascii="Times New Roman" w:hAnsi="Times New Roman"/>
          <w:szCs w:val="22"/>
        </w:rPr>
        <w:t xml:space="preserve">начисляется </w:t>
      </w:r>
      <w:r w:rsidR="00860E3F" w:rsidRPr="00860E3F">
        <w:rPr>
          <w:rFonts w:ascii="Times New Roman" w:hAnsi="Times New Roman"/>
          <w:szCs w:val="22"/>
        </w:rPr>
        <w:t xml:space="preserve">за каждый день просрочки исполнения обязательства, предусмотренного </w:t>
      </w:r>
      <w:r w:rsidR="00860E3F">
        <w:rPr>
          <w:rFonts w:ascii="Times New Roman" w:hAnsi="Times New Roman"/>
          <w:szCs w:val="22"/>
        </w:rPr>
        <w:t>Договором</w:t>
      </w:r>
      <w:r w:rsidR="00860E3F" w:rsidRPr="00860E3F">
        <w:rPr>
          <w:rFonts w:ascii="Times New Roman" w:hAnsi="Times New Roman"/>
          <w:szCs w:val="22"/>
        </w:rPr>
        <w:t xml:space="preserve">, начиная со дня, следующего после дня истечения установленного Договором срока исполнения обязательства, в размере, определенном в </w:t>
      </w:r>
      <w:hyperlink r:id="rId6" w:history="1">
        <w:r w:rsidR="00860E3F" w:rsidRPr="00860E3F">
          <w:rPr>
            <w:rStyle w:val="a3"/>
            <w:rFonts w:ascii="Times New Roman" w:hAnsi="Times New Roman"/>
            <w:color w:val="auto"/>
            <w:szCs w:val="22"/>
            <w:u w:val="none"/>
          </w:rPr>
          <w:t>порядке</w:t>
        </w:r>
      </w:hyperlink>
      <w:r w:rsidR="00860E3F" w:rsidRPr="00860E3F">
        <w:rPr>
          <w:rFonts w:ascii="Times New Roman" w:hAnsi="Times New Roman"/>
          <w:szCs w:val="22"/>
        </w:rPr>
        <w:t xml:space="preserve">, установленном Правительством </w:t>
      </w:r>
      <w:r w:rsidR="00860E3F">
        <w:rPr>
          <w:rFonts w:ascii="Times New Roman" w:hAnsi="Times New Roman"/>
          <w:szCs w:val="22"/>
        </w:rPr>
        <w:t>РФ</w:t>
      </w:r>
      <w:r w:rsidR="00860E3F" w:rsidRPr="00860E3F">
        <w:rPr>
          <w:rFonts w:ascii="Times New Roman" w:hAnsi="Times New Roman"/>
          <w:szCs w:val="22"/>
        </w:rPr>
        <w:t xml:space="preserve">, но не менее чем одна трехсотая действующей на дату уплаты пени ставки рефинансирования Центрального банка </w:t>
      </w:r>
      <w:r w:rsidR="00860E3F">
        <w:rPr>
          <w:rFonts w:ascii="Times New Roman" w:hAnsi="Times New Roman"/>
          <w:szCs w:val="22"/>
        </w:rPr>
        <w:t>РФ</w:t>
      </w:r>
      <w:r w:rsidR="00860E3F" w:rsidRPr="00860E3F">
        <w:rPr>
          <w:rFonts w:ascii="Times New Roman" w:hAnsi="Times New Roman"/>
          <w:szCs w:val="22"/>
        </w:rPr>
        <w:t xml:space="preserve"> от цены </w:t>
      </w:r>
      <w:r w:rsidR="00860E3F">
        <w:rPr>
          <w:rFonts w:ascii="Times New Roman" w:hAnsi="Times New Roman"/>
          <w:szCs w:val="22"/>
        </w:rPr>
        <w:t>Договора</w:t>
      </w:r>
      <w:r w:rsidR="00860E3F" w:rsidRPr="00860E3F">
        <w:rPr>
          <w:rFonts w:ascii="Times New Roman" w:hAnsi="Times New Roman"/>
          <w:szCs w:val="22"/>
        </w:rPr>
        <w:t xml:space="preserve">, уменьшенной на сумму, пропорциональную объему обязательств, предусмотренных </w:t>
      </w:r>
      <w:r w:rsidR="00860E3F">
        <w:rPr>
          <w:rFonts w:ascii="Times New Roman" w:hAnsi="Times New Roman"/>
          <w:szCs w:val="22"/>
        </w:rPr>
        <w:t>Договором</w:t>
      </w:r>
      <w:r w:rsidR="00860E3F" w:rsidRPr="00860E3F">
        <w:rPr>
          <w:rFonts w:ascii="Times New Roman" w:hAnsi="Times New Roman"/>
          <w:szCs w:val="22"/>
        </w:rPr>
        <w:t xml:space="preserve"> и фактически исполненных</w:t>
      </w:r>
      <w:proofErr w:type="gramEnd"/>
      <w:r w:rsidR="00860E3F" w:rsidRPr="00860E3F">
        <w:rPr>
          <w:rFonts w:ascii="Times New Roman" w:hAnsi="Times New Roman"/>
          <w:szCs w:val="22"/>
        </w:rPr>
        <w:t xml:space="preserve"> поставщиком.</w:t>
      </w:r>
      <w:r w:rsidR="00860E3F">
        <w:rPr>
          <w:rFonts w:ascii="Times New Roman" w:hAnsi="Times New Roman"/>
          <w:szCs w:val="22"/>
        </w:rPr>
        <w:t xml:space="preserve"> 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0D1189">
        <w:rPr>
          <w:rFonts w:ascii="Times New Roman" w:hAnsi="Times New Roman"/>
          <w:szCs w:val="22"/>
        </w:rPr>
        <w:t>.3. При поставке некачественного Товара, выявленного во время его приемки, Поставщик по выбору Заказчика производит его замену то</w:t>
      </w:r>
      <w:r w:rsidR="00F12846">
        <w:rPr>
          <w:rFonts w:ascii="Times New Roman" w:hAnsi="Times New Roman"/>
          <w:szCs w:val="22"/>
        </w:rPr>
        <w:t>варом, соответствующим Договору</w:t>
      </w:r>
      <w:r w:rsidR="000D1189">
        <w:rPr>
          <w:rFonts w:ascii="Times New Roman" w:hAnsi="Times New Roman"/>
          <w:szCs w:val="22"/>
        </w:rPr>
        <w:t>, или безвозмездное устранение недостатков в срок, указанный  Заказчиком.</w:t>
      </w:r>
    </w:p>
    <w:p w:rsidR="000D1189" w:rsidRDefault="0040513F" w:rsidP="006703E9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D1189">
        <w:rPr>
          <w:sz w:val="22"/>
          <w:szCs w:val="22"/>
        </w:rPr>
        <w:t xml:space="preserve">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0D1189" w:rsidRDefault="0040513F" w:rsidP="006703E9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D1189">
        <w:rPr>
          <w:sz w:val="22"/>
          <w:szCs w:val="22"/>
        </w:rPr>
        <w:t xml:space="preserve">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E07B3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0D1189">
        <w:rPr>
          <w:rFonts w:ascii="Times New Roman" w:hAnsi="Times New Roman"/>
          <w:szCs w:val="22"/>
        </w:rPr>
        <w:t>.6. В случае полного или ч</w:t>
      </w:r>
      <w:r w:rsidR="00F12846">
        <w:rPr>
          <w:rFonts w:ascii="Times New Roman" w:hAnsi="Times New Roman"/>
          <w:szCs w:val="22"/>
        </w:rPr>
        <w:t>астичного невыполнения Договора</w:t>
      </w:r>
      <w:r w:rsidR="000D1189">
        <w:rPr>
          <w:rFonts w:ascii="Times New Roman" w:hAnsi="Times New Roman"/>
          <w:szCs w:val="22"/>
        </w:rPr>
        <w:t xml:space="preserve"> одной из Сторон последняя обязана возместить другой Стороне причиненные в результате этого убытки.</w:t>
      </w:r>
    </w:p>
    <w:p w:rsidR="004E07B3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110E1A">
        <w:rPr>
          <w:rFonts w:ascii="Times New Roman" w:hAnsi="Times New Roman"/>
          <w:szCs w:val="22"/>
        </w:rPr>
        <w:t>6</w:t>
      </w:r>
      <w:r w:rsidR="000D1189" w:rsidRPr="00110E1A">
        <w:rPr>
          <w:rFonts w:ascii="Times New Roman" w:hAnsi="Times New Roman"/>
          <w:szCs w:val="22"/>
        </w:rPr>
        <w:t xml:space="preserve">.7. </w:t>
      </w:r>
      <w:r w:rsidR="00110E1A" w:rsidRPr="00110E1A">
        <w:rPr>
          <w:rFonts w:ascii="Times New Roman" w:hAnsi="Times New Roman"/>
          <w:szCs w:val="22"/>
        </w:rPr>
        <w:t xml:space="preserve"> В случае </w:t>
      </w:r>
      <w:r w:rsidR="000D1189" w:rsidRPr="00110E1A">
        <w:rPr>
          <w:rFonts w:ascii="Times New Roman" w:hAnsi="Times New Roman"/>
          <w:szCs w:val="22"/>
        </w:rPr>
        <w:t>просрочк</w:t>
      </w:r>
      <w:r w:rsidR="00110E1A" w:rsidRPr="00110E1A">
        <w:rPr>
          <w:rFonts w:ascii="Times New Roman" w:hAnsi="Times New Roman"/>
          <w:szCs w:val="22"/>
        </w:rPr>
        <w:t>и</w:t>
      </w:r>
      <w:r w:rsidR="000D1189" w:rsidRPr="00110E1A">
        <w:rPr>
          <w:rFonts w:ascii="Times New Roman" w:hAnsi="Times New Roman"/>
          <w:szCs w:val="22"/>
        </w:rPr>
        <w:t xml:space="preserve"> оплаты счета Заказчик</w:t>
      </w:r>
      <w:r w:rsidR="00110E1A" w:rsidRPr="00110E1A">
        <w:rPr>
          <w:rFonts w:ascii="Times New Roman" w:hAnsi="Times New Roman"/>
          <w:szCs w:val="22"/>
        </w:rPr>
        <w:t>ом</w:t>
      </w:r>
      <w:r w:rsidR="000D1189" w:rsidRPr="00110E1A">
        <w:rPr>
          <w:rFonts w:ascii="Times New Roman" w:hAnsi="Times New Roman"/>
          <w:szCs w:val="22"/>
        </w:rPr>
        <w:t xml:space="preserve"> Поставщик</w:t>
      </w:r>
      <w:r w:rsidR="00110E1A" w:rsidRPr="00110E1A">
        <w:rPr>
          <w:rFonts w:ascii="Times New Roman" w:hAnsi="Times New Roman"/>
          <w:szCs w:val="22"/>
        </w:rPr>
        <w:t xml:space="preserve"> вправе потребовать уплату неустоек (пеней)</w:t>
      </w:r>
      <w:r w:rsidR="000D1189" w:rsidRPr="00110E1A">
        <w:rPr>
          <w:rFonts w:ascii="Times New Roman" w:hAnsi="Times New Roman"/>
          <w:szCs w:val="22"/>
        </w:rPr>
        <w:t>.</w:t>
      </w:r>
      <w:r w:rsidR="00110E1A" w:rsidRPr="00110E1A">
        <w:rPr>
          <w:rFonts w:ascii="Times New Roman" w:hAnsi="Times New Roman"/>
          <w:szCs w:val="22"/>
        </w:rPr>
        <w:t xml:space="preserve"> </w:t>
      </w:r>
      <w:r w:rsidR="004E07B3" w:rsidRPr="00110E1A">
        <w:rPr>
          <w:rFonts w:ascii="Times New Roman" w:hAnsi="Times New Roman"/>
          <w:szCs w:val="22"/>
        </w:rPr>
        <w:t xml:space="preserve">Пеня начисляется за каждый день просрочки исполнения обязательства, предусмотренного </w:t>
      </w:r>
      <w:r w:rsidR="00110E1A" w:rsidRPr="00110E1A">
        <w:rPr>
          <w:rFonts w:ascii="Times New Roman" w:hAnsi="Times New Roman"/>
          <w:szCs w:val="22"/>
        </w:rPr>
        <w:t>Договором</w:t>
      </w:r>
      <w:r w:rsidR="004E07B3" w:rsidRPr="00110E1A">
        <w:rPr>
          <w:rFonts w:ascii="Times New Roman" w:hAnsi="Times New Roman"/>
          <w:szCs w:val="22"/>
        </w:rPr>
        <w:t xml:space="preserve">, начиная со дня, следующего после дня истечения установленного </w:t>
      </w:r>
      <w:r w:rsidR="00110E1A" w:rsidRPr="00110E1A">
        <w:rPr>
          <w:rFonts w:ascii="Times New Roman" w:hAnsi="Times New Roman"/>
          <w:szCs w:val="22"/>
        </w:rPr>
        <w:t>Договором</w:t>
      </w:r>
      <w:r w:rsidR="004E07B3" w:rsidRPr="00110E1A">
        <w:rPr>
          <w:rFonts w:ascii="Times New Roman" w:hAnsi="Times New Roman"/>
          <w:szCs w:val="22"/>
        </w:rPr>
        <w:t xml:space="preserve"> срока исполнения обязательства. Такая пеня устанавливается контрактом в размере одной трехсотой действующей на дату уплаты пеней ставки рефинансирования Центрального банка </w:t>
      </w:r>
      <w:r w:rsidR="00110E1A" w:rsidRPr="00110E1A">
        <w:rPr>
          <w:rFonts w:ascii="Times New Roman" w:hAnsi="Times New Roman"/>
          <w:szCs w:val="22"/>
        </w:rPr>
        <w:t>РФ</w:t>
      </w:r>
      <w:r w:rsidR="004E07B3" w:rsidRPr="00110E1A">
        <w:rPr>
          <w:rFonts w:ascii="Times New Roman" w:hAnsi="Times New Roman"/>
          <w:szCs w:val="22"/>
        </w:rPr>
        <w:t xml:space="preserve"> от не уплаченной в срок суммы. 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0D1189">
        <w:rPr>
          <w:rFonts w:ascii="Times New Roman" w:hAnsi="Times New Roman"/>
          <w:szCs w:val="22"/>
        </w:rPr>
        <w:t>.8. Применение штрафных санкций не освобождает Стороны от выполнения принятых обязательств.</w:t>
      </w:r>
    </w:p>
    <w:p w:rsidR="004A354A" w:rsidRDefault="004A354A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D1189" w:rsidRDefault="0040513F" w:rsidP="006703E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40513F"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 xml:space="preserve">7. </w:t>
      </w:r>
      <w:r w:rsidRPr="0040513F">
        <w:rPr>
          <w:rFonts w:ascii="Times New Roman" w:hAnsi="Times New Roman"/>
          <w:b/>
          <w:szCs w:val="22"/>
        </w:rPr>
        <w:t>ОБСТОЯТЕЛЬСТВА НЕПРЕОДОЛИМОЙ СИЛЫ</w:t>
      </w:r>
    </w:p>
    <w:p w:rsidR="000D1189" w:rsidRDefault="0040513F" w:rsidP="006703E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D1189">
        <w:rPr>
          <w:sz w:val="22"/>
          <w:szCs w:val="22"/>
        </w:rPr>
        <w:t>.1. Стороны освобождаются от ответственности за полное или частичное неисполнение своих обязательств по настоящему</w:t>
      </w:r>
      <w:r w:rsidR="00F12846">
        <w:rPr>
          <w:sz w:val="22"/>
          <w:szCs w:val="22"/>
        </w:rPr>
        <w:t xml:space="preserve"> Договору</w:t>
      </w:r>
      <w:r w:rsidR="000D1189">
        <w:rPr>
          <w:sz w:val="22"/>
          <w:szCs w:val="22"/>
        </w:rPr>
        <w:t xml:space="preserve">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</w:t>
      </w:r>
      <w:r w:rsidR="00F12846">
        <w:rPr>
          <w:sz w:val="22"/>
          <w:szCs w:val="22"/>
        </w:rPr>
        <w:t>ательств по настоящему Договору</w:t>
      </w:r>
      <w:r w:rsidR="000D1189">
        <w:rPr>
          <w:sz w:val="22"/>
          <w:szCs w:val="22"/>
        </w:rPr>
        <w:t>.</w:t>
      </w:r>
    </w:p>
    <w:p w:rsidR="000D1189" w:rsidRDefault="0040513F" w:rsidP="006703E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D1189">
        <w:rPr>
          <w:sz w:val="22"/>
          <w:szCs w:val="22"/>
        </w:rPr>
        <w:t>.2. При наступлении таких обстоятель</w:t>
      </w:r>
      <w:proofErr w:type="gramStart"/>
      <w:r w:rsidR="000D1189">
        <w:rPr>
          <w:sz w:val="22"/>
          <w:szCs w:val="22"/>
        </w:rPr>
        <w:t>ств ср</w:t>
      </w:r>
      <w:proofErr w:type="gramEnd"/>
      <w:r w:rsidR="000D1189">
        <w:rPr>
          <w:sz w:val="22"/>
          <w:szCs w:val="22"/>
        </w:rPr>
        <w:t>ок исполнения обяз</w:t>
      </w:r>
      <w:r w:rsidR="00F12846">
        <w:rPr>
          <w:sz w:val="22"/>
          <w:szCs w:val="22"/>
        </w:rPr>
        <w:t>ательств по настоящему Договору</w:t>
      </w:r>
      <w:r w:rsidR="000D1189">
        <w:rPr>
          <w:sz w:val="22"/>
          <w:szCs w:val="22"/>
        </w:rPr>
        <w:t xml:space="preserve"> отодвигается соразмерно времени действия данных обстоятельств.</w:t>
      </w:r>
    </w:p>
    <w:p w:rsidR="000D1189" w:rsidRDefault="0040513F" w:rsidP="006703E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D1189">
        <w:rPr>
          <w:sz w:val="22"/>
          <w:szCs w:val="22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0D1189" w:rsidRDefault="0040513F" w:rsidP="006703E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0D1189">
        <w:rPr>
          <w:sz w:val="22"/>
          <w:szCs w:val="22"/>
        </w:rPr>
        <w:t>.4. Если обстоятельства, указан</w:t>
      </w:r>
      <w:r>
        <w:rPr>
          <w:sz w:val="22"/>
          <w:szCs w:val="22"/>
        </w:rPr>
        <w:t>ные в п. 7</w:t>
      </w:r>
      <w:r w:rsidR="000D1189">
        <w:rPr>
          <w:sz w:val="22"/>
          <w:szCs w:val="22"/>
        </w:rPr>
        <w:t>.1 на</w:t>
      </w:r>
      <w:r w:rsidR="00F12846">
        <w:rPr>
          <w:sz w:val="22"/>
          <w:szCs w:val="22"/>
        </w:rPr>
        <w:t>стоящего Договора</w:t>
      </w:r>
      <w:r w:rsidR="000D1189">
        <w:rPr>
          <w:sz w:val="22"/>
          <w:szCs w:val="22"/>
        </w:rPr>
        <w:t xml:space="preserve">, будут длиться более двух календарных месяцев </w:t>
      </w:r>
      <w:proofErr w:type="gramStart"/>
      <w:r w:rsidR="000D1189">
        <w:rPr>
          <w:sz w:val="22"/>
          <w:szCs w:val="22"/>
        </w:rPr>
        <w:t>с даты</w:t>
      </w:r>
      <w:proofErr w:type="gramEnd"/>
      <w:r w:rsidR="000D1189">
        <w:rPr>
          <w:sz w:val="22"/>
          <w:szCs w:val="22"/>
        </w:rPr>
        <w:t xml:space="preserve"> соответствующего уведомления, каждая из Сторон вправ</w:t>
      </w:r>
      <w:r w:rsidR="00F12846">
        <w:rPr>
          <w:sz w:val="22"/>
          <w:szCs w:val="22"/>
        </w:rPr>
        <w:t>е расторгнуть настоящий Договор</w:t>
      </w:r>
      <w:r w:rsidR="000D1189">
        <w:rPr>
          <w:sz w:val="22"/>
          <w:szCs w:val="22"/>
        </w:rPr>
        <w:t xml:space="preserve"> без требования возмещения убытков, понесенных в связи с наступлением таких обстоятельств.</w:t>
      </w:r>
    </w:p>
    <w:p w:rsidR="00A0222D" w:rsidRDefault="00A0222D" w:rsidP="006703E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1189" w:rsidRDefault="0040513F" w:rsidP="006703E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8</w:t>
      </w:r>
      <w:r w:rsidR="000D1189">
        <w:rPr>
          <w:rFonts w:ascii="Times New Roman" w:hAnsi="Times New Roman"/>
          <w:b/>
          <w:szCs w:val="22"/>
        </w:rPr>
        <w:t xml:space="preserve">. </w:t>
      </w:r>
      <w:r>
        <w:rPr>
          <w:rFonts w:ascii="Times New Roman" w:hAnsi="Times New Roman"/>
          <w:b/>
          <w:szCs w:val="22"/>
        </w:rPr>
        <w:t>ЗАКЛЮЧИТЕЛЬНЫЕ ПОЛОЖЕНИЯ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</w:t>
      </w:r>
      <w:r w:rsidR="00F12846">
        <w:rPr>
          <w:rFonts w:ascii="Times New Roman" w:hAnsi="Times New Roman"/>
          <w:szCs w:val="22"/>
        </w:rPr>
        <w:t>.1. Настоящий Договор</w:t>
      </w:r>
      <w:r w:rsidR="000D1189">
        <w:rPr>
          <w:rFonts w:ascii="Times New Roman" w:hAnsi="Times New Roman"/>
          <w:szCs w:val="22"/>
        </w:rPr>
        <w:t xml:space="preserve"> составлен в двух экземплярах, имеющих одинаковую юридическую силу, по одному для каждой из Сторон.</w:t>
      </w:r>
    </w:p>
    <w:p w:rsidR="000D1189" w:rsidRDefault="00F12846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7.2. Договор</w:t>
      </w:r>
      <w:r w:rsidR="000D1189">
        <w:rPr>
          <w:rFonts w:ascii="Times New Roman" w:hAnsi="Times New Roman"/>
          <w:szCs w:val="22"/>
        </w:rPr>
        <w:t xml:space="preserve"> вступает в силу с момента его подписания Сторонам</w:t>
      </w:r>
      <w:r w:rsidR="000D0515">
        <w:rPr>
          <w:rFonts w:ascii="Times New Roman" w:hAnsi="Times New Roman"/>
          <w:szCs w:val="22"/>
        </w:rPr>
        <w:t xml:space="preserve">и и действует до </w:t>
      </w:r>
      <w:r w:rsidR="000D0515" w:rsidRPr="00A75CAE">
        <w:rPr>
          <w:rFonts w:ascii="Times New Roman" w:hAnsi="Times New Roman"/>
          <w:szCs w:val="22"/>
        </w:rPr>
        <w:t>31 декабря 2014</w:t>
      </w:r>
      <w:r w:rsidR="000D1189">
        <w:rPr>
          <w:rFonts w:ascii="Times New Roman" w:hAnsi="Times New Roman"/>
          <w:szCs w:val="22"/>
        </w:rPr>
        <w:t xml:space="preserve"> года.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8.2</w:t>
      </w:r>
      <w:r w:rsidR="000D1189">
        <w:rPr>
          <w:rFonts w:ascii="Times New Roman" w:hAnsi="Times New Roman"/>
          <w:szCs w:val="22"/>
        </w:rPr>
        <w:t>. Любые изменения и д</w:t>
      </w:r>
      <w:r w:rsidR="00F12846">
        <w:rPr>
          <w:rFonts w:ascii="Times New Roman" w:hAnsi="Times New Roman"/>
          <w:szCs w:val="22"/>
        </w:rPr>
        <w:t>ополнения к настоящему Договору</w:t>
      </w:r>
      <w:r w:rsidR="000D1189">
        <w:rPr>
          <w:rFonts w:ascii="Times New Roman" w:hAnsi="Times New Roman"/>
          <w:szCs w:val="22"/>
        </w:rPr>
        <w:t>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</w:t>
      </w:r>
      <w:r w:rsidR="00F12846">
        <w:rPr>
          <w:rFonts w:ascii="Times New Roman" w:hAnsi="Times New Roman"/>
          <w:szCs w:val="22"/>
        </w:rPr>
        <w:t>ся неотъемлемой частью Договора</w:t>
      </w:r>
      <w:r w:rsidR="000D1189">
        <w:rPr>
          <w:rFonts w:ascii="Times New Roman" w:hAnsi="Times New Roman"/>
          <w:szCs w:val="22"/>
        </w:rPr>
        <w:t>.</w:t>
      </w:r>
    </w:p>
    <w:p w:rsidR="0040513F" w:rsidRPr="009250A4" w:rsidRDefault="0040513F" w:rsidP="006703E9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8.3</w:t>
      </w:r>
      <w:r w:rsidRPr="0040513F">
        <w:rPr>
          <w:sz w:val="22"/>
          <w:szCs w:val="22"/>
          <w:lang w:eastAsia="ru-RU"/>
        </w:rPr>
        <w:t xml:space="preserve">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</w:t>
      </w:r>
      <w:r w:rsidR="009250A4" w:rsidRPr="009250A4">
        <w:rPr>
          <w:sz w:val="22"/>
          <w:szCs w:val="22"/>
          <w:lang w:eastAsia="ru-RU"/>
        </w:rPr>
        <w:t>стороны Договора</w:t>
      </w:r>
      <w:r w:rsidRPr="0040513F">
        <w:rPr>
          <w:sz w:val="22"/>
          <w:szCs w:val="22"/>
          <w:lang w:eastAsia="ru-RU"/>
        </w:rPr>
        <w:t xml:space="preserve"> от исполнения Договора осуществляется в порядке, установленном частями 8-26 статьи 95 </w:t>
      </w:r>
      <w:r w:rsidRPr="009250A4">
        <w:rPr>
          <w:sz w:val="22"/>
          <w:szCs w:val="22"/>
          <w:lang w:eastAsia="ru-RU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D1189" w:rsidRPr="009250A4" w:rsidRDefault="0040513F" w:rsidP="006703E9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9250A4">
        <w:rPr>
          <w:sz w:val="22"/>
          <w:szCs w:val="22"/>
        </w:rPr>
        <w:t>8.4</w:t>
      </w:r>
      <w:r w:rsidR="000D1189" w:rsidRPr="009250A4">
        <w:rPr>
          <w:sz w:val="22"/>
          <w:szCs w:val="22"/>
        </w:rPr>
        <w:t xml:space="preserve">. В случае нарушения Поставщиком сроков поставки </w:t>
      </w:r>
      <w:r w:rsidRPr="009250A4">
        <w:rPr>
          <w:sz w:val="22"/>
          <w:szCs w:val="22"/>
        </w:rPr>
        <w:t>товаров, установленных пунктом 4</w:t>
      </w:r>
      <w:r w:rsidR="000D1189" w:rsidRPr="009250A4">
        <w:rPr>
          <w:sz w:val="22"/>
          <w:szCs w:val="22"/>
        </w:rPr>
        <w:t xml:space="preserve">.1. </w:t>
      </w:r>
      <w:r w:rsidR="00F12846" w:rsidRPr="009250A4">
        <w:rPr>
          <w:sz w:val="22"/>
          <w:szCs w:val="22"/>
        </w:rPr>
        <w:t>настоящего Договора</w:t>
      </w:r>
      <w:r w:rsidR="000D1189" w:rsidRPr="009250A4">
        <w:rPr>
          <w:sz w:val="22"/>
          <w:szCs w:val="22"/>
        </w:rPr>
        <w:t>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</w:t>
      </w:r>
      <w:r w:rsidR="00F12846" w:rsidRPr="009250A4">
        <w:rPr>
          <w:sz w:val="22"/>
          <w:szCs w:val="22"/>
        </w:rPr>
        <w:t>лном объеме настоящего Договора</w:t>
      </w:r>
      <w:r w:rsidR="000D1189" w:rsidRPr="009250A4">
        <w:rPr>
          <w:sz w:val="22"/>
          <w:szCs w:val="22"/>
        </w:rPr>
        <w:t xml:space="preserve"> в установленный срок. </w:t>
      </w:r>
    </w:p>
    <w:p w:rsidR="000D1189" w:rsidRDefault="000D1189" w:rsidP="006703E9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9250A4">
        <w:rPr>
          <w:sz w:val="22"/>
          <w:szCs w:val="22"/>
        </w:rPr>
        <w:t>При наличии указанных обстоятельств Заказчик вправе направить в адрес Поставщика уве</w:t>
      </w:r>
      <w:r w:rsidR="00F12846" w:rsidRPr="009250A4">
        <w:rPr>
          <w:sz w:val="22"/>
          <w:szCs w:val="22"/>
        </w:rPr>
        <w:t>домление о расторжении Договора</w:t>
      </w:r>
      <w:r w:rsidRPr="009250A4">
        <w:rPr>
          <w:sz w:val="22"/>
          <w:szCs w:val="22"/>
        </w:rPr>
        <w:t>. С момента получения Поставщиком соответствующег</w:t>
      </w:r>
      <w:r w:rsidR="00F12846" w:rsidRPr="009250A4">
        <w:rPr>
          <w:sz w:val="22"/>
          <w:szCs w:val="22"/>
        </w:rPr>
        <w:t>о уведомления настоящий Договор</w:t>
      </w:r>
      <w:r w:rsidRPr="009250A4">
        <w:rPr>
          <w:sz w:val="22"/>
          <w:szCs w:val="22"/>
        </w:rPr>
        <w:t xml:space="preserve"> считается расторгнутым по соглашению сторон.</w:t>
      </w:r>
      <w:r>
        <w:rPr>
          <w:sz w:val="22"/>
          <w:szCs w:val="22"/>
        </w:rPr>
        <w:t xml:space="preserve"> 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8.5</w:t>
      </w:r>
      <w:r w:rsidR="000D1189">
        <w:rPr>
          <w:rFonts w:ascii="Times New Roman" w:hAnsi="Times New Roman"/>
          <w:szCs w:val="22"/>
        </w:rPr>
        <w:t xml:space="preserve">. В случае изменения </w:t>
      </w:r>
      <w:proofErr w:type="gramStart"/>
      <w:r w:rsidR="000D1189">
        <w:rPr>
          <w:rFonts w:ascii="Times New Roman" w:hAnsi="Times New Roman"/>
          <w:szCs w:val="22"/>
        </w:rPr>
        <w:t>у</w:t>
      </w:r>
      <w:proofErr w:type="gramEnd"/>
      <w:r w:rsidR="000D1189">
        <w:rPr>
          <w:rFonts w:ascii="Times New Roman" w:hAnsi="Times New Roman"/>
          <w:szCs w:val="22"/>
        </w:rPr>
        <w:t xml:space="preserve"> </w:t>
      </w:r>
      <w:proofErr w:type="gramStart"/>
      <w:r w:rsidR="000D1189">
        <w:rPr>
          <w:rFonts w:ascii="Times New Roman" w:hAnsi="Times New Roman"/>
          <w:szCs w:val="22"/>
        </w:rPr>
        <w:t>какой-либо</w:t>
      </w:r>
      <w:proofErr w:type="gramEnd"/>
      <w:r w:rsidR="000D1189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</w:t>
      </w:r>
      <w:r w:rsidR="00F12846">
        <w:rPr>
          <w:rFonts w:ascii="Times New Roman" w:hAnsi="Times New Roman"/>
          <w:szCs w:val="22"/>
        </w:rPr>
        <w:t>емой частью настоящего Договора</w:t>
      </w:r>
      <w:r w:rsidR="000D1189">
        <w:rPr>
          <w:rFonts w:ascii="Times New Roman" w:hAnsi="Times New Roman"/>
          <w:szCs w:val="22"/>
        </w:rPr>
        <w:t>.</w:t>
      </w:r>
    </w:p>
    <w:p w:rsidR="000D1189" w:rsidRDefault="0040513F" w:rsidP="006703E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8.6</w:t>
      </w:r>
      <w:r w:rsidR="000D1189">
        <w:rPr>
          <w:rFonts w:ascii="Times New Roman" w:hAnsi="Times New Roman"/>
          <w:szCs w:val="22"/>
        </w:rPr>
        <w:t>. Вопросы, не урег</w:t>
      </w:r>
      <w:r w:rsidR="00F12846">
        <w:rPr>
          <w:rFonts w:ascii="Times New Roman" w:hAnsi="Times New Roman"/>
          <w:szCs w:val="22"/>
        </w:rPr>
        <w:t>улированные настоящим Договором</w:t>
      </w:r>
      <w:r w:rsidR="000D1189">
        <w:rPr>
          <w:rFonts w:ascii="Times New Roman" w:hAnsi="Times New Roman"/>
          <w:szCs w:val="22"/>
        </w:rPr>
        <w:t>, разрешаются в соответствии с действующим законодательством Российской Федерации.</w:t>
      </w:r>
    </w:p>
    <w:p w:rsidR="000D1189" w:rsidRDefault="000D1189" w:rsidP="006703E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0D1189" w:rsidRDefault="0040513F" w:rsidP="006703E9">
      <w:pPr>
        <w:pStyle w:val="ConsNormal"/>
        <w:widowControl/>
        <w:ind w:right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9.</w:t>
      </w:r>
      <w:r w:rsidRPr="0040513F">
        <w:rPr>
          <w:rFonts w:ascii="Times New Roman" w:hAnsi="Times New Roman"/>
          <w:b/>
          <w:szCs w:val="22"/>
        </w:rPr>
        <w:t>ЮРИДИЧЕСКИЕ АДРЕСА И РЕКВИЗИТЫ СТОРОН</w:t>
      </w:r>
    </w:p>
    <w:p w:rsidR="0040513F" w:rsidRDefault="0040513F" w:rsidP="006703E9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40513F" w:rsidRDefault="0040513F" w:rsidP="006703E9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0D1189" w:rsidRPr="000B4FD0" w:rsidRDefault="00DD76C3" w:rsidP="006703E9">
      <w:pPr>
        <w:rPr>
          <w:sz w:val="22"/>
          <w:szCs w:val="22"/>
        </w:rPr>
      </w:pPr>
      <w:r w:rsidRPr="000B4FD0">
        <w:rPr>
          <w:b/>
          <w:sz w:val="22"/>
          <w:szCs w:val="22"/>
        </w:rPr>
        <w:t>Заказчик: МБ</w:t>
      </w:r>
      <w:r w:rsidR="000D1189" w:rsidRPr="000B4FD0">
        <w:rPr>
          <w:b/>
          <w:sz w:val="22"/>
          <w:szCs w:val="22"/>
        </w:rPr>
        <w:t xml:space="preserve">У </w:t>
      </w:r>
      <w:r w:rsidRPr="000B4FD0">
        <w:rPr>
          <w:b/>
          <w:sz w:val="22"/>
          <w:szCs w:val="22"/>
        </w:rPr>
        <w:t>ДОД ДЮСШ №10</w:t>
      </w:r>
    </w:p>
    <w:p w:rsidR="000D1189" w:rsidRPr="000B4FD0" w:rsidRDefault="000D1189" w:rsidP="006703E9">
      <w:pPr>
        <w:jc w:val="both"/>
      </w:pPr>
      <w:r w:rsidRPr="000B4FD0">
        <w:t>Юридический и почтовый адрес:</w:t>
      </w:r>
    </w:p>
    <w:p w:rsidR="000D1189" w:rsidRPr="000B4FD0" w:rsidRDefault="00DD76C3" w:rsidP="006703E9">
      <w:pPr>
        <w:jc w:val="both"/>
      </w:pPr>
      <w:smartTag w:uri="urn:schemas-microsoft-com:office:smarttags" w:element="metricconverter">
        <w:smartTagPr>
          <w:attr w:name="ProductID" w:val="153000, г"/>
        </w:smartTagPr>
        <w:r w:rsidRPr="000B4FD0">
          <w:t>153000</w:t>
        </w:r>
        <w:r w:rsidR="000D1189" w:rsidRPr="000B4FD0">
          <w:t>, г</w:t>
        </w:r>
      </w:smartTag>
      <w:r w:rsidR="000D1189" w:rsidRPr="000B4FD0">
        <w:t>. Ивано</w:t>
      </w:r>
      <w:r w:rsidRPr="000B4FD0">
        <w:t>во, ул. Багаева, д.38/17</w:t>
      </w:r>
    </w:p>
    <w:p w:rsidR="000D1189" w:rsidRPr="000B4FD0" w:rsidRDefault="00DD76C3" w:rsidP="006703E9">
      <w:pPr>
        <w:jc w:val="both"/>
      </w:pPr>
      <w:r w:rsidRPr="000B4FD0">
        <w:t>ИНН 3731038580</w:t>
      </w:r>
      <w:r w:rsidR="000D1189" w:rsidRPr="000B4FD0">
        <w:t xml:space="preserve">  КПП 370201001</w:t>
      </w:r>
    </w:p>
    <w:p w:rsidR="000D1189" w:rsidRPr="000B4FD0" w:rsidRDefault="000D1189" w:rsidP="006703E9">
      <w:pPr>
        <w:jc w:val="both"/>
        <w:rPr>
          <w:b/>
          <w:sz w:val="22"/>
          <w:szCs w:val="22"/>
        </w:rPr>
      </w:pPr>
    </w:p>
    <w:p w:rsidR="000D1189" w:rsidRPr="000B4FD0" w:rsidRDefault="00DD76C3" w:rsidP="006703E9">
      <w:pPr>
        <w:jc w:val="both"/>
        <w:rPr>
          <w:b/>
        </w:rPr>
      </w:pPr>
      <w:r w:rsidRPr="000B4FD0">
        <w:rPr>
          <w:b/>
          <w:sz w:val="22"/>
          <w:szCs w:val="22"/>
        </w:rPr>
        <w:t>Директор МБ</w:t>
      </w:r>
      <w:r w:rsidR="000D1189" w:rsidRPr="000B4FD0">
        <w:rPr>
          <w:b/>
          <w:sz w:val="22"/>
          <w:szCs w:val="22"/>
        </w:rPr>
        <w:t xml:space="preserve">У </w:t>
      </w:r>
      <w:r w:rsidRPr="000B4FD0">
        <w:rPr>
          <w:b/>
          <w:sz w:val="22"/>
          <w:szCs w:val="22"/>
        </w:rPr>
        <w:t xml:space="preserve">ДОД ДЮСШ №10 </w:t>
      </w:r>
      <w:r w:rsidR="000D1189" w:rsidRPr="000B4FD0">
        <w:rPr>
          <w:b/>
          <w:sz w:val="22"/>
          <w:szCs w:val="22"/>
        </w:rPr>
        <w:t xml:space="preserve">     __________________________</w:t>
      </w:r>
      <w:r w:rsidRPr="000B4FD0">
        <w:rPr>
          <w:b/>
          <w:sz w:val="22"/>
          <w:szCs w:val="22"/>
        </w:rPr>
        <w:t>В.А. Князев</w:t>
      </w:r>
    </w:p>
    <w:p w:rsidR="000D1189" w:rsidRPr="000B4FD0" w:rsidRDefault="000D1189" w:rsidP="006703E9">
      <w:pPr>
        <w:rPr>
          <w:b/>
          <w:sz w:val="22"/>
          <w:szCs w:val="22"/>
        </w:rPr>
      </w:pPr>
    </w:p>
    <w:p w:rsidR="000D1189" w:rsidRPr="005D2E3E" w:rsidRDefault="000D1189" w:rsidP="006703E9">
      <w:pPr>
        <w:rPr>
          <w:b/>
          <w:color w:val="FF0000"/>
          <w:sz w:val="22"/>
          <w:szCs w:val="22"/>
        </w:rPr>
      </w:pPr>
    </w:p>
    <w:p w:rsidR="000D1189" w:rsidRPr="005D2E3E" w:rsidRDefault="000D1189" w:rsidP="000D1189">
      <w:pPr>
        <w:rPr>
          <w:b/>
          <w:sz w:val="22"/>
          <w:szCs w:val="22"/>
        </w:rPr>
      </w:pPr>
      <w:r w:rsidRPr="005D2E3E">
        <w:rPr>
          <w:b/>
          <w:sz w:val="22"/>
          <w:szCs w:val="22"/>
        </w:rPr>
        <w:t xml:space="preserve">Поставщик: </w:t>
      </w:r>
    </w:p>
    <w:p w:rsidR="000D1189" w:rsidRPr="005D2E3E" w:rsidRDefault="000D1189" w:rsidP="000D1189">
      <w:pPr>
        <w:pStyle w:val="a5"/>
        <w:tabs>
          <w:tab w:val="left" w:pos="708"/>
        </w:tabs>
        <w:rPr>
          <w:sz w:val="22"/>
          <w:szCs w:val="22"/>
        </w:rPr>
      </w:pPr>
      <w:r w:rsidRPr="005D2E3E">
        <w:rPr>
          <w:sz w:val="22"/>
          <w:szCs w:val="22"/>
        </w:rPr>
        <w:t xml:space="preserve">Адрес: </w:t>
      </w:r>
    </w:p>
    <w:p w:rsidR="000D1189" w:rsidRPr="005D2E3E" w:rsidRDefault="000D1189" w:rsidP="000D1189">
      <w:pPr>
        <w:rPr>
          <w:sz w:val="22"/>
          <w:szCs w:val="22"/>
        </w:rPr>
      </w:pPr>
      <w:r w:rsidRPr="005D2E3E">
        <w:rPr>
          <w:sz w:val="22"/>
          <w:szCs w:val="22"/>
        </w:rPr>
        <w:t xml:space="preserve">Тел.: </w:t>
      </w:r>
    </w:p>
    <w:p w:rsidR="000D1189" w:rsidRPr="005D2E3E" w:rsidRDefault="000D1189" w:rsidP="000D1189">
      <w:pPr>
        <w:rPr>
          <w:sz w:val="22"/>
          <w:szCs w:val="22"/>
        </w:rPr>
      </w:pPr>
      <w:r w:rsidRPr="005D2E3E">
        <w:rPr>
          <w:sz w:val="22"/>
          <w:szCs w:val="22"/>
        </w:rPr>
        <w:t xml:space="preserve">ИНН </w:t>
      </w:r>
    </w:p>
    <w:p w:rsidR="000D1189" w:rsidRPr="005D2E3E" w:rsidRDefault="000D1189" w:rsidP="000D1189">
      <w:pPr>
        <w:rPr>
          <w:sz w:val="22"/>
          <w:szCs w:val="22"/>
        </w:rPr>
      </w:pPr>
      <w:proofErr w:type="gramStart"/>
      <w:r w:rsidRPr="005D2E3E">
        <w:rPr>
          <w:sz w:val="22"/>
          <w:szCs w:val="22"/>
        </w:rPr>
        <w:t>Р</w:t>
      </w:r>
      <w:proofErr w:type="gramEnd"/>
      <w:r w:rsidRPr="005D2E3E">
        <w:rPr>
          <w:sz w:val="22"/>
          <w:szCs w:val="22"/>
        </w:rPr>
        <w:t xml:space="preserve">/с </w:t>
      </w:r>
    </w:p>
    <w:p w:rsidR="000D1189" w:rsidRPr="005D2E3E" w:rsidRDefault="000D1189" w:rsidP="000D1189">
      <w:pPr>
        <w:rPr>
          <w:sz w:val="22"/>
          <w:szCs w:val="22"/>
        </w:rPr>
      </w:pPr>
      <w:r w:rsidRPr="005D2E3E">
        <w:rPr>
          <w:sz w:val="22"/>
          <w:szCs w:val="22"/>
        </w:rPr>
        <w:t xml:space="preserve">БИК  </w:t>
      </w:r>
    </w:p>
    <w:p w:rsidR="000D1189" w:rsidRPr="005D2E3E" w:rsidRDefault="000D1189" w:rsidP="000D118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5D2E3E">
        <w:rPr>
          <w:rFonts w:ascii="Times New Roman" w:hAnsi="Times New Roman"/>
          <w:szCs w:val="22"/>
        </w:rPr>
        <w:t xml:space="preserve">К/с </w:t>
      </w:r>
    </w:p>
    <w:p w:rsidR="000D1189" w:rsidRPr="005D2E3E" w:rsidRDefault="0040513F" w:rsidP="000D118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</w:t>
      </w:r>
      <w:r w:rsidR="000D1189" w:rsidRPr="005D2E3E">
        <w:rPr>
          <w:rFonts w:ascii="Times New Roman" w:hAnsi="Times New Roman"/>
          <w:szCs w:val="22"/>
        </w:rPr>
        <w:t xml:space="preserve">_____________________ </w:t>
      </w: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ind w:left="0" w:firstLine="0"/>
        <w:jc w:val="both"/>
        <w:rPr>
          <w:sz w:val="22"/>
          <w:szCs w:val="22"/>
        </w:rPr>
      </w:pPr>
    </w:p>
    <w:p w:rsidR="000D1189" w:rsidRDefault="000D1189" w:rsidP="000D1189">
      <w:pPr>
        <w:jc w:val="right"/>
        <w:rPr>
          <w:sz w:val="22"/>
          <w:szCs w:val="22"/>
        </w:rPr>
      </w:pPr>
    </w:p>
    <w:p w:rsidR="000D1189" w:rsidRDefault="000D1189" w:rsidP="000D1189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D1189" w:rsidRDefault="000D1189" w:rsidP="000D118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0D1189" w:rsidRDefault="000D1189" w:rsidP="000D1189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0D1189" w:rsidRDefault="000D1189" w:rsidP="000D118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  » </w:t>
      </w:r>
      <w:r>
        <w:rPr>
          <w:sz w:val="22"/>
          <w:szCs w:val="22"/>
          <w:u w:val="single"/>
        </w:rPr>
        <w:t>_________</w:t>
      </w:r>
      <w:r>
        <w:rPr>
          <w:sz w:val="22"/>
          <w:szCs w:val="22"/>
        </w:rPr>
        <w:t>201</w:t>
      </w:r>
      <w:r w:rsidR="000D0515">
        <w:rPr>
          <w:sz w:val="22"/>
          <w:szCs w:val="22"/>
        </w:rPr>
        <w:t>4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г.   </w:t>
      </w:r>
    </w:p>
    <w:p w:rsidR="000D1189" w:rsidRDefault="000D1189" w:rsidP="000D1189">
      <w:pPr>
        <w:pStyle w:val="2"/>
        <w:numPr>
          <w:ilvl w:val="1"/>
          <w:numId w:val="3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0D1189" w:rsidRDefault="000D1189" w:rsidP="000D1189">
      <w:pPr>
        <w:jc w:val="center"/>
        <w:rPr>
          <w:sz w:val="22"/>
          <w:szCs w:val="22"/>
        </w:rPr>
      </w:pPr>
    </w:p>
    <w:p w:rsidR="000D1189" w:rsidRDefault="000D1189" w:rsidP="000D11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44"/>
        <w:gridCol w:w="1745"/>
        <w:gridCol w:w="1341"/>
        <w:gridCol w:w="1376"/>
        <w:gridCol w:w="1434"/>
      </w:tblGrid>
      <w:tr w:rsidR="000D1189" w:rsidTr="000D118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9" w:rsidRDefault="000D118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Сумма, руб.</w:t>
            </w:r>
          </w:p>
        </w:tc>
      </w:tr>
      <w:tr w:rsidR="000D1189" w:rsidTr="000D118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D1189" w:rsidTr="000D118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D1189" w:rsidTr="000D118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D1189" w:rsidTr="000D118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D1189" w:rsidTr="000D118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89" w:rsidRDefault="000D118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</w:tbl>
    <w:p w:rsidR="000D1189" w:rsidRDefault="000D1189" w:rsidP="000D11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0D1189" w:rsidRDefault="000D1189" w:rsidP="000D1189">
      <w:pPr>
        <w:rPr>
          <w:b/>
        </w:rPr>
      </w:pPr>
    </w:p>
    <w:p w:rsidR="000D1189" w:rsidRDefault="000D1189" w:rsidP="000D1189">
      <w:pPr>
        <w:rPr>
          <w:b/>
        </w:rPr>
      </w:pPr>
      <w:r>
        <w:rPr>
          <w:b/>
        </w:rPr>
        <w:t>Заказчик:                                                                                    Поставщик:</w:t>
      </w:r>
    </w:p>
    <w:p w:rsidR="000D1189" w:rsidRDefault="000D1189" w:rsidP="000D1189"/>
    <w:p w:rsidR="000D1189" w:rsidRDefault="000D1189" w:rsidP="000D1189"/>
    <w:p w:rsidR="000D1189" w:rsidRDefault="000D1189" w:rsidP="000D1189">
      <w:r>
        <w:t>Дир</w:t>
      </w:r>
      <w:r w:rsidR="00AF3DB5">
        <w:t>ектор____________/_В.А. Князев</w:t>
      </w:r>
      <w:r>
        <w:rPr>
          <w:u w:val="single"/>
        </w:rPr>
        <w:t xml:space="preserve"> </w:t>
      </w:r>
      <w:r>
        <w:t>/                            __________ /                               /</w:t>
      </w:r>
    </w:p>
    <w:p w:rsidR="000D1189" w:rsidRDefault="000D1189" w:rsidP="000D1189">
      <w:pPr>
        <w:tabs>
          <w:tab w:val="left" w:pos="5670"/>
          <w:tab w:val="left" w:pos="5820"/>
        </w:tabs>
      </w:pPr>
      <w:r>
        <w:tab/>
      </w:r>
    </w:p>
    <w:p w:rsidR="000D1189" w:rsidRDefault="000D1189" w:rsidP="000D1189">
      <w:pPr>
        <w:tabs>
          <w:tab w:val="left" w:pos="5670"/>
          <w:tab w:val="left" w:pos="5820"/>
        </w:tabs>
      </w:pPr>
      <w:r>
        <w:t xml:space="preserve">         М.П.                                                                                      М.П.</w:t>
      </w:r>
    </w:p>
    <w:p w:rsidR="000D1189" w:rsidRDefault="000D1189" w:rsidP="000D1189"/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/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>
      <w:pPr>
        <w:pStyle w:val="a7"/>
        <w:rPr>
          <w:b w:val="0"/>
          <w:sz w:val="22"/>
          <w:szCs w:val="22"/>
        </w:rPr>
      </w:pPr>
    </w:p>
    <w:p w:rsidR="000D1189" w:rsidRDefault="000D1189" w:rsidP="000D1189"/>
    <w:p w:rsidR="000D6B4A" w:rsidRDefault="000D6B4A" w:rsidP="00624063">
      <w:pPr>
        <w:pStyle w:val="210"/>
        <w:widowControl w:val="0"/>
        <w:tabs>
          <w:tab w:val="left" w:pos="-900"/>
          <w:tab w:val="left" w:pos="2145"/>
        </w:tabs>
        <w:spacing w:after="0" w:line="240" w:lineRule="auto"/>
        <w:ind w:left="0"/>
        <w:jc w:val="both"/>
        <w:textAlignment w:val="baseline"/>
      </w:pPr>
    </w:p>
    <w:sectPr w:rsidR="000D6B4A" w:rsidSect="002325D0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76C7200"/>
    <w:multiLevelType w:val="hybridMultilevel"/>
    <w:tmpl w:val="FC90C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325D0"/>
    <w:rsid w:val="00003E26"/>
    <w:rsid w:val="00004276"/>
    <w:rsid w:val="00031915"/>
    <w:rsid w:val="000408E6"/>
    <w:rsid w:val="00096304"/>
    <w:rsid w:val="00097AA1"/>
    <w:rsid w:val="000B4FD0"/>
    <w:rsid w:val="000D0515"/>
    <w:rsid w:val="000D1189"/>
    <w:rsid w:val="000D3825"/>
    <w:rsid w:val="000D6B4A"/>
    <w:rsid w:val="000E1BFB"/>
    <w:rsid w:val="0010116A"/>
    <w:rsid w:val="00103567"/>
    <w:rsid w:val="00110E1A"/>
    <w:rsid w:val="00113585"/>
    <w:rsid w:val="00126A57"/>
    <w:rsid w:val="00131B04"/>
    <w:rsid w:val="001335B0"/>
    <w:rsid w:val="0014779F"/>
    <w:rsid w:val="00163330"/>
    <w:rsid w:val="00180818"/>
    <w:rsid w:val="00182FCE"/>
    <w:rsid w:val="00187991"/>
    <w:rsid w:val="001A79A3"/>
    <w:rsid w:val="001B13DE"/>
    <w:rsid w:val="001C1002"/>
    <w:rsid w:val="001C14A1"/>
    <w:rsid w:val="001E5C2E"/>
    <w:rsid w:val="001F08BD"/>
    <w:rsid w:val="00201A6A"/>
    <w:rsid w:val="002325D0"/>
    <w:rsid w:val="00253561"/>
    <w:rsid w:val="00263628"/>
    <w:rsid w:val="00266366"/>
    <w:rsid w:val="002A0193"/>
    <w:rsid w:val="002E4E39"/>
    <w:rsid w:val="00345AFA"/>
    <w:rsid w:val="00353264"/>
    <w:rsid w:val="00353C79"/>
    <w:rsid w:val="0037405C"/>
    <w:rsid w:val="003849BD"/>
    <w:rsid w:val="0040513F"/>
    <w:rsid w:val="004074E7"/>
    <w:rsid w:val="00414E71"/>
    <w:rsid w:val="00417894"/>
    <w:rsid w:val="0042274A"/>
    <w:rsid w:val="00432CA2"/>
    <w:rsid w:val="004404D5"/>
    <w:rsid w:val="00447129"/>
    <w:rsid w:val="00460706"/>
    <w:rsid w:val="00496ACE"/>
    <w:rsid w:val="004A21F9"/>
    <w:rsid w:val="004A354A"/>
    <w:rsid w:val="004A40DC"/>
    <w:rsid w:val="004A7EA0"/>
    <w:rsid w:val="004E07B3"/>
    <w:rsid w:val="004E12D4"/>
    <w:rsid w:val="004F3996"/>
    <w:rsid w:val="005041C4"/>
    <w:rsid w:val="0052017B"/>
    <w:rsid w:val="0052209F"/>
    <w:rsid w:val="00526D63"/>
    <w:rsid w:val="0053513C"/>
    <w:rsid w:val="005374DF"/>
    <w:rsid w:val="00554FA3"/>
    <w:rsid w:val="0057186E"/>
    <w:rsid w:val="005A698E"/>
    <w:rsid w:val="005C5808"/>
    <w:rsid w:val="005D1D0C"/>
    <w:rsid w:val="005D2E3E"/>
    <w:rsid w:val="005E1EAE"/>
    <w:rsid w:val="005E2042"/>
    <w:rsid w:val="005E79BF"/>
    <w:rsid w:val="005F46F1"/>
    <w:rsid w:val="00622052"/>
    <w:rsid w:val="00624063"/>
    <w:rsid w:val="00632682"/>
    <w:rsid w:val="00656BE0"/>
    <w:rsid w:val="006703E9"/>
    <w:rsid w:val="0067332D"/>
    <w:rsid w:val="00695136"/>
    <w:rsid w:val="00697190"/>
    <w:rsid w:val="006D3397"/>
    <w:rsid w:val="006F49EE"/>
    <w:rsid w:val="006F56D4"/>
    <w:rsid w:val="00790280"/>
    <w:rsid w:val="00796B9B"/>
    <w:rsid w:val="007D1DF2"/>
    <w:rsid w:val="007E1515"/>
    <w:rsid w:val="007E59C2"/>
    <w:rsid w:val="008039A9"/>
    <w:rsid w:val="008374FC"/>
    <w:rsid w:val="008532D5"/>
    <w:rsid w:val="00860E3F"/>
    <w:rsid w:val="00872F76"/>
    <w:rsid w:val="00890542"/>
    <w:rsid w:val="00892D83"/>
    <w:rsid w:val="008D5E60"/>
    <w:rsid w:val="008E6CDD"/>
    <w:rsid w:val="00900170"/>
    <w:rsid w:val="00923B3A"/>
    <w:rsid w:val="009250A4"/>
    <w:rsid w:val="0095349C"/>
    <w:rsid w:val="00955FAA"/>
    <w:rsid w:val="009601E9"/>
    <w:rsid w:val="009749A7"/>
    <w:rsid w:val="00984270"/>
    <w:rsid w:val="009A701B"/>
    <w:rsid w:val="00A0222D"/>
    <w:rsid w:val="00A3545F"/>
    <w:rsid w:val="00A4442A"/>
    <w:rsid w:val="00A560A5"/>
    <w:rsid w:val="00A726EA"/>
    <w:rsid w:val="00A75CAE"/>
    <w:rsid w:val="00A84407"/>
    <w:rsid w:val="00A84E2B"/>
    <w:rsid w:val="00AB33A5"/>
    <w:rsid w:val="00AC74E5"/>
    <w:rsid w:val="00AD142C"/>
    <w:rsid w:val="00AD4641"/>
    <w:rsid w:val="00AE61A6"/>
    <w:rsid w:val="00AF01C2"/>
    <w:rsid w:val="00AF3DB5"/>
    <w:rsid w:val="00B22EE5"/>
    <w:rsid w:val="00B2490F"/>
    <w:rsid w:val="00B4007B"/>
    <w:rsid w:val="00B5467C"/>
    <w:rsid w:val="00B82453"/>
    <w:rsid w:val="00BA3D41"/>
    <w:rsid w:val="00C15CBA"/>
    <w:rsid w:val="00CA0A87"/>
    <w:rsid w:val="00CC2932"/>
    <w:rsid w:val="00CF4BAA"/>
    <w:rsid w:val="00DB02CE"/>
    <w:rsid w:val="00DB794F"/>
    <w:rsid w:val="00DC7A65"/>
    <w:rsid w:val="00DD482D"/>
    <w:rsid w:val="00DD76C3"/>
    <w:rsid w:val="00DE750B"/>
    <w:rsid w:val="00DF4FD2"/>
    <w:rsid w:val="00DF7C3D"/>
    <w:rsid w:val="00E01DB6"/>
    <w:rsid w:val="00E2210F"/>
    <w:rsid w:val="00E617D6"/>
    <w:rsid w:val="00ED4990"/>
    <w:rsid w:val="00F0131D"/>
    <w:rsid w:val="00F06887"/>
    <w:rsid w:val="00F12846"/>
    <w:rsid w:val="00F22F67"/>
    <w:rsid w:val="00F269E4"/>
    <w:rsid w:val="00F34F74"/>
    <w:rsid w:val="00F42D5C"/>
    <w:rsid w:val="00F43D22"/>
    <w:rsid w:val="00F56926"/>
    <w:rsid w:val="00F72B3C"/>
    <w:rsid w:val="00F742C1"/>
    <w:rsid w:val="00F75F58"/>
    <w:rsid w:val="00F83A6B"/>
    <w:rsid w:val="00FB5F2A"/>
    <w:rsid w:val="00FD5C65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B4A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325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25D0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2325D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4">
    <w:name w:val="Normal (Web)"/>
    <w:basedOn w:val="a"/>
    <w:rsid w:val="002325D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5">
    <w:name w:val="header"/>
    <w:basedOn w:val="a"/>
    <w:link w:val="a6"/>
    <w:rsid w:val="002325D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Title"/>
    <w:basedOn w:val="a"/>
    <w:link w:val="a8"/>
    <w:qFormat/>
    <w:rsid w:val="002325D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6">
    <w:name w:val="Знак6 Знак"/>
    <w:link w:val="1"/>
    <w:rsid w:val="002325D0"/>
    <w:rPr>
      <w:sz w:val="24"/>
      <w:szCs w:val="24"/>
      <w:lang w:val="ru-RU" w:eastAsia="ru-RU" w:bidi="ar-SA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325D0"/>
  </w:style>
  <w:style w:type="paragraph" w:styleId="a9">
    <w:name w:val="Body Text Indent"/>
    <w:basedOn w:val="a"/>
    <w:link w:val="aa"/>
    <w:rsid w:val="002325D0"/>
    <w:pPr>
      <w:spacing w:after="120"/>
      <w:ind w:left="283"/>
    </w:pPr>
  </w:style>
  <w:style w:type="paragraph" w:styleId="21">
    <w:name w:val="Body Text Indent 2"/>
    <w:basedOn w:val="a"/>
    <w:link w:val="22"/>
    <w:rsid w:val="002325D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325D0"/>
    <w:pPr>
      <w:widowControl w:val="0"/>
      <w:autoSpaceDE w:val="0"/>
      <w:autoSpaceDN w:val="0"/>
      <w:adjustRightInd w:val="0"/>
      <w:ind w:firstLine="720"/>
    </w:pPr>
  </w:style>
  <w:style w:type="paragraph" w:customStyle="1" w:styleId="ConsNormal">
    <w:name w:val="ConsNormal"/>
    <w:rsid w:val="002325D0"/>
    <w:pPr>
      <w:widowControl w:val="0"/>
      <w:snapToGrid w:val="0"/>
      <w:ind w:right="19772" w:firstLine="720"/>
    </w:pPr>
    <w:rPr>
      <w:rFonts w:ascii="Arial" w:hAnsi="Arial"/>
      <w:sz w:val="22"/>
    </w:rPr>
  </w:style>
  <w:style w:type="paragraph" w:customStyle="1" w:styleId="ConsPlusNonformat">
    <w:name w:val="ConsPlusNonformat"/>
    <w:rsid w:val="002325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Основной шрифт"/>
    <w:rsid w:val="002325D0"/>
  </w:style>
  <w:style w:type="paragraph" w:customStyle="1" w:styleId="10">
    <w:name w:val="Обычный1"/>
    <w:rsid w:val="009A701B"/>
    <w:pPr>
      <w:spacing w:before="100" w:after="100"/>
    </w:pPr>
    <w:rPr>
      <w:snapToGrid w:val="0"/>
      <w:sz w:val="24"/>
    </w:rPr>
  </w:style>
  <w:style w:type="character" w:customStyle="1" w:styleId="ConsPlusNormal0">
    <w:name w:val="ConsPlusNormal Знак"/>
    <w:link w:val="ConsPlusNormal"/>
    <w:locked/>
    <w:rsid w:val="009A701B"/>
    <w:rPr>
      <w:lang w:val="ru-RU" w:eastAsia="ru-RU" w:bidi="ar-SA"/>
    </w:rPr>
  </w:style>
  <w:style w:type="character" w:customStyle="1" w:styleId="a8">
    <w:name w:val="Название Знак"/>
    <w:link w:val="a7"/>
    <w:locked/>
    <w:rsid w:val="009A701B"/>
    <w:rPr>
      <w:b/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semiHidden/>
    <w:locked/>
    <w:rsid w:val="009A701B"/>
    <w:rPr>
      <w:sz w:val="24"/>
      <w:szCs w:val="24"/>
      <w:lang w:val="ru-RU" w:eastAsia="ru-RU" w:bidi="ar-SA"/>
    </w:rPr>
  </w:style>
  <w:style w:type="paragraph" w:customStyle="1" w:styleId="WW-">
    <w:name w:val="WW-Основной текст"/>
    <w:basedOn w:val="a"/>
    <w:rsid w:val="000D6B4A"/>
  </w:style>
  <w:style w:type="paragraph" w:customStyle="1" w:styleId="210">
    <w:name w:val="Основной текст с отступом 21"/>
    <w:basedOn w:val="a"/>
    <w:rsid w:val="000D6B4A"/>
    <w:pPr>
      <w:spacing w:after="120" w:line="480" w:lineRule="auto"/>
      <w:ind w:left="283"/>
    </w:pPr>
  </w:style>
  <w:style w:type="paragraph" w:customStyle="1" w:styleId="Normal1">
    <w:name w:val="Normal1"/>
    <w:rsid w:val="000D6B4A"/>
    <w:pPr>
      <w:suppressAutoHyphens/>
      <w:snapToGrid w:val="0"/>
      <w:spacing w:before="100" w:after="100"/>
    </w:pPr>
    <w:rPr>
      <w:rFonts w:eastAsia="Calibri"/>
      <w:sz w:val="24"/>
      <w:lang w:eastAsia="ar-SA"/>
    </w:rPr>
  </w:style>
  <w:style w:type="character" w:customStyle="1" w:styleId="23">
    <w:name w:val="Знак Знак2"/>
    <w:rsid w:val="000D6B4A"/>
    <w:rPr>
      <w:b/>
      <w:sz w:val="24"/>
      <w:shd w:val="clear" w:color="auto" w:fill="FFFFFF"/>
      <w:lang w:eastAsia="ar-SA"/>
    </w:rPr>
  </w:style>
  <w:style w:type="character" w:customStyle="1" w:styleId="11">
    <w:name w:val="Знак Знак1"/>
    <w:rsid w:val="000D6B4A"/>
    <w:rPr>
      <w:sz w:val="24"/>
      <w:szCs w:val="24"/>
    </w:rPr>
  </w:style>
  <w:style w:type="paragraph" w:styleId="ac">
    <w:name w:val="Body Text"/>
    <w:basedOn w:val="a"/>
    <w:rsid w:val="00AD4641"/>
    <w:pPr>
      <w:spacing w:after="120"/>
    </w:pPr>
  </w:style>
  <w:style w:type="table" w:styleId="ad">
    <w:name w:val="Table Grid"/>
    <w:basedOn w:val="a1"/>
    <w:rsid w:val="00AD4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rsid w:val="000D1189"/>
    <w:rPr>
      <w:lang w:eastAsia="ar-SA"/>
    </w:rPr>
  </w:style>
  <w:style w:type="character" w:customStyle="1" w:styleId="aa">
    <w:name w:val="Основной текст с отступом Знак"/>
    <w:link w:val="a9"/>
    <w:rsid w:val="000D118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1947</Words>
  <Characters>14767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СУБЪЕКТОВ МАЛОГО ПРЕДПРИНИМАТЕЛЬСТВА</vt:lpstr>
    </vt:vector>
  </TitlesOfParts>
  <Company>Sberbank</Company>
  <LinksUpToDate>false</LinksUpToDate>
  <CharactersWithSpaces>16681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СУБЪЕКТОВ МАЛОГО ПРЕДПРИНИМАТЕЛЬСТВА</dc:title>
  <dc:creator>Администратор</dc:creator>
  <cp:lastModifiedBy>Анна Сергеевна Гамиловская</cp:lastModifiedBy>
  <cp:revision>11</cp:revision>
  <cp:lastPrinted>2014-01-29T05:36:00Z</cp:lastPrinted>
  <dcterms:created xsi:type="dcterms:W3CDTF">2014-01-29T07:38:00Z</dcterms:created>
  <dcterms:modified xsi:type="dcterms:W3CDTF">2014-02-06T11:09:00Z</dcterms:modified>
</cp:coreProperties>
</file>