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993" w:rsidRPr="00E65354" w:rsidRDefault="00D26993" w:rsidP="001D2263">
      <w:pPr>
        <w:jc w:val="center"/>
        <w:rPr>
          <w:b/>
        </w:rPr>
      </w:pPr>
      <w:r w:rsidRPr="00E65354">
        <w:rPr>
          <w:b/>
        </w:rPr>
        <w:t>ДЛЯ СУБЪЕКТОВ МАЛОГО ПРЕДПРИНИМАТЕЛЬСТВА</w:t>
      </w:r>
    </w:p>
    <w:p w:rsidR="00D26993" w:rsidRPr="00454C3E" w:rsidRDefault="00D26993" w:rsidP="001D2263">
      <w:pPr>
        <w:jc w:val="center"/>
        <w:rPr>
          <w:b/>
        </w:rPr>
      </w:pPr>
      <w:r w:rsidRPr="00E65354">
        <w:rPr>
          <w:b/>
        </w:rPr>
        <w:t>ИЗВЕЩЕНИЕ О ПРОВЕДЕНИИ ЗАПРОСА КОТИРОВОК</w:t>
      </w:r>
    </w:p>
    <w:p w:rsidR="00D26993" w:rsidRPr="001E4EBB" w:rsidRDefault="00D26993" w:rsidP="001E4EBB">
      <w:pPr>
        <w:jc w:val="both"/>
        <w:outlineLvl w:val="0"/>
        <w:rPr>
          <w:sz w:val="10"/>
          <w:szCs w:val="10"/>
        </w:rPr>
      </w:pPr>
    </w:p>
    <w:p w:rsidR="00D26993" w:rsidRPr="00CE73C5" w:rsidRDefault="00D26993" w:rsidP="001D2263">
      <w:pPr>
        <w:jc w:val="both"/>
        <w:outlineLvl w:val="0"/>
      </w:pPr>
      <w:r>
        <w:t xml:space="preserve">                                                                                               Д</w:t>
      </w:r>
      <w:r w:rsidRPr="00E65354">
        <w:t xml:space="preserve">ата: </w:t>
      </w:r>
      <w:r w:rsidR="00CE73C5">
        <w:rPr>
          <w:lang w:val="en-US"/>
        </w:rPr>
        <w:t>17</w:t>
      </w:r>
      <w:r w:rsidR="00CE73C5">
        <w:t>.04.2013</w:t>
      </w:r>
    </w:p>
    <w:p w:rsidR="00D26993" w:rsidRPr="00272B67" w:rsidRDefault="00D26993" w:rsidP="001D2263">
      <w:pPr>
        <w:jc w:val="both"/>
        <w:outlineLvl w:val="0"/>
      </w:pPr>
      <w:r>
        <w:t xml:space="preserve">                                                                                               </w:t>
      </w:r>
      <w:r w:rsidRPr="00E65354">
        <w:t xml:space="preserve">Регистрационный </w:t>
      </w:r>
      <w:r>
        <w:t xml:space="preserve">№ </w:t>
      </w:r>
      <w:r w:rsidR="00CE73C5">
        <w:t>70</w:t>
      </w:r>
    </w:p>
    <w:p w:rsidR="00D26993" w:rsidRPr="001E4EBB" w:rsidRDefault="00D26993" w:rsidP="001D2263">
      <w:pPr>
        <w:pStyle w:val="ConsPlusNormal"/>
        <w:widowControl/>
        <w:ind w:firstLine="0"/>
        <w:jc w:val="both"/>
        <w:rPr>
          <w:rFonts w:ascii="Times New Roman" w:hAnsi="Times New Roman"/>
          <w:sz w:val="10"/>
          <w:szCs w:val="10"/>
        </w:rPr>
      </w:pPr>
    </w:p>
    <w:tbl>
      <w:tblPr>
        <w:tblW w:w="5305" w:type="pct"/>
        <w:tblInd w:w="-290" w:type="dxa"/>
        <w:tblLayout w:type="fixed"/>
        <w:tblCellMar>
          <w:left w:w="70" w:type="dxa"/>
          <w:right w:w="70" w:type="dxa"/>
        </w:tblCellMar>
        <w:tblLook w:val="0000" w:firstRow="0" w:lastRow="0" w:firstColumn="0" w:lastColumn="0" w:noHBand="0" w:noVBand="0"/>
      </w:tblPr>
      <w:tblGrid>
        <w:gridCol w:w="1330"/>
        <w:gridCol w:w="1977"/>
        <w:gridCol w:w="892"/>
        <w:gridCol w:w="3931"/>
        <w:gridCol w:w="1108"/>
        <w:gridCol w:w="1437"/>
      </w:tblGrid>
      <w:tr w:rsidR="00D26993"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D26993" w:rsidRPr="00E65354" w:rsidRDefault="00D26993"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 xml:space="preserve"> общеобразовательный лицей</w:t>
            </w:r>
            <w:r w:rsidRPr="00E65354">
              <w:rPr>
                <w:rFonts w:ascii="Times New Roman" w:hAnsi="Times New Roman" w:cs="Times New Roman"/>
              </w:rPr>
              <w:t xml:space="preserve"> №</w:t>
            </w:r>
            <w:r>
              <w:rPr>
                <w:rFonts w:ascii="Times New Roman" w:hAnsi="Times New Roman" w:cs="Times New Roman"/>
              </w:rPr>
              <w:t xml:space="preserve"> 33</w:t>
            </w:r>
          </w:p>
        </w:tc>
      </w:tr>
      <w:tr w:rsidR="00D26993"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26993" w:rsidRPr="00E65354" w:rsidRDefault="00D26993" w:rsidP="009F7BB9">
            <w:pPr>
              <w:pStyle w:val="HTML"/>
              <w:jc w:val="both"/>
              <w:rPr>
                <w:rFonts w:ascii="Times New Roman" w:hAnsi="Times New Roman" w:cs="Times New Roman"/>
              </w:rPr>
            </w:pPr>
            <w:smartTag w:uri="urn:schemas-microsoft-com:office:smarttags" w:element="metricconverter">
              <w:smartTagPr>
                <w:attr w:name="ProductID" w:val="153000, г"/>
              </w:smartTagPr>
              <w:r w:rsidRPr="00E65354">
                <w:rPr>
                  <w:rFonts w:ascii="Times New Roman" w:hAnsi="Times New Roman" w:cs="Times New Roman"/>
                </w:rPr>
                <w:t>1530</w:t>
              </w:r>
              <w:r>
                <w:rPr>
                  <w:rFonts w:ascii="Times New Roman" w:hAnsi="Times New Roman" w:cs="Times New Roman"/>
                </w:rPr>
                <w:t>00</w:t>
              </w:r>
              <w:r w:rsidRPr="00E65354">
                <w:rPr>
                  <w:rFonts w:ascii="Times New Roman" w:hAnsi="Times New Roman" w:cs="Times New Roman"/>
                </w:rPr>
                <w:t>, г</w:t>
              </w:r>
            </w:smartTag>
            <w:r w:rsidRPr="00E65354">
              <w:rPr>
                <w:rFonts w:ascii="Times New Roman" w:hAnsi="Times New Roman" w:cs="Times New Roman"/>
              </w:rPr>
              <w:t xml:space="preserve">. Иваново, </w:t>
            </w:r>
            <w:r>
              <w:rPr>
                <w:rFonts w:ascii="Times New Roman" w:hAnsi="Times New Roman" w:cs="Times New Roman"/>
              </w:rPr>
              <w:t xml:space="preserve">ул. </w:t>
            </w:r>
            <w:proofErr w:type="spellStart"/>
            <w:r>
              <w:rPr>
                <w:rFonts w:ascii="Times New Roman" w:hAnsi="Times New Roman" w:cs="Times New Roman"/>
              </w:rPr>
              <w:t>Багаева</w:t>
            </w:r>
            <w:proofErr w:type="spellEnd"/>
            <w:r>
              <w:rPr>
                <w:rFonts w:ascii="Times New Roman" w:hAnsi="Times New Roman" w:cs="Times New Roman"/>
              </w:rPr>
              <w:t>, д. 38/17</w:t>
            </w:r>
          </w:p>
        </w:tc>
      </w:tr>
      <w:tr w:rsidR="00D26993"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26993" w:rsidRPr="00E65354" w:rsidRDefault="00D26993" w:rsidP="00D34A6E">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32-94-59</w:t>
            </w:r>
          </w:p>
        </w:tc>
      </w:tr>
      <w:tr w:rsidR="00D26993"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26993" w:rsidRPr="00E65354" w:rsidRDefault="00D26993"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D26993" w:rsidRPr="002C276C" w:rsidRDefault="00D26993"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CE73C5">
              <w:rPr>
                <w:rFonts w:ascii="Times New Roman" w:hAnsi="Times New Roman"/>
                <w:sz w:val="20"/>
                <w:szCs w:val="20"/>
              </w:rPr>
              <w:t>301</w:t>
            </w:r>
            <w:r w:rsidRPr="002C276C">
              <w:rPr>
                <w:rFonts w:ascii="Times New Roman" w:hAnsi="Times New Roman"/>
                <w:sz w:val="20"/>
                <w:szCs w:val="20"/>
              </w:rPr>
              <w:t xml:space="preserve">, </w:t>
            </w:r>
          </w:p>
          <w:p w:rsidR="00D26993" w:rsidRPr="002C276C" w:rsidRDefault="00D26993"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D26993"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D26993"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D26993" w:rsidRPr="002C276C" w:rsidRDefault="00D26993"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D26993" w:rsidRPr="00D52DC4" w:rsidRDefault="00D26993"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D26993" w:rsidRPr="002C276C" w:rsidRDefault="00D26993"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w:t>
            </w:r>
            <w:r w:rsidR="00B34B6F">
              <w:rPr>
                <w:rFonts w:ascii="Times New Roman" w:hAnsi="Times New Roman"/>
                <w:sz w:val="20"/>
                <w:szCs w:val="20"/>
              </w:rPr>
              <w:t>ечня организаций, осуществляющих</w:t>
            </w:r>
            <w:r w:rsidRPr="002113C7">
              <w:rPr>
                <w:rFonts w:ascii="Times New Roman" w:hAnsi="Times New Roman"/>
                <w:sz w:val="20"/>
                <w:szCs w:val="20"/>
              </w:rPr>
              <w:t xml:space="preserve">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519" w:type="pct"/>
            <w:vMerge w:val="restart"/>
            <w:tcBorders>
              <w:top w:val="single" w:sz="6" w:space="0" w:color="auto"/>
              <w:left w:val="single" w:sz="6" w:space="0" w:color="auto"/>
              <w:bottom w:val="nil"/>
              <w:right w:val="single" w:sz="6" w:space="0" w:color="auto"/>
            </w:tcBorders>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D26993" w:rsidRPr="002C276C" w:rsidRDefault="00D26993" w:rsidP="009F7BB9">
            <w:pPr>
              <w:pStyle w:val="ConsPlusNormal"/>
              <w:widowControl/>
              <w:ind w:firstLine="0"/>
              <w:jc w:val="center"/>
              <w:rPr>
                <w:rFonts w:ascii="Times New Roman" w:hAnsi="Times New Roman"/>
                <w:sz w:val="20"/>
                <w:szCs w:val="20"/>
              </w:rPr>
            </w:pPr>
            <w:r>
              <w:rPr>
                <w:rFonts w:ascii="Times New Roman" w:hAnsi="Times New Roman"/>
                <w:sz w:val="20"/>
                <w:szCs w:val="20"/>
              </w:rPr>
              <w:t>1160</w:t>
            </w:r>
          </w:p>
          <w:p w:rsidR="00D26993"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обще-</w:t>
            </w:r>
          </w:p>
          <w:p w:rsidR="00D26993" w:rsidRDefault="00D26993" w:rsidP="009F7BB9">
            <w:pPr>
              <w:pStyle w:val="ConsPlusNormal"/>
              <w:widowControl/>
              <w:ind w:firstLine="0"/>
              <w:jc w:val="center"/>
              <w:rPr>
                <w:rFonts w:ascii="Times New Roman" w:hAnsi="Times New Roman"/>
                <w:sz w:val="20"/>
                <w:szCs w:val="20"/>
              </w:rPr>
            </w:pPr>
            <w:r>
              <w:rPr>
                <w:rFonts w:ascii="Times New Roman" w:hAnsi="Times New Roman"/>
                <w:sz w:val="20"/>
                <w:szCs w:val="20"/>
              </w:rPr>
              <w:t>образователь-</w:t>
            </w:r>
            <w:proofErr w:type="spellStart"/>
            <w:r>
              <w:rPr>
                <w:rFonts w:ascii="Times New Roman" w:hAnsi="Times New Roman"/>
                <w:sz w:val="20"/>
                <w:szCs w:val="20"/>
              </w:rPr>
              <w:t>ный</w:t>
            </w:r>
            <w:proofErr w:type="spellEnd"/>
            <w:r>
              <w:rPr>
                <w:rFonts w:ascii="Times New Roman" w:hAnsi="Times New Roman"/>
                <w:sz w:val="20"/>
                <w:szCs w:val="20"/>
              </w:rPr>
              <w:t xml:space="preserve"> лицей </w:t>
            </w:r>
          </w:p>
          <w:p w:rsidR="00D26993" w:rsidRPr="002C276C" w:rsidRDefault="00D26993" w:rsidP="009F7BB9">
            <w:pPr>
              <w:pStyle w:val="ConsPlusNormal"/>
              <w:widowControl/>
              <w:ind w:firstLine="0"/>
              <w:jc w:val="center"/>
              <w:rPr>
                <w:rFonts w:ascii="Times New Roman" w:hAnsi="Times New Roman"/>
                <w:sz w:val="20"/>
                <w:szCs w:val="20"/>
              </w:rPr>
            </w:pPr>
            <w:r>
              <w:rPr>
                <w:rFonts w:ascii="Times New Roman" w:hAnsi="Times New Roman"/>
                <w:sz w:val="20"/>
                <w:szCs w:val="20"/>
              </w:rPr>
              <w:t>№ 33</w:t>
            </w:r>
            <w:r w:rsidRPr="002C276C">
              <w:rPr>
                <w:rFonts w:ascii="Times New Roman" w:hAnsi="Times New Roman"/>
                <w:sz w:val="20"/>
                <w:szCs w:val="20"/>
              </w:rPr>
              <w:t>)</w:t>
            </w:r>
          </w:p>
          <w:p w:rsidR="00D26993" w:rsidRPr="002C276C" w:rsidRDefault="00D26993" w:rsidP="009F7BB9">
            <w:pPr>
              <w:pStyle w:val="ConsPlusNormal"/>
              <w:widowControl/>
              <w:ind w:firstLine="0"/>
              <w:rPr>
                <w:rFonts w:ascii="Times New Roman" w:hAnsi="Times New Roman"/>
                <w:sz w:val="20"/>
                <w:szCs w:val="20"/>
              </w:rPr>
            </w:pPr>
          </w:p>
        </w:tc>
      </w:tr>
      <w:tr w:rsidR="00D26993" w:rsidRPr="00E65354" w:rsidTr="009524A4">
        <w:trPr>
          <w:cantSplit/>
          <w:trHeight w:val="979"/>
        </w:trPr>
        <w:tc>
          <w:tcPr>
            <w:tcW w:w="62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Товар должен быть поставлен в количестве и по наименованиям согласно Приложения №1, в соответствии с оговоренными сроками.</w:t>
            </w:r>
            <w:r w:rsidRPr="002C276C">
              <w:rPr>
                <w:rFonts w:ascii="Times New Roman" w:hAnsi="Times New Roman"/>
                <w:b/>
                <w:sz w:val="20"/>
                <w:szCs w:val="20"/>
              </w:rPr>
              <w:t xml:space="preserve"> </w:t>
            </w:r>
          </w:p>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w:t>
            </w:r>
            <w:r w:rsidRPr="00121D25">
              <w:rPr>
                <w:rFonts w:ascii="Times New Roman" w:hAnsi="Times New Roman"/>
                <w:sz w:val="20"/>
                <w:szCs w:val="20"/>
              </w:rPr>
              <w:t>поставляться 2012 года</w:t>
            </w:r>
            <w:r w:rsidRPr="002C276C">
              <w:rPr>
                <w:rFonts w:ascii="Times New Roman" w:hAnsi="Times New Roman"/>
                <w:sz w:val="20"/>
                <w:szCs w:val="20"/>
              </w:rPr>
              <w:t xml:space="preserve">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E65354" w:rsidTr="009524A4">
        <w:trPr>
          <w:cantSplit/>
          <w:trHeight w:val="360"/>
        </w:trPr>
        <w:tc>
          <w:tcPr>
            <w:tcW w:w="62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E65354" w:rsidTr="009524A4">
        <w:trPr>
          <w:cantSplit/>
          <w:trHeight w:val="960"/>
        </w:trPr>
        <w:tc>
          <w:tcPr>
            <w:tcW w:w="62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Pr>
                <w:rFonts w:ascii="Times New Roman" w:hAnsi="Times New Roman"/>
                <w:sz w:val="20"/>
                <w:szCs w:val="20"/>
              </w:rPr>
              <w:t>-   1160</w:t>
            </w:r>
            <w:r w:rsidRPr="002C276C">
              <w:rPr>
                <w:rFonts w:ascii="Times New Roman" w:hAnsi="Times New Roman"/>
                <w:sz w:val="20"/>
                <w:szCs w:val="20"/>
              </w:rPr>
              <w:t xml:space="preserve"> экземпляров учебников; </w:t>
            </w:r>
          </w:p>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D26993" w:rsidRPr="002C276C" w:rsidRDefault="00D26993" w:rsidP="00217C56">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 xml:space="preserve">БОУ общеобразовательный лицей  № 33 по адресу: </w:t>
            </w:r>
            <w:smartTag w:uri="urn:schemas-microsoft-com:office:smarttags" w:element="metricconverter">
              <w:smartTagPr>
                <w:attr w:name="ProductID" w:val="33 г"/>
              </w:smartTagPr>
              <w:r>
                <w:rPr>
                  <w:rFonts w:ascii="Times New Roman" w:hAnsi="Times New Roman"/>
                  <w:sz w:val="20"/>
                  <w:szCs w:val="20"/>
                </w:rPr>
                <w:t>153003</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 xml:space="preserve">аново, ул. </w:t>
            </w:r>
            <w:proofErr w:type="spellStart"/>
            <w:r>
              <w:rPr>
                <w:rFonts w:ascii="Times New Roman" w:hAnsi="Times New Roman"/>
                <w:sz w:val="20"/>
                <w:szCs w:val="20"/>
              </w:rPr>
              <w:t>Багаева</w:t>
            </w:r>
            <w:proofErr w:type="spellEnd"/>
            <w:r w:rsidRPr="002C276C">
              <w:rPr>
                <w:rFonts w:ascii="Times New Roman" w:hAnsi="Times New Roman"/>
                <w:sz w:val="20"/>
                <w:szCs w:val="20"/>
              </w:rPr>
              <w:t xml:space="preserve">, д. </w:t>
            </w:r>
            <w:r>
              <w:rPr>
                <w:rFonts w:ascii="Times New Roman" w:hAnsi="Times New Roman"/>
                <w:sz w:val="20"/>
                <w:szCs w:val="20"/>
              </w:rPr>
              <w:t>38/17</w:t>
            </w:r>
          </w:p>
        </w:tc>
        <w:tc>
          <w:tcPr>
            <w:tcW w:w="519"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БОУ общеобразовательный лицей  № 33</w:t>
            </w:r>
          </w:p>
          <w:p w:rsidR="00D26993" w:rsidRPr="002C276C" w:rsidRDefault="00D26993" w:rsidP="009F7BB9">
            <w:pPr>
              <w:pStyle w:val="ConsPlusNormal"/>
              <w:widowControl/>
              <w:ind w:firstLine="0"/>
              <w:rPr>
                <w:rFonts w:ascii="Times New Roman" w:hAnsi="Times New Roman"/>
                <w:sz w:val="20"/>
                <w:szCs w:val="20"/>
              </w:rPr>
            </w:pPr>
          </w:p>
        </w:tc>
        <w:tc>
          <w:tcPr>
            <w:tcW w:w="519" w:type="pct"/>
            <w:vMerge/>
            <w:tcBorders>
              <w:top w:val="nil"/>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D26993" w:rsidRPr="002C276C" w:rsidRDefault="00D26993" w:rsidP="009F7BB9">
            <w:pPr>
              <w:pStyle w:val="ConsPlusNormal"/>
              <w:widowControl/>
              <w:ind w:firstLine="0"/>
              <w:rPr>
                <w:rFonts w:ascii="Times New Roman" w:hAnsi="Times New Roman"/>
                <w:sz w:val="20"/>
                <w:szCs w:val="20"/>
              </w:rPr>
            </w:pPr>
          </w:p>
        </w:tc>
      </w:tr>
    </w:tbl>
    <w:p w:rsidR="00D26993" w:rsidRDefault="00D26993" w:rsidP="00C971FD"/>
    <w:p w:rsidR="00D26993" w:rsidRPr="00AC10FD" w:rsidRDefault="00D26993" w:rsidP="003822F8">
      <w:pPr>
        <w:ind w:left="6379"/>
        <w:rPr>
          <w:sz w:val="20"/>
          <w:szCs w:val="20"/>
        </w:rPr>
      </w:pPr>
      <w:r w:rsidRPr="00AC10FD">
        <w:rPr>
          <w:sz w:val="20"/>
          <w:szCs w:val="20"/>
        </w:rPr>
        <w:lastRenderedPageBreak/>
        <w:t>Приложение № 1</w:t>
      </w:r>
    </w:p>
    <w:p w:rsidR="00D26993" w:rsidRPr="00AC10FD" w:rsidRDefault="00D26993" w:rsidP="003822F8">
      <w:pPr>
        <w:ind w:left="6379"/>
        <w:rPr>
          <w:sz w:val="20"/>
          <w:szCs w:val="20"/>
        </w:rPr>
      </w:pPr>
      <w:r w:rsidRPr="00AC10FD">
        <w:rPr>
          <w:sz w:val="20"/>
          <w:szCs w:val="20"/>
        </w:rPr>
        <w:t>к извещению о проведении</w:t>
      </w:r>
    </w:p>
    <w:p w:rsidR="00D26993" w:rsidRPr="00AC10FD" w:rsidRDefault="00D26993" w:rsidP="003822F8">
      <w:pPr>
        <w:ind w:left="6379"/>
        <w:rPr>
          <w:sz w:val="20"/>
          <w:szCs w:val="20"/>
        </w:rPr>
      </w:pPr>
      <w:r w:rsidRPr="00AC10FD">
        <w:rPr>
          <w:sz w:val="20"/>
          <w:szCs w:val="20"/>
        </w:rPr>
        <w:t>запроса котировок</w:t>
      </w:r>
    </w:p>
    <w:p w:rsidR="00D26993" w:rsidRPr="001E4EBB" w:rsidRDefault="00D26993" w:rsidP="001E4EBB">
      <w:pPr>
        <w:tabs>
          <w:tab w:val="left" w:pos="10260"/>
        </w:tabs>
        <w:jc w:val="both"/>
        <w:rPr>
          <w:sz w:val="10"/>
          <w:szCs w:val="10"/>
        </w:rPr>
      </w:pPr>
    </w:p>
    <w:p w:rsidR="00D26993" w:rsidRPr="004A4D45" w:rsidRDefault="00D26993" w:rsidP="00A83B0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both"/>
        <w:rPr>
          <w:rFonts w:ascii="Times New Roman" w:hAnsi="Times New Roman"/>
          <w:b/>
          <w:bCs/>
        </w:rPr>
      </w:pPr>
      <w:r>
        <w:rPr>
          <w:rFonts w:ascii="Times New Roman" w:hAnsi="Times New Roman"/>
          <w:b/>
          <w:bCs/>
        </w:rPr>
        <w:t xml:space="preserve">         </w:t>
      </w:r>
      <w:r w:rsidRPr="004A4D45">
        <w:rPr>
          <w:rFonts w:ascii="Times New Roman" w:hAnsi="Times New Roman"/>
          <w:b/>
          <w:bCs/>
        </w:rPr>
        <w:t>Список учебников для М</w:t>
      </w:r>
      <w:r>
        <w:rPr>
          <w:rFonts w:ascii="Times New Roman" w:hAnsi="Times New Roman"/>
          <w:b/>
          <w:bCs/>
        </w:rPr>
        <w:t xml:space="preserve">БОУ общеобразовательный лицей № </w:t>
      </w:r>
      <w:smartTag w:uri="urn:schemas-microsoft-com:office:smarttags" w:element="metricconverter">
        <w:smartTagPr>
          <w:attr w:name="ProductID" w:val="33 г"/>
        </w:smartTagPr>
        <w:r>
          <w:rPr>
            <w:rFonts w:ascii="Times New Roman" w:hAnsi="Times New Roman"/>
            <w:b/>
            <w:bCs/>
          </w:rPr>
          <w:t>33</w:t>
        </w:r>
        <w:r w:rsidRPr="004A4D45">
          <w:rPr>
            <w:rFonts w:ascii="Times New Roman" w:hAnsi="Times New Roman"/>
            <w:b/>
            <w:bCs/>
          </w:rPr>
          <w:t xml:space="preserve"> </w:t>
        </w:r>
        <w:r w:rsidRPr="004A4D45">
          <w:rPr>
            <w:rFonts w:ascii="Times New Roman" w:hAnsi="Times New Roman"/>
            <w:b/>
          </w:rPr>
          <w:t>г</w:t>
        </w:r>
      </w:smartTag>
      <w:r w:rsidRPr="004A4D45">
        <w:rPr>
          <w:rFonts w:ascii="Times New Roman" w:hAnsi="Times New Roman"/>
          <w:b/>
        </w:rPr>
        <w:t>. Иванова</w:t>
      </w:r>
    </w:p>
    <w:p w:rsidR="00D26993" w:rsidRPr="001E4EBB" w:rsidRDefault="00D26993" w:rsidP="001E4E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both"/>
        <w:rPr>
          <w:rFonts w:ascii="Times New Roman" w:hAnsi="Times New Roman"/>
          <w:sz w:val="10"/>
          <w:szCs w:val="1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394"/>
        <w:gridCol w:w="1276"/>
        <w:gridCol w:w="1559"/>
        <w:gridCol w:w="2268"/>
      </w:tblGrid>
      <w:tr w:rsidR="00D26993" w:rsidRPr="00AC10FD" w:rsidTr="00CE73C5">
        <w:trPr>
          <w:trHeight w:val="471"/>
        </w:trPr>
        <w:tc>
          <w:tcPr>
            <w:tcW w:w="709" w:type="dxa"/>
          </w:tcPr>
          <w:p w:rsidR="00D26993" w:rsidRPr="002C276C"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b/>
                <w:sz w:val="20"/>
                <w:szCs w:val="20"/>
              </w:rPr>
            </w:pPr>
            <w:r w:rsidRPr="002C276C">
              <w:rPr>
                <w:rFonts w:ascii="Times New Roman" w:hAnsi="Times New Roman"/>
                <w:b/>
                <w:sz w:val="20"/>
                <w:szCs w:val="20"/>
              </w:rPr>
              <w:t>№ п\п</w:t>
            </w:r>
          </w:p>
        </w:tc>
        <w:tc>
          <w:tcPr>
            <w:tcW w:w="4394" w:type="dxa"/>
          </w:tcPr>
          <w:p w:rsidR="00D26993" w:rsidRPr="002C276C"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276" w:type="dxa"/>
          </w:tcPr>
          <w:p w:rsidR="00D26993" w:rsidRPr="002C276C"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b/>
                <w:sz w:val="20"/>
                <w:szCs w:val="20"/>
              </w:rPr>
            </w:pPr>
            <w:r w:rsidRPr="002C276C">
              <w:rPr>
                <w:rFonts w:ascii="Times New Roman" w:hAnsi="Times New Roman"/>
                <w:b/>
                <w:sz w:val="20"/>
                <w:szCs w:val="20"/>
              </w:rPr>
              <w:t>Класс</w:t>
            </w:r>
          </w:p>
        </w:tc>
        <w:tc>
          <w:tcPr>
            <w:tcW w:w="1559" w:type="dxa"/>
          </w:tcPr>
          <w:p w:rsidR="00D26993" w:rsidRPr="002C276C"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b/>
                <w:sz w:val="20"/>
                <w:szCs w:val="20"/>
              </w:rPr>
            </w:pPr>
            <w:r w:rsidRPr="002C276C">
              <w:rPr>
                <w:rFonts w:ascii="Times New Roman" w:hAnsi="Times New Roman"/>
                <w:b/>
                <w:sz w:val="20"/>
                <w:szCs w:val="20"/>
              </w:rPr>
              <w:t xml:space="preserve">Год </w:t>
            </w:r>
            <w:r>
              <w:rPr>
                <w:rFonts w:ascii="Times New Roman" w:hAnsi="Times New Roman"/>
                <w:b/>
                <w:sz w:val="20"/>
                <w:szCs w:val="20"/>
              </w:rPr>
              <w:t xml:space="preserve">  </w:t>
            </w:r>
            <w:r w:rsidRPr="002C276C">
              <w:rPr>
                <w:rFonts w:ascii="Times New Roman" w:hAnsi="Times New Roman"/>
                <w:b/>
                <w:sz w:val="20"/>
                <w:szCs w:val="20"/>
              </w:rPr>
              <w:t>издания</w:t>
            </w:r>
          </w:p>
        </w:tc>
        <w:tc>
          <w:tcPr>
            <w:tcW w:w="2268" w:type="dxa"/>
          </w:tcPr>
          <w:p w:rsidR="00D26993" w:rsidRPr="002C276C"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b/>
                <w:sz w:val="20"/>
                <w:szCs w:val="20"/>
              </w:rPr>
            </w:pPr>
            <w:r>
              <w:rPr>
                <w:rFonts w:ascii="Times New Roman" w:hAnsi="Times New Roman"/>
                <w:b/>
                <w:sz w:val="20"/>
                <w:szCs w:val="20"/>
              </w:rPr>
              <w:t xml:space="preserve">Кол-во </w:t>
            </w:r>
            <w:r w:rsidRPr="002C276C">
              <w:rPr>
                <w:rFonts w:ascii="Times New Roman" w:hAnsi="Times New Roman"/>
                <w:b/>
                <w:sz w:val="20"/>
                <w:szCs w:val="20"/>
              </w:rPr>
              <w:t>экзем</w:t>
            </w:r>
            <w:r>
              <w:rPr>
                <w:rFonts w:ascii="Times New Roman" w:hAnsi="Times New Roman"/>
                <w:b/>
                <w:sz w:val="20"/>
                <w:szCs w:val="20"/>
              </w:rPr>
              <w:t>-</w:t>
            </w:r>
            <w:proofErr w:type="spellStart"/>
            <w:r w:rsidRPr="002C276C">
              <w:rPr>
                <w:rFonts w:ascii="Times New Roman" w:hAnsi="Times New Roman"/>
                <w:b/>
                <w:sz w:val="20"/>
                <w:szCs w:val="20"/>
              </w:rPr>
              <w:t>пляров</w:t>
            </w:r>
            <w:proofErr w:type="spellEnd"/>
            <w:r w:rsidRPr="002C276C">
              <w:rPr>
                <w:rFonts w:ascii="Times New Roman" w:hAnsi="Times New Roman"/>
                <w:b/>
                <w:sz w:val="20"/>
                <w:szCs w:val="20"/>
              </w:rPr>
              <w:t xml:space="preserve"> </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1</w:t>
            </w:r>
          </w:p>
        </w:tc>
        <w:tc>
          <w:tcPr>
            <w:tcW w:w="4394" w:type="dxa"/>
          </w:tcPr>
          <w:p w:rsidR="00D26993" w:rsidRPr="000F1DE1" w:rsidRDefault="00D26993" w:rsidP="004E2842">
            <w:pPr>
              <w:tabs>
                <w:tab w:val="left" w:pos="2205"/>
              </w:tabs>
            </w:pPr>
            <w:r>
              <w:rPr>
                <w:sz w:val="22"/>
                <w:szCs w:val="22"/>
              </w:rPr>
              <w:t>Учебник  Англий</w:t>
            </w:r>
            <w:r w:rsidRPr="000F1DE1">
              <w:rPr>
                <w:sz w:val="22"/>
                <w:szCs w:val="22"/>
              </w:rPr>
              <w:t>ский язык,</w:t>
            </w:r>
            <w:r>
              <w:rPr>
                <w:sz w:val="22"/>
                <w:szCs w:val="22"/>
              </w:rPr>
              <w:t xml:space="preserve">     8 </w:t>
            </w:r>
            <w:proofErr w:type="spellStart"/>
            <w:r>
              <w:rPr>
                <w:sz w:val="22"/>
                <w:szCs w:val="22"/>
              </w:rPr>
              <w:t>кл</w:t>
            </w:r>
            <w:proofErr w:type="spellEnd"/>
            <w:r>
              <w:rPr>
                <w:sz w:val="22"/>
                <w:szCs w:val="22"/>
              </w:rPr>
              <w:t>.</w:t>
            </w:r>
            <w:r w:rsidRPr="000F1DE1">
              <w:rPr>
                <w:sz w:val="22"/>
                <w:szCs w:val="22"/>
              </w:rPr>
              <w:t xml:space="preserve"> </w:t>
            </w:r>
            <w:proofErr w:type="spellStart"/>
            <w:r>
              <w:rPr>
                <w:sz w:val="22"/>
                <w:szCs w:val="22"/>
              </w:rPr>
              <w:t>Кузовлев</w:t>
            </w:r>
            <w:proofErr w:type="spellEnd"/>
            <w:r>
              <w:rPr>
                <w:sz w:val="22"/>
                <w:szCs w:val="22"/>
              </w:rPr>
              <w:t xml:space="preserve"> В.П.</w:t>
            </w:r>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8</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AC10FD" w:rsidTr="00F53E73">
        <w:trPr>
          <w:trHeight w:val="181"/>
        </w:trPr>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w:t>
            </w:r>
          </w:p>
        </w:tc>
        <w:tc>
          <w:tcPr>
            <w:tcW w:w="4394" w:type="dxa"/>
          </w:tcPr>
          <w:p w:rsidR="00D26993" w:rsidRPr="000F1DE1" w:rsidRDefault="00D26993" w:rsidP="004E2842">
            <w:pPr>
              <w:tabs>
                <w:tab w:val="left" w:pos="2205"/>
              </w:tabs>
            </w:pPr>
            <w:r>
              <w:rPr>
                <w:sz w:val="22"/>
                <w:szCs w:val="22"/>
              </w:rPr>
              <w:t xml:space="preserve">Учебник  География    8 </w:t>
            </w:r>
            <w:proofErr w:type="spellStart"/>
            <w:r>
              <w:rPr>
                <w:sz w:val="22"/>
                <w:szCs w:val="22"/>
              </w:rPr>
              <w:t>кл</w:t>
            </w:r>
            <w:proofErr w:type="spellEnd"/>
            <w:r>
              <w:rPr>
                <w:sz w:val="22"/>
                <w:szCs w:val="22"/>
              </w:rPr>
              <w:t>.</w:t>
            </w:r>
            <w:r w:rsidRPr="000F1DE1">
              <w:rPr>
                <w:sz w:val="22"/>
                <w:szCs w:val="22"/>
              </w:rPr>
              <w:t xml:space="preserve">, </w:t>
            </w:r>
            <w:proofErr w:type="spellStart"/>
            <w:r>
              <w:rPr>
                <w:sz w:val="22"/>
                <w:szCs w:val="22"/>
              </w:rPr>
              <w:t>Домогацких</w:t>
            </w:r>
            <w:proofErr w:type="spellEnd"/>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8</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3</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Алгебра    8 </w:t>
            </w:r>
            <w:proofErr w:type="spellStart"/>
            <w:r>
              <w:rPr>
                <w:sz w:val="22"/>
                <w:szCs w:val="22"/>
              </w:rPr>
              <w:t>кл</w:t>
            </w:r>
            <w:proofErr w:type="spellEnd"/>
            <w:r>
              <w:rPr>
                <w:sz w:val="22"/>
                <w:szCs w:val="22"/>
              </w:rPr>
              <w:t xml:space="preserve">., Макарычев, </w:t>
            </w:r>
            <w:proofErr w:type="spellStart"/>
            <w:r>
              <w:rPr>
                <w:sz w:val="22"/>
                <w:szCs w:val="22"/>
              </w:rPr>
              <w:t>Миндюк</w:t>
            </w:r>
            <w:proofErr w:type="spellEnd"/>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8</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60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4</w:t>
            </w:r>
          </w:p>
        </w:tc>
        <w:tc>
          <w:tcPr>
            <w:tcW w:w="4394" w:type="dxa"/>
          </w:tcPr>
          <w:p w:rsidR="00D26993" w:rsidRPr="000F1DE1" w:rsidRDefault="00D26993" w:rsidP="004E2842">
            <w:pPr>
              <w:tabs>
                <w:tab w:val="left" w:pos="2205"/>
              </w:tabs>
            </w:pPr>
            <w:r w:rsidRPr="000F1DE1">
              <w:rPr>
                <w:sz w:val="22"/>
                <w:szCs w:val="22"/>
              </w:rPr>
              <w:t>Учебник</w:t>
            </w:r>
            <w:r>
              <w:rPr>
                <w:sz w:val="22"/>
                <w:szCs w:val="22"/>
              </w:rPr>
              <w:t xml:space="preserve">  Алгебра    9 </w:t>
            </w:r>
            <w:proofErr w:type="spellStart"/>
            <w:r>
              <w:rPr>
                <w:sz w:val="22"/>
                <w:szCs w:val="22"/>
              </w:rPr>
              <w:t>кл</w:t>
            </w:r>
            <w:proofErr w:type="spellEnd"/>
            <w:r>
              <w:rPr>
                <w:sz w:val="22"/>
                <w:szCs w:val="22"/>
              </w:rPr>
              <w:t xml:space="preserve">. Макарычев, </w:t>
            </w:r>
            <w:proofErr w:type="spellStart"/>
            <w:r>
              <w:rPr>
                <w:sz w:val="22"/>
                <w:szCs w:val="22"/>
              </w:rPr>
              <w:t>Миндюк</w:t>
            </w:r>
            <w:proofErr w:type="spellEnd"/>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9</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60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5</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Всеобщая история    9 </w:t>
            </w:r>
            <w:proofErr w:type="spellStart"/>
            <w:r>
              <w:rPr>
                <w:sz w:val="22"/>
                <w:szCs w:val="22"/>
              </w:rPr>
              <w:t>кл</w:t>
            </w:r>
            <w:proofErr w:type="spellEnd"/>
            <w:r>
              <w:rPr>
                <w:sz w:val="22"/>
                <w:szCs w:val="22"/>
              </w:rPr>
              <w:t>., Сорока-Цюпа</w:t>
            </w:r>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9</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6</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Английский язык      9 </w:t>
            </w:r>
            <w:proofErr w:type="spellStart"/>
            <w:r>
              <w:rPr>
                <w:sz w:val="22"/>
                <w:szCs w:val="22"/>
              </w:rPr>
              <w:t>кл</w:t>
            </w:r>
            <w:proofErr w:type="spellEnd"/>
            <w:r>
              <w:rPr>
                <w:sz w:val="22"/>
                <w:szCs w:val="22"/>
              </w:rPr>
              <w:t xml:space="preserve">., </w:t>
            </w:r>
            <w:proofErr w:type="spellStart"/>
            <w:r>
              <w:rPr>
                <w:sz w:val="22"/>
                <w:szCs w:val="22"/>
              </w:rPr>
              <w:t>Кузовлев</w:t>
            </w:r>
            <w:proofErr w:type="spellEnd"/>
            <w:r>
              <w:rPr>
                <w:sz w:val="22"/>
                <w:szCs w:val="22"/>
              </w:rPr>
              <w:t xml:space="preserve"> В.П.</w:t>
            </w:r>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9</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7</w:t>
            </w:r>
          </w:p>
        </w:tc>
        <w:tc>
          <w:tcPr>
            <w:tcW w:w="4394" w:type="dxa"/>
          </w:tcPr>
          <w:p w:rsidR="00D26993" w:rsidRPr="00F26803" w:rsidRDefault="00D26993" w:rsidP="004E2842">
            <w:pPr>
              <w:tabs>
                <w:tab w:val="left" w:pos="2205"/>
              </w:tabs>
            </w:pPr>
            <w:r w:rsidRPr="000F1DE1">
              <w:rPr>
                <w:sz w:val="22"/>
                <w:szCs w:val="22"/>
              </w:rPr>
              <w:t xml:space="preserve">Учебник </w:t>
            </w:r>
            <w:r>
              <w:rPr>
                <w:sz w:val="22"/>
                <w:szCs w:val="22"/>
              </w:rPr>
              <w:t xml:space="preserve">       Биология    9 </w:t>
            </w:r>
            <w:proofErr w:type="spellStart"/>
            <w:r>
              <w:rPr>
                <w:sz w:val="22"/>
                <w:szCs w:val="22"/>
              </w:rPr>
              <w:t>кл</w:t>
            </w:r>
            <w:proofErr w:type="spellEnd"/>
            <w:r>
              <w:rPr>
                <w:sz w:val="22"/>
                <w:szCs w:val="22"/>
              </w:rPr>
              <w:t>., Вахрушев, Родионова</w:t>
            </w:r>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9</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AC10FD"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8</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Русский язык   9 </w:t>
            </w:r>
            <w:proofErr w:type="spellStart"/>
            <w:r>
              <w:rPr>
                <w:sz w:val="22"/>
                <w:szCs w:val="22"/>
              </w:rPr>
              <w:t>кл</w:t>
            </w:r>
            <w:proofErr w:type="spellEnd"/>
            <w:r>
              <w:rPr>
                <w:sz w:val="22"/>
                <w:szCs w:val="22"/>
              </w:rPr>
              <w:t xml:space="preserve">., </w:t>
            </w:r>
            <w:proofErr w:type="spellStart"/>
            <w:r>
              <w:rPr>
                <w:sz w:val="22"/>
                <w:szCs w:val="22"/>
              </w:rPr>
              <w:t>Ладыженская</w:t>
            </w:r>
            <w:proofErr w:type="spellEnd"/>
            <w:r>
              <w:rPr>
                <w:sz w:val="22"/>
                <w:szCs w:val="22"/>
              </w:rPr>
              <w:t xml:space="preserve">,   </w:t>
            </w:r>
            <w:proofErr w:type="spellStart"/>
            <w:r>
              <w:rPr>
                <w:sz w:val="22"/>
                <w:szCs w:val="22"/>
              </w:rPr>
              <w:t>Тростецова</w:t>
            </w:r>
            <w:proofErr w:type="spellEnd"/>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9</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4E2842"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9</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Русский язык     6кл. 2 части, </w:t>
            </w:r>
            <w:proofErr w:type="spellStart"/>
            <w:r>
              <w:rPr>
                <w:sz w:val="22"/>
                <w:szCs w:val="22"/>
              </w:rPr>
              <w:t>Ладыженская</w:t>
            </w:r>
            <w:proofErr w:type="spellEnd"/>
            <w:r>
              <w:rPr>
                <w:sz w:val="22"/>
                <w:szCs w:val="22"/>
              </w:rPr>
              <w:t>, Баранов</w:t>
            </w:r>
          </w:p>
        </w:tc>
        <w:tc>
          <w:tcPr>
            <w:tcW w:w="1276"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6</w:t>
            </w:r>
          </w:p>
        </w:tc>
        <w:tc>
          <w:tcPr>
            <w:tcW w:w="155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110</w:t>
            </w:r>
          </w:p>
        </w:tc>
      </w:tr>
      <w:tr w:rsidR="00D26993" w:rsidRPr="004E2842" w:rsidTr="00CE73C5">
        <w:tc>
          <w:tcPr>
            <w:tcW w:w="709" w:type="dxa"/>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10</w:t>
            </w:r>
          </w:p>
        </w:tc>
        <w:tc>
          <w:tcPr>
            <w:tcW w:w="4394" w:type="dxa"/>
          </w:tcPr>
          <w:p w:rsidR="00D26993" w:rsidRPr="000F1DE1" w:rsidRDefault="00D26993" w:rsidP="004E2842">
            <w:pPr>
              <w:tabs>
                <w:tab w:val="left" w:pos="2205"/>
              </w:tabs>
            </w:pPr>
            <w:r w:rsidRPr="000F1DE1">
              <w:rPr>
                <w:sz w:val="22"/>
                <w:szCs w:val="22"/>
              </w:rPr>
              <w:t xml:space="preserve">Учебник </w:t>
            </w:r>
            <w:r>
              <w:rPr>
                <w:sz w:val="22"/>
                <w:szCs w:val="22"/>
              </w:rPr>
              <w:t xml:space="preserve">   Литература    10 </w:t>
            </w:r>
            <w:proofErr w:type="spellStart"/>
            <w:r>
              <w:rPr>
                <w:sz w:val="22"/>
                <w:szCs w:val="22"/>
              </w:rPr>
              <w:t>кл</w:t>
            </w:r>
            <w:proofErr w:type="spellEnd"/>
            <w:r>
              <w:rPr>
                <w:sz w:val="22"/>
                <w:szCs w:val="22"/>
              </w:rPr>
              <w:t>., 2 части, Сахаров, Зинин</w:t>
            </w:r>
          </w:p>
        </w:tc>
        <w:tc>
          <w:tcPr>
            <w:tcW w:w="1276" w:type="dxa"/>
            <w:vAlign w:val="center"/>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10</w:t>
            </w:r>
          </w:p>
        </w:tc>
        <w:tc>
          <w:tcPr>
            <w:tcW w:w="1559" w:type="dxa"/>
            <w:vAlign w:val="center"/>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sidRPr="00962EA2">
              <w:rPr>
                <w:rFonts w:ascii="Times New Roman" w:hAnsi="Times New Roman"/>
                <w:sz w:val="20"/>
                <w:szCs w:val="20"/>
              </w:rPr>
              <w:t>2012</w:t>
            </w:r>
          </w:p>
        </w:tc>
        <w:tc>
          <w:tcPr>
            <w:tcW w:w="2268" w:type="dxa"/>
            <w:vAlign w:val="center"/>
          </w:tcPr>
          <w:p w:rsidR="00D26993" w:rsidRPr="004A4D45" w:rsidRDefault="00D26993" w:rsidP="004E2842">
            <w:pPr>
              <w:tabs>
                <w:tab w:val="left" w:pos="10260"/>
              </w:tabs>
              <w:jc w:val="center"/>
              <w:rPr>
                <w:sz w:val="20"/>
                <w:szCs w:val="20"/>
              </w:rPr>
            </w:pPr>
            <w:r>
              <w:rPr>
                <w:sz w:val="20"/>
                <w:szCs w:val="20"/>
              </w:rPr>
              <w:t>80</w:t>
            </w:r>
          </w:p>
        </w:tc>
      </w:tr>
      <w:tr w:rsidR="00D26993" w:rsidRPr="004E2842" w:rsidTr="00CE73C5">
        <w:tc>
          <w:tcPr>
            <w:tcW w:w="709" w:type="dxa"/>
          </w:tcPr>
          <w:p w:rsidR="00D26993"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11</w:t>
            </w:r>
          </w:p>
        </w:tc>
        <w:tc>
          <w:tcPr>
            <w:tcW w:w="4394" w:type="dxa"/>
          </w:tcPr>
          <w:p w:rsidR="00D26993" w:rsidRPr="000F1DE1" w:rsidRDefault="00D26993" w:rsidP="004E2842">
            <w:pPr>
              <w:tabs>
                <w:tab w:val="left" w:pos="2205"/>
              </w:tabs>
            </w:pPr>
            <w:r>
              <w:rPr>
                <w:sz w:val="22"/>
                <w:szCs w:val="22"/>
              </w:rPr>
              <w:t xml:space="preserve">Задачник   с   углублённым  и  профильным обучением.        Геометрия   10 </w:t>
            </w:r>
            <w:proofErr w:type="spellStart"/>
            <w:r>
              <w:rPr>
                <w:sz w:val="22"/>
                <w:szCs w:val="22"/>
              </w:rPr>
              <w:t>кл</w:t>
            </w:r>
            <w:proofErr w:type="spellEnd"/>
            <w:r>
              <w:rPr>
                <w:sz w:val="22"/>
                <w:szCs w:val="22"/>
              </w:rPr>
              <w:t xml:space="preserve">., </w:t>
            </w:r>
            <w:proofErr w:type="spellStart"/>
            <w:r>
              <w:rPr>
                <w:sz w:val="22"/>
                <w:szCs w:val="22"/>
              </w:rPr>
              <w:t>Потоскуев</w:t>
            </w:r>
            <w:proofErr w:type="spellEnd"/>
          </w:p>
        </w:tc>
        <w:tc>
          <w:tcPr>
            <w:tcW w:w="1276" w:type="dxa"/>
            <w:vAlign w:val="center"/>
          </w:tcPr>
          <w:p w:rsidR="00D26993"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10</w:t>
            </w:r>
          </w:p>
        </w:tc>
        <w:tc>
          <w:tcPr>
            <w:tcW w:w="1559" w:type="dxa"/>
            <w:vAlign w:val="center"/>
          </w:tcPr>
          <w:p w:rsidR="00D26993" w:rsidRPr="00962EA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2012</w:t>
            </w:r>
          </w:p>
        </w:tc>
        <w:tc>
          <w:tcPr>
            <w:tcW w:w="2268" w:type="dxa"/>
            <w:vAlign w:val="center"/>
          </w:tcPr>
          <w:p w:rsidR="00D26993" w:rsidRDefault="00D26993" w:rsidP="004E2842">
            <w:pPr>
              <w:tabs>
                <w:tab w:val="left" w:pos="10260"/>
              </w:tabs>
              <w:jc w:val="center"/>
              <w:rPr>
                <w:sz w:val="20"/>
                <w:szCs w:val="20"/>
              </w:rPr>
            </w:pPr>
            <w:r>
              <w:rPr>
                <w:sz w:val="20"/>
                <w:szCs w:val="20"/>
              </w:rPr>
              <w:t>25</w:t>
            </w:r>
          </w:p>
        </w:tc>
      </w:tr>
      <w:tr w:rsidR="00D26993" w:rsidRPr="004E2842" w:rsidTr="00CE73C5">
        <w:tc>
          <w:tcPr>
            <w:tcW w:w="709" w:type="dxa"/>
          </w:tcPr>
          <w:p w:rsidR="00D26993"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12</w:t>
            </w:r>
          </w:p>
        </w:tc>
        <w:tc>
          <w:tcPr>
            <w:tcW w:w="4394" w:type="dxa"/>
          </w:tcPr>
          <w:p w:rsidR="00D26993" w:rsidRDefault="00D26993" w:rsidP="004E2842">
            <w:pPr>
              <w:tabs>
                <w:tab w:val="left" w:pos="2205"/>
              </w:tabs>
            </w:pPr>
            <w:r>
              <w:rPr>
                <w:sz w:val="22"/>
                <w:szCs w:val="22"/>
              </w:rPr>
              <w:t xml:space="preserve">Учебник   с  углублённым   и     профильным обучением.   Геометрия   10  </w:t>
            </w:r>
            <w:proofErr w:type="spellStart"/>
            <w:r>
              <w:rPr>
                <w:sz w:val="22"/>
                <w:szCs w:val="22"/>
              </w:rPr>
              <w:t>кл</w:t>
            </w:r>
            <w:proofErr w:type="spellEnd"/>
            <w:r>
              <w:rPr>
                <w:sz w:val="22"/>
                <w:szCs w:val="22"/>
              </w:rPr>
              <w:t xml:space="preserve">., </w:t>
            </w:r>
            <w:proofErr w:type="spellStart"/>
            <w:r>
              <w:rPr>
                <w:sz w:val="22"/>
                <w:szCs w:val="22"/>
              </w:rPr>
              <w:t>Потоскуев</w:t>
            </w:r>
            <w:proofErr w:type="spellEnd"/>
          </w:p>
        </w:tc>
        <w:tc>
          <w:tcPr>
            <w:tcW w:w="1276" w:type="dxa"/>
            <w:vAlign w:val="center"/>
          </w:tcPr>
          <w:p w:rsidR="00D26993" w:rsidRPr="00962EA2"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10</w:t>
            </w:r>
          </w:p>
        </w:tc>
        <w:tc>
          <w:tcPr>
            <w:tcW w:w="1559" w:type="dxa"/>
            <w:vAlign w:val="center"/>
          </w:tcPr>
          <w:p w:rsidR="00D26993" w:rsidRPr="00962EA2"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2012</w:t>
            </w:r>
          </w:p>
        </w:tc>
        <w:tc>
          <w:tcPr>
            <w:tcW w:w="2268" w:type="dxa"/>
            <w:vAlign w:val="center"/>
          </w:tcPr>
          <w:p w:rsidR="00D26993" w:rsidRDefault="00D26993" w:rsidP="004E2842">
            <w:pPr>
              <w:tabs>
                <w:tab w:val="left" w:pos="10260"/>
              </w:tabs>
              <w:jc w:val="center"/>
              <w:rPr>
                <w:sz w:val="20"/>
                <w:szCs w:val="20"/>
              </w:rPr>
            </w:pPr>
            <w:r>
              <w:rPr>
                <w:sz w:val="20"/>
                <w:szCs w:val="20"/>
              </w:rPr>
              <w:t>25</w:t>
            </w:r>
          </w:p>
        </w:tc>
      </w:tr>
      <w:tr w:rsidR="00D26993" w:rsidRPr="004E2842" w:rsidTr="00CE73C5">
        <w:tc>
          <w:tcPr>
            <w:tcW w:w="709" w:type="dxa"/>
          </w:tcPr>
          <w:p w:rsidR="00D26993"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13</w:t>
            </w:r>
          </w:p>
        </w:tc>
        <w:tc>
          <w:tcPr>
            <w:tcW w:w="4394" w:type="dxa"/>
          </w:tcPr>
          <w:p w:rsidR="00D26993" w:rsidRDefault="00D26993" w:rsidP="004E2842">
            <w:pPr>
              <w:tabs>
                <w:tab w:val="left" w:pos="2205"/>
              </w:tabs>
            </w:pPr>
            <w:r>
              <w:rPr>
                <w:sz w:val="22"/>
                <w:szCs w:val="22"/>
              </w:rPr>
              <w:t xml:space="preserve">Учебник   Геометрия  10-11 </w:t>
            </w:r>
            <w:proofErr w:type="spellStart"/>
            <w:r>
              <w:rPr>
                <w:sz w:val="22"/>
                <w:szCs w:val="22"/>
              </w:rPr>
              <w:t>кл</w:t>
            </w:r>
            <w:proofErr w:type="spellEnd"/>
            <w:r>
              <w:rPr>
                <w:sz w:val="22"/>
                <w:szCs w:val="22"/>
              </w:rPr>
              <w:t xml:space="preserve">., </w:t>
            </w:r>
            <w:proofErr w:type="spellStart"/>
            <w:r>
              <w:rPr>
                <w:sz w:val="22"/>
                <w:szCs w:val="22"/>
              </w:rPr>
              <w:t>Атанасян</w:t>
            </w:r>
            <w:proofErr w:type="spellEnd"/>
          </w:p>
        </w:tc>
        <w:tc>
          <w:tcPr>
            <w:tcW w:w="1276" w:type="dxa"/>
            <w:vAlign w:val="center"/>
          </w:tcPr>
          <w:p w:rsidR="00D26993"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10-11</w:t>
            </w:r>
          </w:p>
        </w:tc>
        <w:tc>
          <w:tcPr>
            <w:tcW w:w="1559" w:type="dxa"/>
            <w:vAlign w:val="center"/>
          </w:tcPr>
          <w:p w:rsidR="00D26993"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2012</w:t>
            </w:r>
          </w:p>
        </w:tc>
        <w:tc>
          <w:tcPr>
            <w:tcW w:w="2268" w:type="dxa"/>
            <w:vAlign w:val="center"/>
          </w:tcPr>
          <w:p w:rsidR="00D26993" w:rsidRDefault="00D26993" w:rsidP="004E2842">
            <w:pPr>
              <w:tabs>
                <w:tab w:val="left" w:pos="10260"/>
              </w:tabs>
              <w:jc w:val="center"/>
              <w:rPr>
                <w:sz w:val="20"/>
                <w:szCs w:val="20"/>
              </w:rPr>
            </w:pPr>
            <w:r>
              <w:rPr>
                <w:sz w:val="20"/>
                <w:szCs w:val="20"/>
              </w:rPr>
              <w:t>15</w:t>
            </w:r>
          </w:p>
        </w:tc>
      </w:tr>
      <w:tr w:rsidR="00D26993" w:rsidRPr="004E2842" w:rsidTr="00CE73C5">
        <w:tc>
          <w:tcPr>
            <w:tcW w:w="709" w:type="dxa"/>
          </w:tcPr>
          <w:p w:rsidR="00D26993"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sz w:val="20"/>
                <w:szCs w:val="20"/>
              </w:rPr>
            </w:pPr>
            <w:r>
              <w:rPr>
                <w:rFonts w:ascii="Times New Roman" w:hAnsi="Times New Roman"/>
                <w:sz w:val="20"/>
                <w:szCs w:val="20"/>
              </w:rPr>
              <w:t>14</w:t>
            </w:r>
          </w:p>
        </w:tc>
        <w:tc>
          <w:tcPr>
            <w:tcW w:w="4394" w:type="dxa"/>
          </w:tcPr>
          <w:p w:rsidR="00D26993" w:rsidRDefault="00D26993" w:rsidP="004E2842">
            <w:pPr>
              <w:tabs>
                <w:tab w:val="left" w:pos="2205"/>
              </w:tabs>
            </w:pPr>
            <w:r>
              <w:rPr>
                <w:sz w:val="22"/>
                <w:szCs w:val="22"/>
              </w:rPr>
              <w:t xml:space="preserve">Учебник   Геометрия    7-9 </w:t>
            </w:r>
            <w:proofErr w:type="spellStart"/>
            <w:r>
              <w:rPr>
                <w:sz w:val="22"/>
                <w:szCs w:val="22"/>
              </w:rPr>
              <w:t>кл</w:t>
            </w:r>
            <w:proofErr w:type="spellEnd"/>
            <w:r>
              <w:rPr>
                <w:sz w:val="22"/>
                <w:szCs w:val="22"/>
              </w:rPr>
              <w:t xml:space="preserve">., </w:t>
            </w:r>
            <w:proofErr w:type="spellStart"/>
            <w:r>
              <w:rPr>
                <w:sz w:val="22"/>
                <w:szCs w:val="22"/>
              </w:rPr>
              <w:t>Атанасян</w:t>
            </w:r>
            <w:proofErr w:type="spellEnd"/>
          </w:p>
        </w:tc>
        <w:tc>
          <w:tcPr>
            <w:tcW w:w="1276" w:type="dxa"/>
            <w:vAlign w:val="center"/>
          </w:tcPr>
          <w:p w:rsidR="00D26993"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7-9</w:t>
            </w:r>
          </w:p>
        </w:tc>
        <w:tc>
          <w:tcPr>
            <w:tcW w:w="1559" w:type="dxa"/>
            <w:vAlign w:val="center"/>
          </w:tcPr>
          <w:p w:rsidR="00D26993" w:rsidRDefault="00D26993" w:rsidP="004544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sz w:val="20"/>
                <w:szCs w:val="20"/>
              </w:rPr>
            </w:pPr>
            <w:r>
              <w:rPr>
                <w:rFonts w:ascii="Times New Roman" w:hAnsi="Times New Roman"/>
                <w:sz w:val="20"/>
                <w:szCs w:val="20"/>
              </w:rPr>
              <w:t>2012</w:t>
            </w:r>
          </w:p>
        </w:tc>
        <w:tc>
          <w:tcPr>
            <w:tcW w:w="2268" w:type="dxa"/>
            <w:vAlign w:val="center"/>
          </w:tcPr>
          <w:p w:rsidR="00D26993" w:rsidRDefault="00D26993" w:rsidP="004E2842">
            <w:pPr>
              <w:tabs>
                <w:tab w:val="left" w:pos="10260"/>
              </w:tabs>
              <w:jc w:val="center"/>
              <w:rPr>
                <w:sz w:val="20"/>
                <w:szCs w:val="20"/>
              </w:rPr>
            </w:pPr>
            <w:r>
              <w:rPr>
                <w:sz w:val="20"/>
                <w:szCs w:val="20"/>
              </w:rPr>
              <w:t>125</w:t>
            </w:r>
          </w:p>
        </w:tc>
      </w:tr>
      <w:tr w:rsidR="00D26993" w:rsidRPr="007B5EB2" w:rsidTr="00CE73C5">
        <w:tc>
          <w:tcPr>
            <w:tcW w:w="709" w:type="dxa"/>
          </w:tcPr>
          <w:p w:rsidR="00D26993" w:rsidRPr="007B5EB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p>
        </w:tc>
        <w:tc>
          <w:tcPr>
            <w:tcW w:w="4394" w:type="dxa"/>
            <w:vAlign w:val="center"/>
          </w:tcPr>
          <w:p w:rsidR="00D26993" w:rsidRPr="007B5EB2" w:rsidRDefault="00D26993" w:rsidP="004E2842">
            <w:pPr>
              <w:spacing w:after="120"/>
            </w:pPr>
            <w:r>
              <w:rPr>
                <w:sz w:val="22"/>
                <w:szCs w:val="22"/>
              </w:rPr>
              <w:t>Итого:</w:t>
            </w:r>
          </w:p>
        </w:tc>
        <w:tc>
          <w:tcPr>
            <w:tcW w:w="1276" w:type="dxa"/>
            <w:vAlign w:val="center"/>
          </w:tcPr>
          <w:p w:rsidR="00D26993" w:rsidRPr="007B5EB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rPr>
            </w:pPr>
          </w:p>
        </w:tc>
        <w:tc>
          <w:tcPr>
            <w:tcW w:w="1559" w:type="dxa"/>
            <w:vAlign w:val="center"/>
          </w:tcPr>
          <w:p w:rsidR="00D26993" w:rsidRPr="007B5EB2" w:rsidRDefault="00D26993" w:rsidP="004E28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rPr>
                <w:rFonts w:ascii="Times New Roman" w:hAnsi="Times New Roman"/>
              </w:rPr>
            </w:pPr>
          </w:p>
        </w:tc>
        <w:tc>
          <w:tcPr>
            <w:tcW w:w="2268" w:type="dxa"/>
            <w:vAlign w:val="center"/>
          </w:tcPr>
          <w:p w:rsidR="00D26993" w:rsidRPr="007B5EB2" w:rsidRDefault="00D26993" w:rsidP="004E2842">
            <w:pPr>
              <w:tabs>
                <w:tab w:val="left" w:pos="10260"/>
              </w:tabs>
              <w:jc w:val="center"/>
            </w:pPr>
            <w:r>
              <w:rPr>
                <w:sz w:val="22"/>
                <w:szCs w:val="22"/>
              </w:rPr>
              <w:t>1160</w:t>
            </w:r>
          </w:p>
        </w:tc>
      </w:tr>
    </w:tbl>
    <w:p w:rsidR="00D26993" w:rsidRPr="001E4EBB" w:rsidRDefault="00D26993" w:rsidP="008978D7">
      <w:pPr>
        <w:jc w:val="center"/>
        <w:rPr>
          <w:b/>
          <w:sz w:val="10"/>
          <w:szCs w:val="10"/>
        </w:rPr>
      </w:pPr>
    </w:p>
    <w:p w:rsidR="00D26993" w:rsidRPr="001E4EBB" w:rsidRDefault="00D26993" w:rsidP="008978D7">
      <w:pPr>
        <w:jc w:val="center"/>
        <w:rPr>
          <w:b/>
          <w:sz w:val="10"/>
          <w:szCs w:val="10"/>
        </w:rPr>
      </w:pPr>
    </w:p>
    <w:p w:rsidR="00D26993" w:rsidRPr="001E4EBB" w:rsidRDefault="00D26993" w:rsidP="008978D7">
      <w:pPr>
        <w:jc w:val="center"/>
        <w:rPr>
          <w:b/>
          <w:sz w:val="10"/>
          <w:szCs w:val="10"/>
        </w:rPr>
      </w:pPr>
    </w:p>
    <w:p w:rsidR="00D26993" w:rsidRDefault="00D26993" w:rsidP="001E4EBB">
      <w:pPr>
        <w:tabs>
          <w:tab w:val="left" w:pos="5415"/>
        </w:tabs>
        <w:rPr>
          <w:b/>
          <w:sz w:val="10"/>
          <w:szCs w:val="10"/>
        </w:rPr>
      </w:pPr>
      <w:r w:rsidRPr="001E4EBB">
        <w:rPr>
          <w:b/>
          <w:sz w:val="10"/>
          <w:szCs w:val="10"/>
        </w:rPr>
        <w:tab/>
      </w: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F53E73" w:rsidRDefault="00F53E73" w:rsidP="001E4EBB">
      <w:pPr>
        <w:tabs>
          <w:tab w:val="left" w:pos="5415"/>
        </w:tabs>
        <w:rPr>
          <w:b/>
          <w:sz w:val="10"/>
          <w:szCs w:val="10"/>
        </w:rPr>
      </w:pPr>
    </w:p>
    <w:p w:rsidR="00D26993" w:rsidRPr="00962EA2" w:rsidRDefault="00D26993" w:rsidP="008978D7">
      <w:pPr>
        <w:jc w:val="center"/>
        <w:rPr>
          <w:sz w:val="20"/>
          <w:szCs w:val="20"/>
        </w:rPr>
      </w:pPr>
      <w:r w:rsidRPr="00962EA2">
        <w:rPr>
          <w:b/>
          <w:sz w:val="20"/>
          <w:szCs w:val="20"/>
        </w:rPr>
        <w:t>Участниками настоящего запроса котировок могут являться только</w:t>
      </w:r>
    </w:p>
    <w:p w:rsidR="00D26993" w:rsidRDefault="00D26993" w:rsidP="00DD1A17">
      <w:pPr>
        <w:jc w:val="center"/>
        <w:rPr>
          <w:b/>
          <w:sz w:val="10"/>
          <w:szCs w:val="10"/>
        </w:rPr>
      </w:pPr>
      <w:r w:rsidRPr="00962EA2">
        <w:rPr>
          <w:b/>
          <w:sz w:val="20"/>
          <w:szCs w:val="20"/>
        </w:rPr>
        <w:t>субъекты малого предпринимательства.</w:t>
      </w:r>
    </w:p>
    <w:p w:rsidR="00D26993" w:rsidRDefault="00D26993" w:rsidP="00DD1A17">
      <w:pPr>
        <w:jc w:val="center"/>
        <w:rPr>
          <w:b/>
          <w:sz w:val="10"/>
          <w:szCs w:val="10"/>
        </w:rPr>
      </w:pPr>
    </w:p>
    <w:p w:rsidR="00D26993" w:rsidRDefault="00D26993" w:rsidP="00DD1A17">
      <w:pPr>
        <w:jc w:val="center"/>
        <w:rPr>
          <w:b/>
          <w:sz w:val="10"/>
          <w:szCs w:val="10"/>
        </w:rPr>
      </w:pPr>
    </w:p>
    <w:p w:rsidR="00F53E73" w:rsidRPr="007B4209" w:rsidRDefault="00716B95" w:rsidP="00716B95">
      <w:pPr>
        <w:jc w:val="both"/>
        <w:rPr>
          <w:sz w:val="20"/>
          <w:szCs w:val="20"/>
        </w:rPr>
      </w:pPr>
      <w:r>
        <w:t xml:space="preserve">           </w:t>
      </w:r>
      <w:r w:rsidR="00D26993" w:rsidRPr="00C971FD">
        <w:t xml:space="preserve"> </w:t>
      </w:r>
      <w:bookmarkStart w:id="0" w:name="sub_2"/>
      <w:proofErr w:type="gramStart"/>
      <w:r w:rsidR="00F53E73" w:rsidRPr="007B4209">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00F53E73" w:rsidRPr="007B4209">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F53E73" w:rsidRPr="007B4209" w:rsidRDefault="00F53E73" w:rsidP="00F53E73">
      <w:pPr>
        <w:ind w:firstLine="709"/>
        <w:jc w:val="both"/>
        <w:rPr>
          <w:sz w:val="20"/>
          <w:szCs w:val="20"/>
        </w:rPr>
      </w:pPr>
      <w:bookmarkStart w:id="1" w:name="sub_21"/>
      <w:bookmarkEnd w:id="0"/>
      <w:proofErr w:type="gramStart"/>
      <w:r w:rsidRPr="007B4209">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7B4209">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F53E73" w:rsidRPr="007B4209" w:rsidRDefault="00F53E73" w:rsidP="00F53E73">
      <w:pPr>
        <w:ind w:firstLine="709"/>
        <w:jc w:val="both"/>
        <w:rPr>
          <w:sz w:val="20"/>
          <w:szCs w:val="20"/>
        </w:rPr>
      </w:pPr>
      <w:bookmarkStart w:id="2" w:name="sub_22"/>
      <w:bookmarkEnd w:id="1"/>
      <w:r w:rsidRPr="007B4209">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F53E73" w:rsidRPr="007B4209" w:rsidRDefault="00F53E73" w:rsidP="00F53E73">
      <w:pPr>
        <w:ind w:firstLine="709"/>
        <w:jc w:val="both"/>
        <w:rPr>
          <w:sz w:val="20"/>
          <w:szCs w:val="20"/>
        </w:rPr>
      </w:pPr>
      <w:r w:rsidRPr="007B4209">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F53E73" w:rsidRPr="00713A1E" w:rsidRDefault="00F53E73" w:rsidP="00F53E73">
      <w:pPr>
        <w:pStyle w:val="ConsPlusNormal"/>
        <w:widowControl/>
        <w:ind w:firstLine="709"/>
        <w:jc w:val="both"/>
        <w:rPr>
          <w:rFonts w:ascii="Times New Roman" w:hAnsi="Times New Roman"/>
          <w:sz w:val="20"/>
          <w:szCs w:val="20"/>
        </w:rPr>
      </w:pPr>
      <w:r w:rsidRPr="00713A1E">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713A1E">
        <w:rPr>
          <w:rFonts w:ascii="Times New Roman" w:hAnsi="Times New Roman"/>
          <w:sz w:val="20"/>
          <w:szCs w:val="20"/>
        </w:rPr>
        <w:t>микропредприятий</w:t>
      </w:r>
      <w:proofErr w:type="spellEnd"/>
      <w:r w:rsidRPr="00713A1E">
        <w:rPr>
          <w:rFonts w:ascii="Times New Roman" w:hAnsi="Times New Roman"/>
          <w:sz w:val="20"/>
          <w:szCs w:val="20"/>
        </w:rPr>
        <w:t xml:space="preserve"> и 400,0 </w:t>
      </w:r>
      <w:proofErr w:type="spellStart"/>
      <w:r w:rsidRPr="00713A1E">
        <w:rPr>
          <w:rFonts w:ascii="Times New Roman" w:hAnsi="Times New Roman"/>
          <w:sz w:val="20"/>
          <w:szCs w:val="20"/>
        </w:rPr>
        <w:t>млн</w:t>
      </w:r>
      <w:proofErr w:type="gramStart"/>
      <w:r w:rsidRPr="00713A1E">
        <w:rPr>
          <w:rFonts w:ascii="Times New Roman" w:hAnsi="Times New Roman"/>
          <w:sz w:val="20"/>
          <w:szCs w:val="20"/>
        </w:rPr>
        <w:t>.р</w:t>
      </w:r>
      <w:proofErr w:type="gramEnd"/>
      <w:r w:rsidRPr="00713A1E">
        <w:rPr>
          <w:rFonts w:ascii="Times New Roman" w:hAnsi="Times New Roman"/>
          <w:sz w:val="20"/>
          <w:szCs w:val="20"/>
        </w:rPr>
        <w:t>ублей</w:t>
      </w:r>
      <w:proofErr w:type="spellEnd"/>
      <w:r w:rsidRPr="00713A1E">
        <w:rPr>
          <w:rFonts w:ascii="Times New Roman" w:hAnsi="Times New Roman"/>
          <w:sz w:val="20"/>
          <w:szCs w:val="20"/>
        </w:rPr>
        <w:t xml:space="preserve"> для малых предприятий. </w:t>
      </w:r>
      <w:bookmarkEnd w:id="3"/>
    </w:p>
    <w:p w:rsidR="00F53E73" w:rsidRPr="007B4209" w:rsidRDefault="00F53E73" w:rsidP="00F53E73">
      <w:pPr>
        <w:pStyle w:val="21"/>
        <w:widowControl w:val="0"/>
        <w:tabs>
          <w:tab w:val="num" w:pos="1260"/>
        </w:tabs>
        <w:adjustRightInd w:val="0"/>
        <w:spacing w:after="0" w:line="240" w:lineRule="auto"/>
        <w:ind w:left="0" w:firstLine="709"/>
        <w:jc w:val="both"/>
        <w:textAlignment w:val="baseline"/>
        <w:rPr>
          <w:sz w:val="20"/>
          <w:szCs w:val="20"/>
        </w:rPr>
      </w:pPr>
      <w:r w:rsidRPr="007B4209">
        <w:rPr>
          <w:sz w:val="20"/>
          <w:szCs w:val="20"/>
        </w:rPr>
        <w:t xml:space="preserve">Котировочная заявка подается участником размещения заказа в оригинале в письменной форме. Котировочная заявка должна быть </w:t>
      </w:r>
      <w:proofErr w:type="gramStart"/>
      <w:r w:rsidRPr="00C85E73">
        <w:rPr>
          <w:sz w:val="20"/>
          <w:szCs w:val="20"/>
        </w:rPr>
        <w:t>составлена на русском языке и</w:t>
      </w:r>
      <w:r w:rsidRPr="00487AFC">
        <w:t xml:space="preserve"> </w:t>
      </w:r>
      <w:r w:rsidRPr="007B4209">
        <w:rPr>
          <w:sz w:val="20"/>
          <w:szCs w:val="20"/>
        </w:rPr>
        <w:t>заполнена</w:t>
      </w:r>
      <w:proofErr w:type="gramEnd"/>
      <w:r w:rsidRPr="007B4209">
        <w:rPr>
          <w:sz w:val="20"/>
          <w:szCs w:val="20"/>
        </w:rPr>
        <w:t xml:space="preserve">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7B4209">
        <w:rPr>
          <w:sz w:val="20"/>
          <w:szCs w:val="20"/>
        </w:rPr>
        <w:t>у</w:t>
      </w:r>
      <w:r w:rsidRPr="007B4209">
        <w:rPr>
          <w:sz w:val="20"/>
          <w:szCs w:val="20"/>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7B4209">
        <w:rPr>
          <w:sz w:val="20"/>
          <w:szCs w:val="20"/>
        </w:rPr>
        <w:t>о</w:t>
      </w:r>
      <w:r w:rsidRPr="007B4209">
        <w:rPr>
          <w:sz w:val="20"/>
          <w:szCs w:val="20"/>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53E73" w:rsidRPr="007B4209" w:rsidRDefault="00F53E73" w:rsidP="00F53E73">
      <w:pPr>
        <w:ind w:firstLine="709"/>
        <w:jc w:val="both"/>
        <w:rPr>
          <w:sz w:val="20"/>
          <w:szCs w:val="20"/>
        </w:rPr>
      </w:pPr>
      <w:r w:rsidRPr="007B4209">
        <w:rPr>
          <w:sz w:val="20"/>
          <w:szCs w:val="20"/>
        </w:rPr>
        <w:t>В случае</w:t>
      </w:r>
      <w:proofErr w:type="gramStart"/>
      <w:r w:rsidRPr="007B4209">
        <w:rPr>
          <w:sz w:val="20"/>
          <w:szCs w:val="20"/>
        </w:rPr>
        <w:t>,</w:t>
      </w:r>
      <w:proofErr w:type="gramEnd"/>
      <w:r w:rsidRPr="007B4209">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53E73" w:rsidRDefault="00F53E73" w:rsidP="00F53E73">
      <w:pPr>
        <w:pStyle w:val="a7"/>
        <w:ind w:firstLine="709"/>
        <w:jc w:val="both"/>
        <w:rPr>
          <w:b w:val="0"/>
          <w:sz w:val="20"/>
        </w:rPr>
      </w:pPr>
      <w:r w:rsidRPr="007B4209">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F53E73" w:rsidRDefault="00F53E73" w:rsidP="00F53E73">
      <w:pPr>
        <w:pStyle w:val="a7"/>
        <w:ind w:firstLine="709"/>
        <w:jc w:val="both"/>
        <w:rPr>
          <w:b w:val="0"/>
          <w:sz w:val="20"/>
        </w:rPr>
      </w:pPr>
      <w:r w:rsidRPr="007B4209">
        <w:rPr>
          <w:b w:val="0"/>
          <w:sz w:val="20"/>
        </w:rPr>
        <w:t xml:space="preserve">Котировочные заявки, поданные позднее установленного в извещении срока подачи котировочных заявок, не </w:t>
      </w:r>
      <w:proofErr w:type="gramStart"/>
      <w:r w:rsidRPr="007B4209">
        <w:rPr>
          <w:b w:val="0"/>
          <w:sz w:val="20"/>
        </w:rPr>
        <w:t>рассматриваются и в день их поступления возвращаются</w:t>
      </w:r>
      <w:proofErr w:type="gramEnd"/>
      <w:r w:rsidRPr="007B4209">
        <w:rPr>
          <w:b w:val="0"/>
          <w:sz w:val="20"/>
        </w:rPr>
        <w:t xml:space="preserve"> участникам размещения заказа, подавшим такие заявки.</w:t>
      </w:r>
    </w:p>
    <w:p w:rsidR="00F53E73" w:rsidRPr="002F26A5" w:rsidRDefault="00F53E73" w:rsidP="00F53E73">
      <w:pPr>
        <w:autoSpaceDE w:val="0"/>
        <w:autoSpaceDN w:val="0"/>
        <w:adjustRightInd w:val="0"/>
        <w:ind w:firstLine="709"/>
        <w:jc w:val="both"/>
        <w:outlineLvl w:val="1"/>
        <w:rPr>
          <w:b/>
          <w:bCs/>
          <w:sz w:val="20"/>
          <w:szCs w:val="20"/>
        </w:rPr>
      </w:pPr>
      <w:r w:rsidRPr="00A0303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sz w:val="20"/>
          <w:szCs w:val="20"/>
        </w:rPr>
        <w:t xml:space="preserve"> </w:t>
      </w:r>
      <w:r w:rsidRPr="00A03030">
        <w:rPr>
          <w:sz w:val="20"/>
          <w:szCs w:val="20"/>
        </w:rPr>
        <w:t>(ч. 1 ст. 8 ФЗ № 94).</w:t>
      </w:r>
    </w:p>
    <w:p w:rsidR="00F53E73" w:rsidRPr="007B4209" w:rsidRDefault="00F53E73" w:rsidP="00F53E73">
      <w:pPr>
        <w:ind w:firstLine="709"/>
        <w:jc w:val="both"/>
        <w:rPr>
          <w:sz w:val="20"/>
          <w:szCs w:val="20"/>
        </w:rPr>
      </w:pPr>
      <w:r w:rsidRPr="007B4209">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53E73" w:rsidRPr="00644E36" w:rsidRDefault="00F53E73" w:rsidP="00F53E73">
      <w:pPr>
        <w:pStyle w:val="a7"/>
        <w:ind w:firstLine="709"/>
        <w:jc w:val="both"/>
        <w:rPr>
          <w:b w:val="0"/>
          <w:sz w:val="20"/>
        </w:rPr>
      </w:pPr>
      <w:r>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53E73" w:rsidRPr="00644E36" w:rsidRDefault="00F53E73" w:rsidP="00F53E73">
      <w:pPr>
        <w:pStyle w:val="a7"/>
        <w:ind w:firstLine="709"/>
        <w:jc w:val="both"/>
        <w:rPr>
          <w:b w:val="0"/>
          <w:sz w:val="20"/>
        </w:rPr>
      </w:pPr>
      <w:r w:rsidRPr="007B4209">
        <w:rPr>
          <w:b w:val="0"/>
          <w:sz w:val="20"/>
        </w:rPr>
        <w:t>Участник размещения заказа вправе подать только одну котировочную заявку, внесение изменений в которую не допускается.</w:t>
      </w:r>
    </w:p>
    <w:p w:rsidR="00F53E73" w:rsidRDefault="00F53E73" w:rsidP="00F53E73">
      <w:pPr>
        <w:pStyle w:val="a7"/>
        <w:ind w:firstLine="709"/>
        <w:jc w:val="both"/>
        <w:rPr>
          <w:b w:val="0"/>
          <w:sz w:val="20"/>
        </w:rPr>
      </w:pPr>
      <w:r w:rsidRPr="0084222C">
        <w:rPr>
          <w:b w:val="0"/>
          <w:sz w:val="20"/>
        </w:rPr>
        <w:t xml:space="preserve">  </w:t>
      </w:r>
    </w:p>
    <w:p w:rsidR="00F53E73" w:rsidRPr="007B4209" w:rsidRDefault="00F53E73" w:rsidP="00F53E73">
      <w:pPr>
        <w:pStyle w:val="a7"/>
        <w:ind w:firstLine="709"/>
        <w:jc w:val="both"/>
        <w:rPr>
          <w:b w:val="0"/>
          <w:sz w:val="20"/>
        </w:rPr>
      </w:pPr>
      <w:r w:rsidRPr="007B4209">
        <w:rPr>
          <w:b w:val="0"/>
          <w:sz w:val="20"/>
        </w:rPr>
        <w:t>Котировочная заявка должна быть составлена по прилагаемой форме и в соответствии с требованиями статьи 44 ФЗ № 94:</w:t>
      </w:r>
    </w:p>
    <w:p w:rsidR="00D26993" w:rsidRDefault="00D26993"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D26993" w:rsidRDefault="00D26993" w:rsidP="00CD55BF">
      <w:pPr>
        <w:pStyle w:val="ConsPlusNonformat"/>
        <w:widowControl/>
        <w:ind w:firstLine="720"/>
        <w:jc w:val="center"/>
        <w:rPr>
          <w:rFonts w:ascii="Times New Roman" w:hAnsi="Times New Roman" w:cs="Times New Roman"/>
        </w:rPr>
      </w:pPr>
    </w:p>
    <w:p w:rsidR="00713A1E" w:rsidRDefault="00CE73C5" w:rsidP="00CD55BF">
      <w:pPr>
        <w:pStyle w:val="ConsPlusNonformat"/>
        <w:widowControl/>
        <w:ind w:firstLine="72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D26993">
        <w:rPr>
          <w:rFonts w:ascii="Times New Roman" w:hAnsi="Times New Roman" w:cs="Times New Roman"/>
        </w:rPr>
        <w:tab/>
      </w:r>
      <w:r w:rsidR="00D26993">
        <w:rPr>
          <w:rFonts w:ascii="Times New Roman" w:hAnsi="Times New Roman" w:cs="Times New Roman"/>
        </w:rPr>
        <w:tab/>
      </w:r>
      <w:r w:rsidR="00D26993">
        <w:rPr>
          <w:rFonts w:ascii="Times New Roman" w:hAnsi="Times New Roman" w:cs="Times New Roman"/>
        </w:rPr>
        <w:tab/>
      </w:r>
      <w:r w:rsidR="00D26993">
        <w:rPr>
          <w:rFonts w:ascii="Times New Roman" w:hAnsi="Times New Roman" w:cs="Times New Roman"/>
        </w:rPr>
        <w:tab/>
        <w:t xml:space="preserve">    </w:t>
      </w:r>
    </w:p>
    <w:p w:rsidR="00D26993" w:rsidRPr="00C971FD" w:rsidRDefault="00713A1E" w:rsidP="00CD55BF">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w:t>
      </w:r>
      <w:r w:rsidR="00D26993" w:rsidRPr="00C971FD">
        <w:rPr>
          <w:rFonts w:ascii="Times New Roman" w:hAnsi="Times New Roman" w:cs="Times New Roman"/>
        </w:rPr>
        <w:t>№ _____________</w:t>
      </w:r>
    </w:p>
    <w:p w:rsidR="00D26993" w:rsidRPr="00C971FD" w:rsidRDefault="00D26993" w:rsidP="00CD55BF">
      <w:pPr>
        <w:pStyle w:val="ConsPlusNonformat"/>
        <w:widowControl/>
        <w:ind w:left="4860" w:hanging="12"/>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971FD">
        <w:rPr>
          <w:rFonts w:ascii="Times New Roman" w:hAnsi="Times New Roman" w:cs="Times New Roman"/>
        </w:rPr>
        <w:t xml:space="preserve">Приложение к Извещению </w:t>
      </w:r>
    </w:p>
    <w:p w:rsidR="00D26993" w:rsidRPr="00C971FD" w:rsidRDefault="00D26993" w:rsidP="00CD55BF">
      <w:pPr>
        <w:pStyle w:val="ConsPlusNonformat"/>
        <w:widowControl/>
        <w:ind w:left="4860" w:hanging="12"/>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971FD">
        <w:rPr>
          <w:rFonts w:ascii="Times New Roman" w:hAnsi="Times New Roman" w:cs="Times New Roman"/>
        </w:rPr>
        <w:t xml:space="preserve">о проведении запроса котировок </w:t>
      </w:r>
    </w:p>
    <w:p w:rsidR="00D26993" w:rsidRPr="00C971FD" w:rsidRDefault="00713A1E" w:rsidP="00CD55BF">
      <w:pPr>
        <w:pStyle w:val="ConsPlusNonformat"/>
        <w:widowControl/>
        <w:ind w:left="4860" w:hanging="12"/>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от 17.04.</w:t>
      </w:r>
      <w:r w:rsidR="00D26993">
        <w:rPr>
          <w:rFonts w:ascii="Times New Roman" w:hAnsi="Times New Roman" w:cs="Times New Roman"/>
        </w:rPr>
        <w:t>2013</w:t>
      </w:r>
    </w:p>
    <w:p w:rsidR="00D26993" w:rsidRDefault="00D26993" w:rsidP="00CD55BF">
      <w:pPr>
        <w:pStyle w:val="ConsPlusNonformat"/>
        <w:widowControl/>
        <w:ind w:left="4860" w:hanging="12"/>
        <w:rPr>
          <w:rFonts w:ascii="Times New Roman" w:hAnsi="Times New Roman" w:cs="Times New Roman"/>
          <w:sz w:val="10"/>
          <w:szCs w:val="10"/>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971FD">
        <w:rPr>
          <w:rFonts w:ascii="Times New Roman" w:hAnsi="Times New Roman" w:cs="Times New Roman"/>
        </w:rPr>
        <w:t>Регистрационный</w:t>
      </w:r>
      <w:r>
        <w:rPr>
          <w:rFonts w:ascii="Times New Roman" w:hAnsi="Times New Roman" w:cs="Times New Roman"/>
        </w:rPr>
        <w:t xml:space="preserve"> </w:t>
      </w:r>
      <w:r w:rsidRPr="00C971FD">
        <w:rPr>
          <w:rFonts w:ascii="Times New Roman" w:hAnsi="Times New Roman" w:cs="Times New Roman"/>
        </w:rPr>
        <w:t xml:space="preserve"> № </w:t>
      </w:r>
      <w:r w:rsidRPr="00C971FD">
        <w:rPr>
          <w:rFonts w:ascii="Times New Roman" w:hAnsi="Times New Roman" w:cs="Times New Roman"/>
          <w:u w:val="single"/>
        </w:rPr>
        <w:t xml:space="preserve"> </w:t>
      </w:r>
      <w:r w:rsidR="00713A1E">
        <w:rPr>
          <w:rFonts w:ascii="Times New Roman" w:hAnsi="Times New Roman" w:cs="Times New Roman"/>
          <w:u w:val="single"/>
        </w:rPr>
        <w:t>70</w:t>
      </w:r>
    </w:p>
    <w:p w:rsidR="00D26993" w:rsidRDefault="00D26993" w:rsidP="00CD55BF">
      <w:pPr>
        <w:pStyle w:val="ConsPlusNonformat"/>
        <w:widowControl/>
        <w:ind w:left="4860" w:hanging="12"/>
        <w:rPr>
          <w:rFonts w:ascii="Times New Roman" w:hAnsi="Times New Roman" w:cs="Times New Roman"/>
          <w:sz w:val="10"/>
          <w:szCs w:val="10"/>
          <w:u w:val="single"/>
        </w:rPr>
      </w:pPr>
    </w:p>
    <w:p w:rsidR="00D26993" w:rsidRDefault="00D26993" w:rsidP="00CD55BF">
      <w:pPr>
        <w:pStyle w:val="ConsPlusNonformat"/>
        <w:widowControl/>
        <w:ind w:left="4860" w:hanging="12"/>
        <w:rPr>
          <w:rFonts w:ascii="Times New Roman" w:hAnsi="Times New Roman" w:cs="Times New Roman"/>
          <w:sz w:val="10"/>
          <w:szCs w:val="10"/>
          <w:u w:val="single"/>
        </w:rPr>
      </w:pPr>
    </w:p>
    <w:p w:rsidR="00D26993" w:rsidRDefault="00D26993" w:rsidP="00CD55BF">
      <w:pPr>
        <w:pStyle w:val="ConsPlusNonformat"/>
        <w:widowControl/>
        <w:ind w:left="4860" w:hanging="12"/>
        <w:rPr>
          <w:rFonts w:ascii="Times New Roman" w:hAnsi="Times New Roman" w:cs="Times New Roman"/>
          <w:sz w:val="10"/>
          <w:szCs w:val="10"/>
          <w:u w:val="single"/>
        </w:rPr>
      </w:pPr>
    </w:p>
    <w:p w:rsidR="00D26993" w:rsidRPr="001E4EBB" w:rsidRDefault="00D26993" w:rsidP="00CD55BF">
      <w:pPr>
        <w:pStyle w:val="ConsPlusNonformat"/>
        <w:widowControl/>
        <w:ind w:left="4860" w:hanging="12"/>
        <w:rPr>
          <w:rFonts w:ascii="Times New Roman" w:hAnsi="Times New Roman" w:cs="Times New Roman"/>
          <w:sz w:val="10"/>
          <w:szCs w:val="10"/>
        </w:rPr>
      </w:pPr>
    </w:p>
    <w:p w:rsidR="00D26993" w:rsidRPr="00C971FD" w:rsidRDefault="00D26993"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D26993" w:rsidRPr="00C971FD" w:rsidRDefault="00D26993"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D26993" w:rsidRPr="00C971FD" w:rsidRDefault="00D26993"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20"/>
        <w:gridCol w:w="2428"/>
        <w:gridCol w:w="1730"/>
        <w:gridCol w:w="847"/>
        <w:gridCol w:w="883"/>
        <w:gridCol w:w="1384"/>
        <w:gridCol w:w="1384"/>
        <w:gridCol w:w="885"/>
      </w:tblGrid>
      <w:tr w:rsidR="00D26993"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AE5CAA">
        <w:trPr>
          <w:trHeight w:val="251"/>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D26993" w:rsidRPr="002C276C" w:rsidRDefault="00D26993"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AE5CAA">
        <w:trPr>
          <w:trHeight w:val="55"/>
        </w:trPr>
        <w:tc>
          <w:tcPr>
            <w:tcW w:w="274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D26993"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D26993" w:rsidRPr="002C276C" w:rsidRDefault="00D26993"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D26993"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p>
        </w:tc>
      </w:tr>
      <w:tr w:rsidR="00D26993"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D26993" w:rsidRPr="002C276C" w:rsidRDefault="00D26993"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CE73C5" w:rsidRDefault="00CE73C5" w:rsidP="00CD55BF">
      <w:pPr>
        <w:pStyle w:val="ConsPlusNormal"/>
        <w:widowControl/>
        <w:ind w:firstLine="0"/>
        <w:rPr>
          <w:rFonts w:ascii="Times New Roman" w:hAnsi="Times New Roman"/>
          <w:sz w:val="20"/>
          <w:szCs w:val="20"/>
        </w:rPr>
      </w:pPr>
    </w:p>
    <w:p w:rsidR="00D26993" w:rsidRPr="00962EA2" w:rsidRDefault="00D26993" w:rsidP="00CD55BF">
      <w:pPr>
        <w:pStyle w:val="ConsPlusNormal"/>
        <w:widowControl/>
        <w:ind w:firstLine="0"/>
        <w:rPr>
          <w:rFonts w:ascii="Times New Roman" w:hAnsi="Times New Roman"/>
          <w:sz w:val="20"/>
          <w:szCs w:val="20"/>
        </w:rPr>
      </w:pPr>
      <w:r w:rsidRPr="00962EA2">
        <w:rPr>
          <w:rFonts w:ascii="Times New Roman" w:hAnsi="Times New Roman"/>
          <w:sz w:val="20"/>
          <w:szCs w:val="20"/>
        </w:rPr>
        <w:t>Цена  муниципального контракта _____________________</w:t>
      </w:r>
      <w:r w:rsidR="00CE73C5">
        <w:rPr>
          <w:rFonts w:ascii="Times New Roman" w:hAnsi="Times New Roman"/>
          <w:sz w:val="20"/>
          <w:szCs w:val="20"/>
        </w:rPr>
        <w:t>______________________________</w:t>
      </w:r>
      <w:r w:rsidRPr="00962EA2">
        <w:rPr>
          <w:rFonts w:ascii="Times New Roman" w:hAnsi="Times New Roman"/>
          <w:sz w:val="20"/>
          <w:szCs w:val="20"/>
        </w:rPr>
        <w:t>_____руб._____коп</w:t>
      </w:r>
      <w:proofErr w:type="gramStart"/>
      <w:r w:rsidRPr="00962EA2">
        <w:rPr>
          <w:rFonts w:ascii="Times New Roman" w:hAnsi="Times New Roman"/>
          <w:sz w:val="20"/>
          <w:szCs w:val="20"/>
        </w:rPr>
        <w:t xml:space="preserve">., </w:t>
      </w:r>
      <w:proofErr w:type="gramEnd"/>
    </w:p>
    <w:p w:rsidR="00D26993" w:rsidRPr="00962EA2" w:rsidRDefault="00D26993"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w:t>
      </w:r>
      <w:r w:rsidR="00CE73C5">
        <w:rPr>
          <w:rFonts w:ascii="Times New Roman" w:hAnsi="Times New Roman"/>
          <w:sz w:val="20"/>
          <w:szCs w:val="20"/>
        </w:rPr>
        <w:t xml:space="preserve">                </w:t>
      </w:r>
      <w:r w:rsidR="00AE5CAA">
        <w:rPr>
          <w:rFonts w:ascii="Times New Roman" w:hAnsi="Times New Roman"/>
          <w:sz w:val="20"/>
          <w:szCs w:val="20"/>
        </w:rPr>
        <w:t xml:space="preserve">                           </w:t>
      </w:r>
      <w:r w:rsidR="00CE73C5">
        <w:rPr>
          <w:rFonts w:ascii="Times New Roman" w:hAnsi="Times New Roman"/>
          <w:sz w:val="20"/>
          <w:szCs w:val="20"/>
        </w:rPr>
        <w:t xml:space="preserve">  </w:t>
      </w:r>
      <w:r w:rsidRPr="00962EA2">
        <w:rPr>
          <w:rFonts w:ascii="Times New Roman" w:hAnsi="Times New Roman"/>
          <w:sz w:val="20"/>
          <w:szCs w:val="20"/>
        </w:rPr>
        <w:t>(сумма прописью)</w:t>
      </w:r>
    </w:p>
    <w:p w:rsidR="00D26993" w:rsidRPr="00962EA2" w:rsidRDefault="00D26993"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в </w:t>
      </w:r>
      <w:proofErr w:type="spellStart"/>
      <w:r w:rsidRPr="00962EA2">
        <w:rPr>
          <w:rFonts w:ascii="Times New Roman" w:hAnsi="Times New Roman"/>
          <w:sz w:val="20"/>
          <w:szCs w:val="20"/>
        </w:rPr>
        <w:t>т.ч</w:t>
      </w:r>
      <w:proofErr w:type="spellEnd"/>
      <w:r w:rsidRPr="00962EA2">
        <w:rPr>
          <w:rFonts w:ascii="Times New Roman" w:hAnsi="Times New Roman"/>
          <w:sz w:val="20"/>
          <w:szCs w:val="20"/>
        </w:rPr>
        <w:t>. НДС___________________.</w:t>
      </w:r>
    </w:p>
    <w:p w:rsidR="00D26993" w:rsidRPr="00962EA2" w:rsidRDefault="00D26993" w:rsidP="00CD55BF">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D26993" w:rsidRPr="00962EA2" w:rsidRDefault="00D26993"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______________________________________________________________________, согласно(</w:t>
      </w:r>
      <w:proofErr w:type="spellStart"/>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D26993" w:rsidRPr="00962EA2" w:rsidRDefault="00D26993"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D26993" w:rsidRPr="00962EA2" w:rsidRDefault="00D26993"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w:t>
      </w:r>
      <w:r w:rsidR="00CE73C5">
        <w:rPr>
          <w:rFonts w:ascii="Times New Roman" w:hAnsi="Times New Roman"/>
          <w:sz w:val="20"/>
          <w:szCs w:val="20"/>
        </w:rPr>
        <w:t>оведении запроса котировок №  70 от 17.04</w:t>
      </w:r>
      <w:r w:rsidRPr="00962EA2">
        <w:rPr>
          <w:rFonts w:ascii="Times New Roman" w:hAnsi="Times New Roman"/>
          <w:sz w:val="20"/>
          <w:szCs w:val="20"/>
        </w:rPr>
        <w:t>.201</w:t>
      </w:r>
      <w:r>
        <w:rPr>
          <w:rFonts w:ascii="Times New Roman" w:hAnsi="Times New Roman"/>
          <w:sz w:val="20"/>
          <w:szCs w:val="20"/>
        </w:rPr>
        <w:t>3</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D26993" w:rsidRPr="00962EA2" w:rsidRDefault="00D26993" w:rsidP="00CD55BF">
      <w:pPr>
        <w:jc w:val="both"/>
        <w:rPr>
          <w:sz w:val="20"/>
          <w:szCs w:val="20"/>
          <w:vertAlign w:val="superscript"/>
        </w:rPr>
      </w:pPr>
      <w:r w:rsidRPr="00962EA2">
        <w:rPr>
          <w:sz w:val="20"/>
          <w:szCs w:val="20"/>
        </w:rPr>
        <w:t xml:space="preserve">___________________________________________________________________________ является субъектом малого </w:t>
      </w:r>
      <w:r w:rsidRPr="00962EA2">
        <w:rPr>
          <w:sz w:val="20"/>
          <w:szCs w:val="20"/>
          <w:vertAlign w:val="superscript"/>
        </w:rPr>
        <w:t xml:space="preserve"> </w:t>
      </w:r>
    </w:p>
    <w:p w:rsidR="00D26993" w:rsidRPr="00962EA2" w:rsidRDefault="00D26993" w:rsidP="00CD55BF">
      <w:pPr>
        <w:jc w:val="both"/>
        <w:rPr>
          <w:sz w:val="20"/>
          <w:szCs w:val="20"/>
        </w:rPr>
      </w:pPr>
      <w:r w:rsidRPr="00962EA2">
        <w:rPr>
          <w:sz w:val="20"/>
          <w:szCs w:val="20"/>
          <w:vertAlign w:val="superscript"/>
        </w:rPr>
        <w:t xml:space="preserve">                                                             (Наименование участника размещения заказа)</w:t>
      </w:r>
    </w:p>
    <w:p w:rsidR="00D26993" w:rsidRPr="00962EA2" w:rsidRDefault="00D26993"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26993" w:rsidRPr="00962EA2" w:rsidRDefault="00D26993" w:rsidP="00CD55BF">
      <w:pPr>
        <w:pStyle w:val="ConsPlusNonformat"/>
        <w:widowControl/>
        <w:jc w:val="both"/>
        <w:rPr>
          <w:rFonts w:ascii="Times New Roman" w:hAnsi="Times New Roman" w:cs="Times New Roman"/>
        </w:rPr>
      </w:pPr>
    </w:p>
    <w:p w:rsidR="00D26993" w:rsidRPr="00962EA2" w:rsidRDefault="00D26993"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D26993" w:rsidRPr="00962EA2" w:rsidRDefault="00D26993"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D26993" w:rsidRDefault="00D26993"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D26993" w:rsidRDefault="00D26993" w:rsidP="00962EA2">
      <w:pPr>
        <w:pStyle w:val="ConsPlusNonformat"/>
        <w:widowControl/>
        <w:rPr>
          <w:rFonts w:ascii="Times New Roman" w:hAnsi="Times New Roman" w:cs="Times New Roman"/>
        </w:rPr>
      </w:pPr>
      <w:r>
        <w:rPr>
          <w:rFonts w:ascii="Times New Roman" w:hAnsi="Times New Roman" w:cs="Times New Roman"/>
        </w:rPr>
        <w:t xml:space="preserve">                                        </w:t>
      </w:r>
    </w:p>
    <w:p w:rsidR="00D26993" w:rsidRDefault="00D26993" w:rsidP="00962EA2">
      <w:pPr>
        <w:pStyle w:val="ConsPlusNonformat"/>
        <w:widowControl/>
        <w:rPr>
          <w:rFonts w:ascii="Times New Roman" w:hAnsi="Times New Roman" w:cs="Times New Roman"/>
        </w:rPr>
      </w:pPr>
    </w:p>
    <w:p w:rsidR="00D26993" w:rsidRDefault="00D26993" w:rsidP="00962EA2">
      <w:pPr>
        <w:pStyle w:val="ConsPlusNonformat"/>
        <w:widowControl/>
        <w:rPr>
          <w:rFonts w:ascii="Times New Roman" w:hAnsi="Times New Roman" w:cs="Times New Roman"/>
        </w:rPr>
      </w:pPr>
    </w:p>
    <w:p w:rsidR="00D26993" w:rsidRDefault="00D26993" w:rsidP="00962EA2">
      <w:pPr>
        <w:pStyle w:val="ConsPlusNonformat"/>
        <w:widowControl/>
        <w:rPr>
          <w:rFonts w:ascii="Times New Roman" w:hAnsi="Times New Roman" w:cs="Times New Roman"/>
        </w:rPr>
      </w:pPr>
    </w:p>
    <w:p w:rsidR="00AE5CAA" w:rsidRDefault="00D26993" w:rsidP="00962EA2">
      <w:pPr>
        <w:pStyle w:val="ConsPlusNonformat"/>
        <w:widowControl/>
        <w:rPr>
          <w:rFonts w:ascii="Times New Roman" w:hAnsi="Times New Roman" w:cs="Times New Roman"/>
        </w:rPr>
      </w:pPr>
      <w:r>
        <w:rPr>
          <w:rFonts w:ascii="Times New Roman" w:hAnsi="Times New Roman" w:cs="Times New Roman"/>
        </w:rPr>
        <w:t xml:space="preserve">                                                                                                                                                        </w:t>
      </w:r>
    </w:p>
    <w:p w:rsidR="00AE5CAA" w:rsidRDefault="00AE5CAA" w:rsidP="00962EA2">
      <w:pPr>
        <w:pStyle w:val="ConsPlusNonformat"/>
        <w:widowControl/>
        <w:rPr>
          <w:rFonts w:ascii="Times New Roman" w:hAnsi="Times New Roman" w:cs="Times New Roman"/>
        </w:rPr>
      </w:pPr>
    </w:p>
    <w:p w:rsidR="00D26993" w:rsidRPr="0066747B" w:rsidRDefault="00D26993" w:rsidP="00AE5CAA">
      <w:pPr>
        <w:pStyle w:val="ConsPlusNonformat"/>
        <w:widowControl/>
        <w:jc w:val="right"/>
        <w:rPr>
          <w:rFonts w:ascii="Times New Roman" w:hAnsi="Times New Roman" w:cs="Times New Roman"/>
        </w:rPr>
      </w:pPr>
      <w:r>
        <w:rPr>
          <w:rFonts w:ascii="Times New Roman" w:hAnsi="Times New Roman" w:cs="Times New Roman"/>
        </w:rPr>
        <w:t xml:space="preserve">      </w:t>
      </w:r>
      <w:r w:rsidR="0066747B">
        <w:rPr>
          <w:rFonts w:ascii="Times New Roman" w:hAnsi="Times New Roman" w:cs="Times New Roman"/>
        </w:rPr>
        <w:t xml:space="preserve">Проект </w:t>
      </w:r>
    </w:p>
    <w:p w:rsidR="00D26993" w:rsidRPr="002E6288" w:rsidRDefault="00D26993" w:rsidP="002E6288">
      <w:pPr>
        <w:rPr>
          <w:sz w:val="10"/>
          <w:szCs w:val="10"/>
        </w:rPr>
      </w:pPr>
    </w:p>
    <w:p w:rsidR="00D26993" w:rsidRDefault="00D26993" w:rsidP="00DD1A17">
      <w:pPr>
        <w:jc w:val="center"/>
        <w:rPr>
          <w:b/>
        </w:rPr>
      </w:pPr>
      <w:r>
        <w:rPr>
          <w:b/>
        </w:rPr>
        <w:t>Гражданско-правовой договор (контракт)  № _____</w:t>
      </w:r>
    </w:p>
    <w:p w:rsidR="00D26993" w:rsidRDefault="00D26993" w:rsidP="00DD1A17">
      <w:pPr>
        <w:jc w:val="center"/>
        <w:rPr>
          <w:sz w:val="10"/>
          <w:szCs w:val="10"/>
        </w:rPr>
      </w:pPr>
      <w:r>
        <w:rPr>
          <w:b/>
        </w:rPr>
        <w:t xml:space="preserve">на поставку учебников </w:t>
      </w:r>
    </w:p>
    <w:p w:rsidR="00D26993" w:rsidRDefault="00D26993" w:rsidP="00DD1A17">
      <w:pPr>
        <w:jc w:val="center"/>
        <w:rPr>
          <w:sz w:val="10"/>
          <w:szCs w:val="10"/>
        </w:rPr>
      </w:pPr>
    </w:p>
    <w:p w:rsidR="00D26993" w:rsidRPr="002E6288" w:rsidRDefault="00D26993" w:rsidP="00DD1A17">
      <w:pPr>
        <w:jc w:val="center"/>
        <w:rPr>
          <w:sz w:val="10"/>
          <w:szCs w:val="10"/>
        </w:rPr>
      </w:pPr>
    </w:p>
    <w:p w:rsidR="00D26993" w:rsidRPr="00C1134F" w:rsidRDefault="00D26993" w:rsidP="00DD1A17">
      <w:pPr>
        <w:jc w:val="center"/>
      </w:pPr>
      <w:r w:rsidRPr="00C1134F">
        <w:t xml:space="preserve">г. Иваново                                                                                        </w:t>
      </w:r>
      <w:r>
        <w:t xml:space="preserve">  </w:t>
      </w:r>
      <w:r w:rsidRPr="00C1134F">
        <w:t>«____» ___________ 20</w:t>
      </w:r>
      <w:r>
        <w:t>13</w:t>
      </w:r>
      <w:r w:rsidRPr="00C1134F">
        <w:t xml:space="preserve"> г.</w:t>
      </w:r>
    </w:p>
    <w:p w:rsidR="00D26993" w:rsidRDefault="00D26993" w:rsidP="00DD1A17">
      <w:pPr>
        <w:rPr>
          <w:b/>
          <w:sz w:val="10"/>
          <w:szCs w:val="10"/>
        </w:rPr>
      </w:pPr>
    </w:p>
    <w:p w:rsidR="00D26993" w:rsidRDefault="00D26993" w:rsidP="00DD1A17">
      <w:pPr>
        <w:rPr>
          <w:b/>
          <w:sz w:val="10"/>
          <w:szCs w:val="10"/>
        </w:rPr>
      </w:pPr>
    </w:p>
    <w:p w:rsidR="00D26993" w:rsidRPr="00FD1AC8" w:rsidRDefault="00D26993" w:rsidP="00DD1A17">
      <w:pPr>
        <w:rPr>
          <w:b/>
          <w:sz w:val="10"/>
          <w:szCs w:val="10"/>
        </w:rPr>
      </w:pPr>
    </w:p>
    <w:p w:rsidR="00D26993" w:rsidRPr="00962EA2" w:rsidRDefault="00D26993" w:rsidP="00BE0831">
      <w:pPr>
        <w:ind w:firstLine="540"/>
        <w:jc w:val="both"/>
        <w:rPr>
          <w:sz w:val="22"/>
          <w:szCs w:val="22"/>
        </w:rPr>
      </w:pPr>
      <w:r w:rsidRPr="00962EA2">
        <w:rPr>
          <w:sz w:val="22"/>
          <w:szCs w:val="22"/>
        </w:rPr>
        <w:t>Муниципальное бюджетное образовательное учрежд</w:t>
      </w:r>
      <w:r>
        <w:rPr>
          <w:sz w:val="22"/>
          <w:szCs w:val="22"/>
        </w:rPr>
        <w:t>ение  общеобразовательный лицей</w:t>
      </w:r>
      <w:r w:rsidRPr="00962EA2">
        <w:rPr>
          <w:sz w:val="22"/>
          <w:szCs w:val="22"/>
        </w:rPr>
        <w:t xml:space="preserve"> №</w:t>
      </w:r>
      <w:r>
        <w:rPr>
          <w:sz w:val="22"/>
          <w:szCs w:val="22"/>
        </w:rPr>
        <w:t xml:space="preserve"> 33 (далее – МБОУ общеобразовательный лицей</w:t>
      </w:r>
      <w:r w:rsidRPr="00962EA2">
        <w:rPr>
          <w:sz w:val="22"/>
          <w:szCs w:val="22"/>
        </w:rPr>
        <w:t xml:space="preserve"> №</w:t>
      </w:r>
      <w:r>
        <w:rPr>
          <w:sz w:val="22"/>
          <w:szCs w:val="22"/>
        </w:rPr>
        <w:t xml:space="preserve"> 33</w:t>
      </w:r>
      <w:r w:rsidRPr="00962EA2">
        <w:rPr>
          <w:sz w:val="22"/>
          <w:szCs w:val="22"/>
        </w:rPr>
        <w:t>), именуемое в дальнейшем «Заказчик»</w:t>
      </w:r>
      <w:r>
        <w:rPr>
          <w:sz w:val="22"/>
          <w:szCs w:val="22"/>
        </w:rPr>
        <w:t xml:space="preserve">, в лице директора </w:t>
      </w:r>
      <w:proofErr w:type="spellStart"/>
      <w:r>
        <w:rPr>
          <w:sz w:val="22"/>
          <w:szCs w:val="22"/>
        </w:rPr>
        <w:t>Арешиной</w:t>
      </w:r>
      <w:proofErr w:type="spellEnd"/>
      <w:r>
        <w:rPr>
          <w:sz w:val="22"/>
          <w:szCs w:val="22"/>
        </w:rPr>
        <w:t xml:space="preserve"> Е.В.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о нижеследующем:</w:t>
      </w:r>
    </w:p>
    <w:p w:rsidR="00D26993" w:rsidRPr="00FD1AC8" w:rsidRDefault="00D26993" w:rsidP="00DD1A17">
      <w:pPr>
        <w:jc w:val="both"/>
        <w:rPr>
          <w:sz w:val="10"/>
          <w:szCs w:val="10"/>
        </w:rPr>
      </w:pPr>
    </w:p>
    <w:p w:rsidR="00D26993" w:rsidRPr="00962EA2" w:rsidRDefault="00D26993" w:rsidP="00B970A6">
      <w:pPr>
        <w:ind w:left="1416"/>
        <w:rPr>
          <w:sz w:val="22"/>
          <w:szCs w:val="22"/>
        </w:rPr>
      </w:pPr>
      <w:r>
        <w:rPr>
          <w:b/>
          <w:sz w:val="22"/>
          <w:szCs w:val="22"/>
        </w:rPr>
        <w:t xml:space="preserve">                                          </w:t>
      </w:r>
      <w:r w:rsidRPr="00460EC2">
        <w:rPr>
          <w:b/>
          <w:sz w:val="22"/>
          <w:szCs w:val="22"/>
        </w:rPr>
        <w:t>1. Предмет контракта</w:t>
      </w:r>
    </w:p>
    <w:p w:rsidR="00D26993" w:rsidRPr="00962EA2" w:rsidRDefault="00D26993"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26993" w:rsidRPr="00962EA2" w:rsidRDefault="00D26993"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D26993" w:rsidRPr="00962EA2" w:rsidRDefault="00D26993"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D26993" w:rsidRPr="00FD1AC8" w:rsidRDefault="00D26993" w:rsidP="00DD1A17">
      <w:pPr>
        <w:jc w:val="both"/>
        <w:rPr>
          <w:sz w:val="10"/>
          <w:szCs w:val="10"/>
        </w:rPr>
      </w:pPr>
    </w:p>
    <w:p w:rsidR="00D26993" w:rsidRPr="00962EA2" w:rsidRDefault="00D26993" w:rsidP="00B970A6">
      <w:pPr>
        <w:rPr>
          <w:sz w:val="22"/>
          <w:szCs w:val="22"/>
        </w:rPr>
      </w:pPr>
      <w:r>
        <w:rPr>
          <w:b/>
          <w:sz w:val="22"/>
          <w:szCs w:val="22"/>
        </w:rPr>
        <w:t xml:space="preserve">                                                                   </w:t>
      </w:r>
      <w:r w:rsidRPr="00460EC2">
        <w:rPr>
          <w:b/>
          <w:sz w:val="22"/>
          <w:szCs w:val="22"/>
        </w:rPr>
        <w:t>2. Цена Контракта</w:t>
      </w:r>
    </w:p>
    <w:p w:rsidR="00D26993" w:rsidRPr="00962EA2" w:rsidRDefault="00D26993"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D26993" w:rsidRPr="00962EA2" w:rsidRDefault="00D26993"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D26993" w:rsidRPr="00FD1AC8" w:rsidRDefault="00D26993" w:rsidP="00DD1A17">
      <w:pPr>
        <w:jc w:val="both"/>
        <w:rPr>
          <w:sz w:val="10"/>
          <w:szCs w:val="10"/>
        </w:rPr>
      </w:pPr>
    </w:p>
    <w:p w:rsidR="00D26993" w:rsidRPr="00962EA2" w:rsidRDefault="00D26993"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26993" w:rsidRPr="00962EA2" w:rsidRDefault="00D26993"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D26993" w:rsidRPr="00962EA2" w:rsidRDefault="00D26993"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26993" w:rsidRPr="00FD1AC8" w:rsidRDefault="00D26993" w:rsidP="00DD1A17">
      <w:pPr>
        <w:jc w:val="both"/>
        <w:rPr>
          <w:sz w:val="10"/>
          <w:szCs w:val="10"/>
        </w:rPr>
      </w:pPr>
    </w:p>
    <w:p w:rsidR="00D26993" w:rsidRPr="00962EA2" w:rsidRDefault="00D26993"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D26993" w:rsidRPr="00962EA2" w:rsidRDefault="00D26993"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Pr>
          <w:sz w:val="22"/>
          <w:szCs w:val="22"/>
        </w:rPr>
        <w:t xml:space="preserve">МБОУ общеобразовательный лицей </w:t>
      </w:r>
      <w:r w:rsidRPr="00962EA2">
        <w:rPr>
          <w:sz w:val="22"/>
          <w:szCs w:val="22"/>
        </w:rPr>
        <w:t>№</w:t>
      </w:r>
      <w:r>
        <w:rPr>
          <w:sz w:val="22"/>
          <w:szCs w:val="22"/>
        </w:rPr>
        <w:t xml:space="preserve"> 33</w:t>
      </w:r>
      <w:r w:rsidRPr="00962EA2">
        <w:rPr>
          <w:sz w:val="22"/>
          <w:szCs w:val="22"/>
        </w:rPr>
        <w:t xml:space="preserve"> (Приложение № 1 к контракту).</w:t>
      </w:r>
    </w:p>
    <w:p w:rsidR="00D26993" w:rsidRPr="00FD1AC8" w:rsidRDefault="00D26993" w:rsidP="00DD1A17">
      <w:pPr>
        <w:jc w:val="both"/>
        <w:rPr>
          <w:sz w:val="10"/>
          <w:szCs w:val="10"/>
        </w:rPr>
      </w:pPr>
      <w:r w:rsidRPr="00962EA2">
        <w:rPr>
          <w:sz w:val="22"/>
          <w:szCs w:val="22"/>
        </w:rPr>
        <w:t xml:space="preserve">    </w:t>
      </w:r>
      <w:r w:rsidRPr="00FD1AC8">
        <w:rPr>
          <w:sz w:val="10"/>
          <w:szCs w:val="10"/>
        </w:rPr>
        <w:t xml:space="preserve">                               </w:t>
      </w:r>
    </w:p>
    <w:p w:rsidR="00D26993" w:rsidRPr="00962EA2" w:rsidRDefault="00D26993" w:rsidP="00B970A6">
      <w:pPr>
        <w:jc w:val="center"/>
        <w:rPr>
          <w:sz w:val="22"/>
          <w:szCs w:val="22"/>
        </w:rPr>
      </w:pPr>
      <w:r w:rsidRPr="00460EC2">
        <w:rPr>
          <w:b/>
          <w:sz w:val="22"/>
          <w:szCs w:val="22"/>
        </w:rPr>
        <w:t>4. Срок и порядок поставки</w:t>
      </w:r>
    </w:p>
    <w:p w:rsidR="00D26993" w:rsidRPr="00962EA2" w:rsidRDefault="00D26993"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D26993" w:rsidRPr="00962EA2" w:rsidRDefault="00D26993" w:rsidP="00DD1A17">
      <w:pPr>
        <w:jc w:val="both"/>
        <w:rPr>
          <w:sz w:val="22"/>
          <w:szCs w:val="22"/>
        </w:rPr>
      </w:pPr>
      <w:r w:rsidRPr="00962EA2">
        <w:rPr>
          <w:sz w:val="22"/>
          <w:szCs w:val="22"/>
        </w:rPr>
        <w:t>4.2. Место доставки товара:  г</w:t>
      </w:r>
      <w:r>
        <w:rPr>
          <w:sz w:val="22"/>
          <w:szCs w:val="22"/>
        </w:rPr>
        <w:t xml:space="preserve">. Иваново, ул. </w:t>
      </w:r>
      <w:proofErr w:type="spellStart"/>
      <w:r>
        <w:rPr>
          <w:sz w:val="22"/>
          <w:szCs w:val="22"/>
        </w:rPr>
        <w:t>Багаева</w:t>
      </w:r>
      <w:proofErr w:type="spellEnd"/>
      <w:r>
        <w:rPr>
          <w:sz w:val="22"/>
          <w:szCs w:val="22"/>
        </w:rPr>
        <w:t>, д. 38/17.</w:t>
      </w:r>
    </w:p>
    <w:p w:rsidR="00D26993" w:rsidRPr="00962EA2" w:rsidRDefault="00D26993"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26993" w:rsidRPr="00962EA2" w:rsidRDefault="00D26993"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26993" w:rsidRDefault="00D26993"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26993" w:rsidRPr="00460EC2" w:rsidRDefault="00D26993" w:rsidP="00460EC2">
      <w:pPr>
        <w:jc w:val="center"/>
        <w:rPr>
          <w:b/>
          <w:sz w:val="22"/>
          <w:szCs w:val="22"/>
        </w:rPr>
      </w:pPr>
      <w:r w:rsidRPr="00460EC2">
        <w:rPr>
          <w:b/>
          <w:sz w:val="22"/>
          <w:szCs w:val="22"/>
        </w:rPr>
        <w:t>5. Порядок расчетов</w:t>
      </w:r>
    </w:p>
    <w:p w:rsidR="00D26993" w:rsidRPr="00460EC2" w:rsidRDefault="00D26993"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D26993" w:rsidRPr="00460EC2" w:rsidRDefault="00D26993"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D26993" w:rsidRPr="00460EC2" w:rsidRDefault="00D26993"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D26993" w:rsidRPr="00460EC2" w:rsidRDefault="00D26993" w:rsidP="00460EC2">
      <w:pPr>
        <w:shd w:val="clear" w:color="auto" w:fill="FFFFFF"/>
        <w:tabs>
          <w:tab w:val="left" w:pos="509"/>
        </w:tabs>
        <w:jc w:val="center"/>
        <w:rPr>
          <w:b/>
          <w:sz w:val="22"/>
          <w:szCs w:val="22"/>
        </w:rPr>
      </w:pPr>
      <w:r w:rsidRPr="00460EC2">
        <w:rPr>
          <w:b/>
          <w:sz w:val="22"/>
          <w:szCs w:val="22"/>
        </w:rPr>
        <w:t>6. Обязанности Поставщика</w:t>
      </w:r>
    </w:p>
    <w:p w:rsidR="00D26993" w:rsidRPr="00460EC2" w:rsidRDefault="00D26993" w:rsidP="00460EC2">
      <w:pPr>
        <w:shd w:val="clear" w:color="auto" w:fill="FFFFFF"/>
        <w:tabs>
          <w:tab w:val="left" w:pos="0"/>
        </w:tabs>
        <w:jc w:val="both"/>
        <w:rPr>
          <w:sz w:val="22"/>
          <w:szCs w:val="22"/>
        </w:rPr>
      </w:pPr>
      <w:r w:rsidRPr="00460EC2">
        <w:rPr>
          <w:sz w:val="22"/>
          <w:szCs w:val="22"/>
        </w:rPr>
        <w:t xml:space="preserve">6.1. Поставить Заказчику Товар свободным </w:t>
      </w:r>
      <w:r w:rsidR="004B2FAE">
        <w:rPr>
          <w:sz w:val="22"/>
          <w:szCs w:val="22"/>
        </w:rPr>
        <w:t xml:space="preserve"> </w:t>
      </w:r>
      <w:r w:rsidRPr="00460EC2">
        <w:rPr>
          <w:sz w:val="22"/>
          <w:szCs w:val="22"/>
        </w:rPr>
        <w:t>от  любых прав третьих лиц.</w:t>
      </w:r>
    </w:p>
    <w:p w:rsidR="00D26993" w:rsidRPr="00460EC2" w:rsidRDefault="00D26993"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D26993" w:rsidRPr="00460EC2" w:rsidRDefault="00D26993" w:rsidP="00460EC2">
      <w:pPr>
        <w:widowControl w:val="0"/>
        <w:autoSpaceDE w:val="0"/>
        <w:autoSpaceDN w:val="0"/>
        <w:adjustRightInd w:val="0"/>
        <w:jc w:val="both"/>
        <w:rPr>
          <w:sz w:val="22"/>
          <w:szCs w:val="22"/>
        </w:rPr>
      </w:pPr>
      <w:r w:rsidRPr="00460EC2">
        <w:rPr>
          <w:sz w:val="22"/>
          <w:szCs w:val="22"/>
        </w:rPr>
        <w:t xml:space="preserve">6.3. Обеспечить надлежащую упаковку и маркировку Товара. Упаковка Товара должна обеспечивать </w:t>
      </w:r>
      <w:r w:rsidRPr="00460EC2">
        <w:rPr>
          <w:sz w:val="22"/>
          <w:szCs w:val="22"/>
        </w:rPr>
        <w:lastRenderedPageBreak/>
        <w:t>сохранность при его транспортировке при условии бережного с ним обращения.</w:t>
      </w:r>
    </w:p>
    <w:p w:rsidR="00D26993" w:rsidRPr="00460EC2" w:rsidRDefault="00D26993"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D26993" w:rsidRPr="00460EC2" w:rsidRDefault="00D26993"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D26993" w:rsidRPr="00460EC2" w:rsidRDefault="00D26993"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D26993" w:rsidRPr="00460EC2" w:rsidRDefault="00D26993"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D26993" w:rsidRPr="00460EC2" w:rsidRDefault="00D26993" w:rsidP="00460EC2">
      <w:pPr>
        <w:shd w:val="clear" w:color="auto" w:fill="FFFFFF"/>
        <w:tabs>
          <w:tab w:val="left" w:pos="466"/>
          <w:tab w:val="num" w:pos="1440"/>
        </w:tabs>
        <w:jc w:val="both"/>
        <w:rPr>
          <w:sz w:val="22"/>
          <w:szCs w:val="22"/>
        </w:rPr>
      </w:pPr>
      <w:r w:rsidRPr="00460EC2">
        <w:rPr>
          <w:sz w:val="22"/>
          <w:szCs w:val="22"/>
        </w:rPr>
        <w:t xml:space="preserve">5.3. Заказчик вправе отказаться от </w:t>
      </w:r>
      <w:r w:rsidR="004B2FAE">
        <w:rPr>
          <w:sz w:val="22"/>
          <w:szCs w:val="22"/>
        </w:rPr>
        <w:t>о</w:t>
      </w:r>
      <w:r w:rsidRPr="00460EC2">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D26993" w:rsidRPr="00460EC2" w:rsidRDefault="00D26993" w:rsidP="00460EC2">
      <w:pPr>
        <w:shd w:val="clear" w:color="auto" w:fill="FFFFFF"/>
        <w:jc w:val="center"/>
        <w:rPr>
          <w:b/>
          <w:sz w:val="22"/>
          <w:szCs w:val="22"/>
        </w:rPr>
      </w:pPr>
      <w:r w:rsidRPr="00460EC2">
        <w:rPr>
          <w:b/>
          <w:sz w:val="22"/>
          <w:szCs w:val="22"/>
        </w:rPr>
        <w:t>8. Порядок приемки Товара</w:t>
      </w:r>
    </w:p>
    <w:p w:rsidR="00D26993" w:rsidRPr="00460EC2" w:rsidRDefault="00D26993"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26993" w:rsidRPr="00460EC2" w:rsidRDefault="00D26993"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26993" w:rsidRPr="00460EC2" w:rsidRDefault="00D26993"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26993" w:rsidRPr="00460EC2" w:rsidRDefault="00D26993"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D26993" w:rsidRPr="00460EC2" w:rsidRDefault="00D26993" w:rsidP="00460EC2">
      <w:pPr>
        <w:shd w:val="clear" w:color="auto" w:fill="FFFFFF"/>
        <w:jc w:val="center"/>
        <w:rPr>
          <w:b/>
          <w:sz w:val="22"/>
          <w:szCs w:val="22"/>
        </w:rPr>
      </w:pPr>
      <w:r w:rsidRPr="00460EC2">
        <w:rPr>
          <w:b/>
          <w:sz w:val="22"/>
          <w:szCs w:val="22"/>
        </w:rPr>
        <w:t>9. Качество и гарантии на Товар</w:t>
      </w:r>
    </w:p>
    <w:p w:rsidR="00D26993" w:rsidRPr="00460EC2" w:rsidRDefault="00D26993"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D26993" w:rsidRPr="00460EC2" w:rsidRDefault="00D26993"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D26993" w:rsidRPr="00460EC2" w:rsidRDefault="00D26993"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26993" w:rsidRPr="00460EC2" w:rsidRDefault="00D26993"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26993" w:rsidRPr="00460EC2" w:rsidRDefault="00D26993"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26993" w:rsidRPr="00460EC2" w:rsidRDefault="00D26993"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26993" w:rsidRPr="00460EC2" w:rsidRDefault="00D26993"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26993" w:rsidRPr="00460EC2" w:rsidRDefault="00D26993" w:rsidP="00460EC2">
      <w:pPr>
        <w:jc w:val="center"/>
        <w:rPr>
          <w:b/>
          <w:sz w:val="22"/>
          <w:szCs w:val="22"/>
        </w:rPr>
      </w:pPr>
      <w:r w:rsidRPr="00460EC2">
        <w:rPr>
          <w:b/>
          <w:sz w:val="22"/>
          <w:szCs w:val="22"/>
        </w:rPr>
        <w:t>10.</w:t>
      </w:r>
      <w:r>
        <w:rPr>
          <w:b/>
          <w:sz w:val="22"/>
          <w:szCs w:val="22"/>
        </w:rPr>
        <w:t>Ответственность сторон</w:t>
      </w:r>
    </w:p>
    <w:p w:rsidR="00D26993" w:rsidRPr="00460EC2" w:rsidRDefault="00D26993"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D26993" w:rsidRPr="00460EC2" w:rsidRDefault="00D26993"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D26993" w:rsidRPr="00B970A6" w:rsidRDefault="00D26993"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26993" w:rsidRPr="00460EC2" w:rsidRDefault="00D26993"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D26993" w:rsidRPr="00460EC2" w:rsidRDefault="00D26993"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D26993" w:rsidRPr="00460EC2" w:rsidRDefault="00D26993"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D26993" w:rsidRPr="00460EC2" w:rsidRDefault="00D26993" w:rsidP="00460EC2">
      <w:pPr>
        <w:tabs>
          <w:tab w:val="num" w:pos="720"/>
        </w:tabs>
        <w:jc w:val="both"/>
        <w:rPr>
          <w:sz w:val="22"/>
          <w:szCs w:val="22"/>
        </w:rPr>
      </w:pPr>
      <w:r w:rsidRPr="00460EC2">
        <w:rPr>
          <w:sz w:val="22"/>
          <w:szCs w:val="22"/>
        </w:rPr>
        <w:t>10.3.Сторона освобождается от ответственности за части</w:t>
      </w:r>
      <w:r w:rsidR="00A678B6">
        <w:rPr>
          <w:sz w:val="22"/>
          <w:szCs w:val="22"/>
        </w:rPr>
        <w:t xml:space="preserve">чное или полное неисполнение  </w:t>
      </w:r>
      <w:r w:rsidRPr="00460EC2">
        <w:rPr>
          <w:sz w:val="22"/>
          <w:szCs w:val="22"/>
        </w:rPr>
        <w:t>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26993" w:rsidRDefault="00D26993"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A678B6" w:rsidRDefault="00A678B6" w:rsidP="00460EC2">
      <w:pPr>
        <w:tabs>
          <w:tab w:val="num" w:pos="720"/>
        </w:tabs>
        <w:jc w:val="both"/>
        <w:rPr>
          <w:sz w:val="22"/>
          <w:szCs w:val="22"/>
        </w:rPr>
      </w:pPr>
    </w:p>
    <w:p w:rsidR="00A678B6" w:rsidRPr="00460EC2" w:rsidRDefault="00A678B6" w:rsidP="00460EC2">
      <w:pPr>
        <w:tabs>
          <w:tab w:val="num" w:pos="720"/>
        </w:tabs>
        <w:jc w:val="both"/>
        <w:rPr>
          <w:sz w:val="22"/>
          <w:szCs w:val="22"/>
        </w:rPr>
      </w:pPr>
    </w:p>
    <w:p w:rsidR="00D26993" w:rsidRPr="00460EC2" w:rsidRDefault="00D26993" w:rsidP="00460EC2">
      <w:pPr>
        <w:tabs>
          <w:tab w:val="num" w:pos="720"/>
        </w:tabs>
        <w:jc w:val="both"/>
        <w:rPr>
          <w:b/>
          <w:sz w:val="22"/>
          <w:szCs w:val="22"/>
        </w:rPr>
      </w:pPr>
      <w:r w:rsidRPr="00460EC2">
        <w:rPr>
          <w:sz w:val="22"/>
          <w:szCs w:val="22"/>
        </w:rPr>
        <w:lastRenderedPageBreak/>
        <w:t xml:space="preserve"> </w:t>
      </w:r>
      <w:r w:rsidRPr="00460EC2">
        <w:rPr>
          <w:b/>
          <w:sz w:val="22"/>
          <w:szCs w:val="22"/>
        </w:rPr>
        <w:t xml:space="preserve">                                            11. </w:t>
      </w:r>
      <w:r w:rsidRPr="00460EC2">
        <w:rPr>
          <w:b/>
          <w:bCs/>
          <w:sz w:val="22"/>
          <w:szCs w:val="22"/>
        </w:rPr>
        <w:t>Обстоятельства непреодолимой силы</w:t>
      </w:r>
    </w:p>
    <w:p w:rsidR="00D26993" w:rsidRPr="00460EC2" w:rsidRDefault="00D26993" w:rsidP="00460EC2">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D26993" w:rsidRPr="00460EC2" w:rsidRDefault="00D26993"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26993" w:rsidRPr="00460EC2" w:rsidRDefault="00D26993"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26993" w:rsidRPr="00FD1AC8" w:rsidRDefault="00D26993" w:rsidP="00B970A6">
      <w:pPr>
        <w:rPr>
          <w:b/>
          <w:sz w:val="10"/>
          <w:szCs w:val="10"/>
        </w:rPr>
      </w:pPr>
    </w:p>
    <w:p w:rsidR="00D26993" w:rsidRPr="00460EC2" w:rsidRDefault="00D26993"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D26993" w:rsidRPr="00460EC2" w:rsidRDefault="00D26993"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D26993" w:rsidRDefault="00D26993"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D26993" w:rsidRPr="00460EC2" w:rsidRDefault="00D26993"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26993" w:rsidRPr="00460EC2" w:rsidRDefault="00D26993"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26993" w:rsidRPr="00460EC2" w:rsidRDefault="00D26993"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D26993" w:rsidRPr="00460EC2" w:rsidRDefault="00D26993"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D26993" w:rsidRPr="00962EA2" w:rsidRDefault="00D26993"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D26993" w:rsidRDefault="00D26993" w:rsidP="00DD1A17">
      <w:pPr>
        <w:jc w:val="center"/>
        <w:rPr>
          <w:b/>
          <w:sz w:val="10"/>
          <w:szCs w:val="10"/>
        </w:rPr>
      </w:pPr>
      <w:r w:rsidRPr="00962EA2">
        <w:rPr>
          <w:sz w:val="22"/>
          <w:szCs w:val="22"/>
        </w:rPr>
        <w:t xml:space="preserve">10. </w:t>
      </w:r>
      <w:r>
        <w:rPr>
          <w:b/>
        </w:rPr>
        <w:t>Адреса, реквизиты и подписи Сторон</w:t>
      </w:r>
    </w:p>
    <w:p w:rsidR="00D26993" w:rsidRDefault="00D26993" w:rsidP="00DD1A17">
      <w:pPr>
        <w:jc w:val="center"/>
        <w:rPr>
          <w:b/>
          <w:sz w:val="10"/>
          <w:szCs w:val="10"/>
        </w:rPr>
      </w:pPr>
    </w:p>
    <w:p w:rsidR="00D26993" w:rsidRPr="00D34A6E" w:rsidRDefault="00D26993" w:rsidP="00DD1A17">
      <w:pPr>
        <w:jc w:val="center"/>
        <w:rPr>
          <w:sz w:val="10"/>
          <w:szCs w:val="10"/>
        </w:rPr>
      </w:pPr>
    </w:p>
    <w:p w:rsidR="00D26993" w:rsidRPr="00962EA2" w:rsidRDefault="00D26993" w:rsidP="00DD1A17">
      <w:pPr>
        <w:jc w:val="both"/>
        <w:rPr>
          <w:sz w:val="22"/>
          <w:szCs w:val="22"/>
        </w:rPr>
      </w:pPr>
      <w:r w:rsidRPr="00962EA2">
        <w:rPr>
          <w:b/>
          <w:sz w:val="22"/>
          <w:szCs w:val="22"/>
        </w:rPr>
        <w:t xml:space="preserve">Заказчик: </w:t>
      </w:r>
      <w:r>
        <w:rPr>
          <w:sz w:val="22"/>
          <w:szCs w:val="22"/>
        </w:rPr>
        <w:t>МБОУ общеобразовательный лицей № 33</w:t>
      </w:r>
    </w:p>
    <w:p w:rsidR="00D26993" w:rsidRPr="00962EA2" w:rsidRDefault="00D26993" w:rsidP="00DD1A17">
      <w:pPr>
        <w:jc w:val="both"/>
        <w:rPr>
          <w:sz w:val="22"/>
          <w:szCs w:val="22"/>
        </w:rPr>
      </w:pPr>
      <w:r w:rsidRPr="00962EA2">
        <w:rPr>
          <w:sz w:val="22"/>
          <w:szCs w:val="22"/>
        </w:rPr>
        <w:t>Адрес: 153003, г</w:t>
      </w:r>
      <w:r>
        <w:rPr>
          <w:sz w:val="22"/>
          <w:szCs w:val="22"/>
        </w:rPr>
        <w:t xml:space="preserve">. Иваново, ул. </w:t>
      </w:r>
      <w:proofErr w:type="spellStart"/>
      <w:r>
        <w:rPr>
          <w:sz w:val="22"/>
          <w:szCs w:val="22"/>
        </w:rPr>
        <w:t>Багаева</w:t>
      </w:r>
      <w:proofErr w:type="spellEnd"/>
      <w:r>
        <w:rPr>
          <w:sz w:val="22"/>
          <w:szCs w:val="22"/>
        </w:rPr>
        <w:t>, д. 38/17. Тел. 32-94-59</w:t>
      </w:r>
    </w:p>
    <w:p w:rsidR="00D26993" w:rsidRPr="00D34A6E" w:rsidRDefault="00D26993" w:rsidP="00D34A6E">
      <w:pPr>
        <w:rPr>
          <w:sz w:val="22"/>
          <w:szCs w:val="22"/>
        </w:rPr>
      </w:pPr>
      <w:r w:rsidRPr="00962EA2">
        <w:rPr>
          <w:sz w:val="22"/>
          <w:szCs w:val="22"/>
        </w:rPr>
        <w:t xml:space="preserve">ИНН  </w:t>
      </w:r>
      <w:r w:rsidRPr="00D34A6E">
        <w:rPr>
          <w:sz w:val="22"/>
          <w:szCs w:val="22"/>
        </w:rPr>
        <w:t>3731012173</w:t>
      </w:r>
    </w:p>
    <w:p w:rsidR="00D26993" w:rsidRPr="00D34A6E" w:rsidRDefault="00D26993" w:rsidP="00DD1A17">
      <w:pPr>
        <w:jc w:val="both"/>
        <w:rPr>
          <w:sz w:val="22"/>
          <w:szCs w:val="22"/>
        </w:rPr>
      </w:pPr>
      <w:r w:rsidRPr="00962EA2">
        <w:rPr>
          <w:sz w:val="22"/>
          <w:szCs w:val="22"/>
        </w:rPr>
        <w:t xml:space="preserve">КПП  </w:t>
      </w:r>
      <w:r w:rsidRPr="00D34A6E">
        <w:rPr>
          <w:sz w:val="22"/>
          <w:szCs w:val="22"/>
        </w:rPr>
        <w:t>370201001</w:t>
      </w:r>
    </w:p>
    <w:p w:rsidR="00D26993" w:rsidRPr="00962EA2" w:rsidRDefault="00D26993" w:rsidP="00DD1A17">
      <w:pPr>
        <w:jc w:val="both"/>
        <w:rPr>
          <w:sz w:val="22"/>
          <w:szCs w:val="22"/>
        </w:rPr>
      </w:pPr>
      <w:r w:rsidRPr="00962EA2">
        <w:rPr>
          <w:sz w:val="22"/>
          <w:szCs w:val="22"/>
        </w:rPr>
        <w:t>Директо</w:t>
      </w:r>
      <w:r>
        <w:rPr>
          <w:sz w:val="22"/>
          <w:szCs w:val="22"/>
        </w:rPr>
        <w:t>р ___________________</w:t>
      </w:r>
      <w:proofErr w:type="spellStart"/>
      <w:r>
        <w:rPr>
          <w:sz w:val="22"/>
          <w:szCs w:val="22"/>
        </w:rPr>
        <w:t>Е.В.Арешина</w:t>
      </w:r>
      <w:proofErr w:type="spellEnd"/>
    </w:p>
    <w:p w:rsidR="00D26993" w:rsidRPr="00962EA2" w:rsidRDefault="00D26993" w:rsidP="00DD1A17">
      <w:pPr>
        <w:jc w:val="both"/>
        <w:rPr>
          <w:sz w:val="22"/>
          <w:szCs w:val="22"/>
        </w:rPr>
      </w:pPr>
      <w:r w:rsidRPr="00962EA2">
        <w:rPr>
          <w:sz w:val="22"/>
          <w:szCs w:val="22"/>
        </w:rPr>
        <w:t xml:space="preserve">                                                                                                                           .</w:t>
      </w:r>
    </w:p>
    <w:p w:rsidR="00D26993" w:rsidRPr="00962EA2" w:rsidRDefault="00D26993" w:rsidP="00DD1A17">
      <w:pPr>
        <w:jc w:val="both"/>
        <w:rPr>
          <w:sz w:val="22"/>
          <w:szCs w:val="22"/>
        </w:rPr>
      </w:pPr>
      <w:r w:rsidRPr="00962EA2">
        <w:rPr>
          <w:b/>
          <w:sz w:val="22"/>
          <w:szCs w:val="22"/>
        </w:rPr>
        <w:t xml:space="preserve">Поставщик: </w:t>
      </w:r>
    </w:p>
    <w:p w:rsidR="00D26993" w:rsidRPr="00962EA2" w:rsidRDefault="00D26993" w:rsidP="00DD1A17">
      <w:pPr>
        <w:pStyle w:val="aa"/>
        <w:tabs>
          <w:tab w:val="left" w:pos="708"/>
        </w:tabs>
        <w:jc w:val="both"/>
        <w:rPr>
          <w:sz w:val="22"/>
          <w:szCs w:val="22"/>
        </w:rPr>
      </w:pPr>
      <w:r w:rsidRPr="00962EA2">
        <w:rPr>
          <w:sz w:val="22"/>
          <w:szCs w:val="22"/>
        </w:rPr>
        <w:t xml:space="preserve">Адрес: </w:t>
      </w:r>
    </w:p>
    <w:p w:rsidR="00D26993" w:rsidRPr="00962EA2" w:rsidRDefault="00D26993" w:rsidP="00DD1A17">
      <w:pPr>
        <w:jc w:val="both"/>
        <w:rPr>
          <w:sz w:val="22"/>
          <w:szCs w:val="22"/>
        </w:rPr>
      </w:pPr>
      <w:r w:rsidRPr="00962EA2">
        <w:rPr>
          <w:sz w:val="22"/>
          <w:szCs w:val="22"/>
        </w:rPr>
        <w:t xml:space="preserve">Тел.: </w:t>
      </w:r>
    </w:p>
    <w:p w:rsidR="00D26993" w:rsidRPr="00962EA2" w:rsidRDefault="00D26993" w:rsidP="00DD1A17">
      <w:pPr>
        <w:jc w:val="both"/>
        <w:rPr>
          <w:sz w:val="22"/>
          <w:szCs w:val="22"/>
        </w:rPr>
      </w:pPr>
      <w:r w:rsidRPr="00962EA2">
        <w:rPr>
          <w:sz w:val="22"/>
          <w:szCs w:val="22"/>
        </w:rPr>
        <w:t xml:space="preserve">ИНН </w:t>
      </w:r>
    </w:p>
    <w:p w:rsidR="00D26993" w:rsidRPr="00962EA2" w:rsidRDefault="00D26993"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D26993" w:rsidRDefault="00D26993" w:rsidP="00B970A6">
      <w:pPr>
        <w:jc w:val="both"/>
        <w:rPr>
          <w:sz w:val="22"/>
          <w:szCs w:val="22"/>
        </w:rPr>
      </w:pPr>
      <w:r w:rsidRPr="00962EA2">
        <w:rPr>
          <w:sz w:val="22"/>
          <w:szCs w:val="22"/>
        </w:rPr>
        <w:t>Директор _____________________/______________________/</w:t>
      </w:r>
    </w:p>
    <w:p w:rsidR="00D26993" w:rsidRDefault="00D26993" w:rsidP="00B970A6">
      <w:pPr>
        <w:jc w:val="both"/>
        <w:rPr>
          <w:sz w:val="22"/>
          <w:szCs w:val="22"/>
        </w:rPr>
      </w:pPr>
      <w:r>
        <w:rPr>
          <w:sz w:val="22"/>
          <w:szCs w:val="22"/>
        </w:rPr>
        <w:t xml:space="preserve">                                                                                                                  </w:t>
      </w:r>
    </w:p>
    <w:p w:rsidR="00D26993" w:rsidRDefault="00D26993" w:rsidP="00B970A6">
      <w:pPr>
        <w:jc w:val="both"/>
        <w:rPr>
          <w:sz w:val="22"/>
          <w:szCs w:val="22"/>
        </w:rPr>
      </w:pPr>
    </w:p>
    <w:p w:rsidR="00D26993" w:rsidRDefault="00D26993" w:rsidP="00B970A6">
      <w:pPr>
        <w:jc w:val="both"/>
        <w:rPr>
          <w:sz w:val="22"/>
          <w:szCs w:val="22"/>
        </w:rPr>
      </w:pPr>
    </w:p>
    <w:p w:rsidR="00D26993" w:rsidRDefault="00D26993" w:rsidP="00B970A6">
      <w:pPr>
        <w:jc w:val="both"/>
        <w:rPr>
          <w:sz w:val="22"/>
          <w:szCs w:val="22"/>
        </w:rPr>
      </w:pPr>
    </w:p>
    <w:p w:rsidR="00D26993" w:rsidRDefault="00D26993" w:rsidP="00B970A6">
      <w:pPr>
        <w:jc w:val="both"/>
        <w:rPr>
          <w:sz w:val="10"/>
          <w:szCs w:val="10"/>
        </w:rPr>
      </w:pPr>
      <w:r>
        <w:rPr>
          <w:sz w:val="22"/>
          <w:szCs w:val="22"/>
        </w:rPr>
        <w:t xml:space="preserve">                                                                                                                     </w:t>
      </w: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Default="00D26993" w:rsidP="00956D1E">
      <w:pPr>
        <w:ind w:left="5664" w:firstLine="708"/>
        <w:jc w:val="both"/>
        <w:rPr>
          <w:sz w:val="10"/>
          <w:szCs w:val="10"/>
        </w:rPr>
      </w:pPr>
    </w:p>
    <w:p w:rsidR="00D26993" w:rsidRPr="00AC10FD" w:rsidRDefault="00D26993" w:rsidP="00956D1E">
      <w:pPr>
        <w:ind w:left="5664" w:firstLine="708"/>
        <w:jc w:val="both"/>
        <w:rPr>
          <w:sz w:val="20"/>
          <w:szCs w:val="20"/>
        </w:rPr>
      </w:pPr>
      <w:r>
        <w:rPr>
          <w:sz w:val="20"/>
          <w:szCs w:val="20"/>
        </w:rPr>
        <w:t>Приложение № 1</w:t>
      </w:r>
    </w:p>
    <w:p w:rsidR="00D26993" w:rsidRDefault="00D26993" w:rsidP="003822F8">
      <w:pPr>
        <w:ind w:left="6379"/>
        <w:rPr>
          <w:sz w:val="20"/>
          <w:szCs w:val="20"/>
        </w:rPr>
      </w:pPr>
      <w:r w:rsidRPr="00AC10FD">
        <w:rPr>
          <w:sz w:val="20"/>
          <w:szCs w:val="20"/>
        </w:rPr>
        <w:t xml:space="preserve">к </w:t>
      </w:r>
      <w:r>
        <w:rPr>
          <w:sz w:val="20"/>
          <w:szCs w:val="20"/>
        </w:rPr>
        <w:t>контракту</w:t>
      </w:r>
    </w:p>
    <w:p w:rsidR="00D26993" w:rsidRPr="00AC10FD" w:rsidRDefault="00D26993" w:rsidP="003822F8">
      <w:pPr>
        <w:ind w:left="6379"/>
        <w:rPr>
          <w:sz w:val="20"/>
          <w:szCs w:val="20"/>
        </w:rPr>
      </w:pPr>
      <w:r>
        <w:rPr>
          <w:sz w:val="20"/>
          <w:szCs w:val="20"/>
        </w:rPr>
        <w:t>от ______________ №</w:t>
      </w:r>
    </w:p>
    <w:p w:rsidR="00D26993" w:rsidRPr="00FD1AC8" w:rsidRDefault="00D26993" w:rsidP="003822F8">
      <w:pPr>
        <w:jc w:val="both"/>
        <w:rPr>
          <w:sz w:val="10"/>
          <w:szCs w:val="10"/>
        </w:rPr>
      </w:pPr>
      <w:r w:rsidRPr="00AC10FD">
        <w:rPr>
          <w:sz w:val="20"/>
          <w:szCs w:val="20"/>
        </w:rPr>
        <w:t xml:space="preserve"> </w:t>
      </w:r>
    </w:p>
    <w:p w:rsidR="00D26993" w:rsidRPr="00FD1AC8" w:rsidRDefault="00D26993" w:rsidP="003822F8">
      <w:pPr>
        <w:tabs>
          <w:tab w:val="left" w:pos="10260"/>
        </w:tabs>
        <w:rPr>
          <w:sz w:val="10"/>
          <w:szCs w:val="10"/>
        </w:rPr>
      </w:pPr>
    </w:p>
    <w:p w:rsidR="00D26993" w:rsidRPr="00FD1AC8" w:rsidRDefault="00D26993" w:rsidP="003822F8">
      <w:pPr>
        <w:tabs>
          <w:tab w:val="left" w:pos="10260"/>
        </w:tabs>
        <w:jc w:val="center"/>
        <w:rPr>
          <w:sz w:val="10"/>
          <w:szCs w:val="10"/>
        </w:rPr>
      </w:pPr>
    </w:p>
    <w:p w:rsidR="00D26993" w:rsidRPr="004A4D45" w:rsidRDefault="00D26993" w:rsidP="00A83B0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both"/>
        <w:rPr>
          <w:rFonts w:ascii="Times New Roman" w:hAnsi="Times New Roman"/>
          <w:b/>
          <w:bCs/>
        </w:rPr>
      </w:pPr>
      <w:r>
        <w:rPr>
          <w:rFonts w:ascii="Times New Roman" w:hAnsi="Times New Roman"/>
          <w:b/>
          <w:bCs/>
        </w:rPr>
        <w:t xml:space="preserve">    </w:t>
      </w:r>
      <w:r w:rsidRPr="004A4D45">
        <w:rPr>
          <w:rFonts w:ascii="Times New Roman" w:hAnsi="Times New Roman"/>
          <w:b/>
          <w:bCs/>
        </w:rPr>
        <w:t>Список учебников для М</w:t>
      </w:r>
      <w:r>
        <w:rPr>
          <w:rFonts w:ascii="Times New Roman" w:hAnsi="Times New Roman"/>
          <w:b/>
          <w:bCs/>
        </w:rPr>
        <w:t>БОУ общеобразовательный лицей № 33</w:t>
      </w:r>
      <w:r w:rsidRPr="004A4D45">
        <w:rPr>
          <w:rFonts w:ascii="Times New Roman" w:hAnsi="Times New Roman"/>
          <w:b/>
          <w:bCs/>
        </w:rPr>
        <w:t xml:space="preserve"> </w:t>
      </w:r>
      <w:r w:rsidRPr="004A4D45">
        <w:rPr>
          <w:rFonts w:ascii="Times New Roman" w:hAnsi="Times New Roman"/>
          <w:b/>
        </w:rPr>
        <w:t>г. Иванова</w:t>
      </w:r>
    </w:p>
    <w:p w:rsidR="00D26993" w:rsidRDefault="00D26993"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253"/>
        <w:gridCol w:w="850"/>
        <w:gridCol w:w="1134"/>
        <w:gridCol w:w="1134"/>
        <w:gridCol w:w="993"/>
        <w:gridCol w:w="1098"/>
      </w:tblGrid>
      <w:tr w:rsidR="00D26993"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 п/п</w:t>
            </w: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Наименование</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класс</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Год изд.</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Кол-во экз.</w:t>
            </w:r>
          </w:p>
        </w:tc>
        <w:tc>
          <w:tcPr>
            <w:tcW w:w="99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Цена</w:t>
            </w:r>
          </w:p>
        </w:tc>
        <w:tc>
          <w:tcPr>
            <w:tcW w:w="1098"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Сумма</w:t>
            </w:r>
          </w:p>
        </w:tc>
      </w:tr>
      <w:tr w:rsidR="00D26993" w:rsidRPr="00D7505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w:t>
            </w:r>
          </w:p>
        </w:tc>
        <w:tc>
          <w:tcPr>
            <w:tcW w:w="4253" w:type="dxa"/>
          </w:tcPr>
          <w:p w:rsidR="00D26993" w:rsidRPr="000F1DE1" w:rsidRDefault="00D26993" w:rsidP="00D7505F">
            <w:pPr>
              <w:tabs>
                <w:tab w:val="left" w:pos="2205"/>
              </w:tabs>
            </w:pPr>
            <w:r w:rsidRPr="00D7505F">
              <w:rPr>
                <w:sz w:val="22"/>
                <w:szCs w:val="22"/>
              </w:rPr>
              <w:t xml:space="preserve">Учебник      Английский язык,     8 </w:t>
            </w:r>
            <w:proofErr w:type="spellStart"/>
            <w:r w:rsidRPr="00D7505F">
              <w:rPr>
                <w:sz w:val="22"/>
                <w:szCs w:val="22"/>
              </w:rPr>
              <w:t>кл</w:t>
            </w:r>
            <w:proofErr w:type="spellEnd"/>
            <w:r w:rsidRPr="00D7505F">
              <w:rPr>
                <w:sz w:val="22"/>
                <w:szCs w:val="22"/>
              </w:rPr>
              <w:t xml:space="preserve">. </w:t>
            </w:r>
            <w:proofErr w:type="spellStart"/>
            <w:r w:rsidRPr="00D7505F">
              <w:rPr>
                <w:sz w:val="22"/>
                <w:szCs w:val="22"/>
              </w:rPr>
              <w:t>Кузовлев</w:t>
            </w:r>
            <w:proofErr w:type="spellEnd"/>
            <w:r w:rsidRPr="00D7505F">
              <w:rPr>
                <w:sz w:val="22"/>
                <w:szCs w:val="22"/>
              </w:rPr>
              <w:t xml:space="preserve"> В.П.</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8</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2</w:t>
            </w:r>
          </w:p>
        </w:tc>
        <w:tc>
          <w:tcPr>
            <w:tcW w:w="4253" w:type="dxa"/>
          </w:tcPr>
          <w:p w:rsidR="00D26993" w:rsidRPr="000F1DE1" w:rsidRDefault="00D26993" w:rsidP="00D7505F">
            <w:pPr>
              <w:tabs>
                <w:tab w:val="left" w:pos="2205"/>
              </w:tabs>
            </w:pPr>
            <w:r w:rsidRPr="00D7505F">
              <w:rPr>
                <w:sz w:val="22"/>
                <w:szCs w:val="22"/>
              </w:rPr>
              <w:t xml:space="preserve">Учебник       География   8 </w:t>
            </w:r>
            <w:proofErr w:type="spellStart"/>
            <w:r w:rsidRPr="00D7505F">
              <w:rPr>
                <w:sz w:val="22"/>
                <w:szCs w:val="22"/>
              </w:rPr>
              <w:t>кл</w:t>
            </w:r>
            <w:proofErr w:type="spellEnd"/>
            <w:r w:rsidRPr="00D7505F">
              <w:rPr>
                <w:sz w:val="22"/>
                <w:szCs w:val="22"/>
              </w:rPr>
              <w:t xml:space="preserve">., </w:t>
            </w:r>
            <w:proofErr w:type="spellStart"/>
            <w:r w:rsidRPr="00D7505F">
              <w:rPr>
                <w:sz w:val="22"/>
                <w:szCs w:val="22"/>
              </w:rPr>
              <w:t>Домогацких</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8</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3</w:t>
            </w:r>
          </w:p>
        </w:tc>
        <w:tc>
          <w:tcPr>
            <w:tcW w:w="4253" w:type="dxa"/>
          </w:tcPr>
          <w:p w:rsidR="00D26993" w:rsidRPr="000F1DE1" w:rsidRDefault="00D26993" w:rsidP="00D7505F">
            <w:pPr>
              <w:tabs>
                <w:tab w:val="left" w:pos="2205"/>
              </w:tabs>
            </w:pPr>
            <w:r w:rsidRPr="00D7505F">
              <w:rPr>
                <w:sz w:val="22"/>
                <w:szCs w:val="22"/>
              </w:rPr>
              <w:t xml:space="preserve">Учебник      Алгебра 8 </w:t>
            </w:r>
            <w:proofErr w:type="spellStart"/>
            <w:r w:rsidRPr="00D7505F">
              <w:rPr>
                <w:sz w:val="22"/>
                <w:szCs w:val="22"/>
              </w:rPr>
              <w:t>кл</w:t>
            </w:r>
            <w:proofErr w:type="spellEnd"/>
            <w:r w:rsidRPr="00D7505F">
              <w:rPr>
                <w:sz w:val="22"/>
                <w:szCs w:val="22"/>
              </w:rPr>
              <w:t xml:space="preserve">., Макарычев, </w:t>
            </w:r>
            <w:proofErr w:type="spellStart"/>
            <w:r w:rsidRPr="00D7505F">
              <w:rPr>
                <w:sz w:val="22"/>
                <w:szCs w:val="22"/>
              </w:rPr>
              <w:t>Миндюк</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8</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60</w:t>
            </w:r>
          </w:p>
        </w:tc>
        <w:tc>
          <w:tcPr>
            <w:tcW w:w="993" w:type="dxa"/>
            <w:vAlign w:val="center"/>
          </w:tcPr>
          <w:p w:rsidR="00D26993" w:rsidRPr="00D7505F" w:rsidRDefault="00D26993" w:rsidP="00D7505F">
            <w:pPr>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4</w:t>
            </w:r>
          </w:p>
        </w:tc>
        <w:tc>
          <w:tcPr>
            <w:tcW w:w="4253" w:type="dxa"/>
          </w:tcPr>
          <w:p w:rsidR="00D26993" w:rsidRPr="000F1DE1" w:rsidRDefault="00D26993" w:rsidP="00D7505F">
            <w:pPr>
              <w:tabs>
                <w:tab w:val="left" w:pos="2205"/>
              </w:tabs>
            </w:pPr>
            <w:r w:rsidRPr="00D7505F">
              <w:rPr>
                <w:sz w:val="22"/>
                <w:szCs w:val="22"/>
              </w:rPr>
              <w:t xml:space="preserve">Учебник      Алгебра 9 </w:t>
            </w:r>
            <w:proofErr w:type="spellStart"/>
            <w:r w:rsidRPr="00D7505F">
              <w:rPr>
                <w:sz w:val="22"/>
                <w:szCs w:val="22"/>
              </w:rPr>
              <w:t>кл</w:t>
            </w:r>
            <w:proofErr w:type="spellEnd"/>
            <w:r w:rsidRPr="00D7505F">
              <w:rPr>
                <w:sz w:val="22"/>
                <w:szCs w:val="22"/>
              </w:rPr>
              <w:t xml:space="preserve">. Макарычев, </w:t>
            </w:r>
            <w:proofErr w:type="spellStart"/>
            <w:r w:rsidRPr="00D7505F">
              <w:rPr>
                <w:sz w:val="22"/>
                <w:szCs w:val="22"/>
              </w:rPr>
              <w:t>Миндюк</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60</w:t>
            </w:r>
          </w:p>
        </w:tc>
        <w:tc>
          <w:tcPr>
            <w:tcW w:w="993" w:type="dxa"/>
            <w:vAlign w:val="center"/>
          </w:tcPr>
          <w:p w:rsidR="00D26993" w:rsidRPr="00D7505F" w:rsidRDefault="00D26993" w:rsidP="00D7505F">
            <w:pPr>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5</w:t>
            </w:r>
          </w:p>
        </w:tc>
        <w:tc>
          <w:tcPr>
            <w:tcW w:w="4253" w:type="dxa"/>
          </w:tcPr>
          <w:p w:rsidR="00D26993" w:rsidRPr="000F1DE1" w:rsidRDefault="00D26993" w:rsidP="00D7505F">
            <w:pPr>
              <w:tabs>
                <w:tab w:val="left" w:pos="2205"/>
              </w:tabs>
            </w:pPr>
            <w:r w:rsidRPr="00D7505F">
              <w:rPr>
                <w:sz w:val="22"/>
                <w:szCs w:val="22"/>
              </w:rPr>
              <w:t xml:space="preserve">Учебник      Всеобщая история   9 </w:t>
            </w:r>
            <w:proofErr w:type="spellStart"/>
            <w:r w:rsidRPr="00D7505F">
              <w:rPr>
                <w:sz w:val="22"/>
                <w:szCs w:val="22"/>
              </w:rPr>
              <w:t>кл</w:t>
            </w:r>
            <w:proofErr w:type="spellEnd"/>
            <w:r w:rsidRPr="00D7505F">
              <w:rPr>
                <w:sz w:val="22"/>
                <w:szCs w:val="22"/>
              </w:rPr>
              <w:t>., Сорока-Цюпа</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6</w:t>
            </w:r>
          </w:p>
        </w:tc>
        <w:tc>
          <w:tcPr>
            <w:tcW w:w="4253" w:type="dxa"/>
          </w:tcPr>
          <w:p w:rsidR="00D26993" w:rsidRPr="000F1DE1" w:rsidRDefault="00D26993" w:rsidP="00D7505F">
            <w:pPr>
              <w:tabs>
                <w:tab w:val="left" w:pos="2205"/>
              </w:tabs>
            </w:pPr>
            <w:r w:rsidRPr="00D7505F">
              <w:rPr>
                <w:sz w:val="22"/>
                <w:szCs w:val="22"/>
              </w:rPr>
              <w:t xml:space="preserve">Учебник      Английский язык 9кл., </w:t>
            </w:r>
            <w:proofErr w:type="spellStart"/>
            <w:r w:rsidRPr="00D7505F">
              <w:rPr>
                <w:sz w:val="22"/>
                <w:szCs w:val="22"/>
              </w:rPr>
              <w:t>Кузовлев</w:t>
            </w:r>
            <w:proofErr w:type="spellEnd"/>
            <w:r w:rsidRPr="00D7505F">
              <w:rPr>
                <w:sz w:val="22"/>
                <w:szCs w:val="22"/>
              </w:rPr>
              <w:t xml:space="preserve"> В.П.</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jc w:val="cente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7</w:t>
            </w:r>
          </w:p>
        </w:tc>
        <w:tc>
          <w:tcPr>
            <w:tcW w:w="4253" w:type="dxa"/>
          </w:tcPr>
          <w:p w:rsidR="00D26993" w:rsidRPr="00D7505F" w:rsidRDefault="00D26993" w:rsidP="00D7505F">
            <w:pPr>
              <w:tabs>
                <w:tab w:val="left" w:pos="2205"/>
              </w:tabs>
            </w:pPr>
            <w:r w:rsidRPr="00D7505F">
              <w:rPr>
                <w:sz w:val="22"/>
                <w:szCs w:val="22"/>
              </w:rPr>
              <w:t>Учебник      Биология        9кл., Вахрушев, Родионова</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jc w:val="center"/>
              <w:rPr>
                <w:lang w:eastAsia="en-US"/>
              </w:rPr>
            </w:pPr>
          </w:p>
        </w:tc>
        <w:tc>
          <w:tcPr>
            <w:tcW w:w="1098" w:type="dxa"/>
            <w:vAlign w:val="center"/>
          </w:tcPr>
          <w:p w:rsidR="00D26993" w:rsidRPr="00D7505F" w:rsidRDefault="00D26993" w:rsidP="00D7505F">
            <w:pPr>
              <w:tabs>
                <w:tab w:val="left" w:pos="10260"/>
              </w:tabs>
              <w:jc w:val="center"/>
            </w:pPr>
          </w:p>
        </w:tc>
      </w:tr>
      <w:tr w:rsidR="00D26993" w:rsidRPr="00025DBF"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8</w:t>
            </w:r>
          </w:p>
        </w:tc>
        <w:tc>
          <w:tcPr>
            <w:tcW w:w="4253" w:type="dxa"/>
          </w:tcPr>
          <w:p w:rsidR="00D26993" w:rsidRPr="000F1DE1" w:rsidRDefault="00D26993" w:rsidP="00D7505F">
            <w:pPr>
              <w:tabs>
                <w:tab w:val="left" w:pos="2205"/>
              </w:tabs>
            </w:pPr>
            <w:r w:rsidRPr="00D7505F">
              <w:rPr>
                <w:sz w:val="22"/>
                <w:szCs w:val="22"/>
              </w:rPr>
              <w:t xml:space="preserve">Учебник      Русский язык  9кл., </w:t>
            </w:r>
            <w:proofErr w:type="spellStart"/>
            <w:r w:rsidRPr="00D7505F">
              <w:rPr>
                <w:sz w:val="22"/>
                <w:szCs w:val="22"/>
              </w:rPr>
              <w:t>Ладыженская</w:t>
            </w:r>
            <w:proofErr w:type="spellEnd"/>
            <w:r w:rsidRPr="00D7505F">
              <w:rPr>
                <w:sz w:val="22"/>
                <w:szCs w:val="22"/>
              </w:rPr>
              <w:t xml:space="preserve">, </w:t>
            </w:r>
            <w:proofErr w:type="spellStart"/>
            <w:r w:rsidRPr="00D7505F">
              <w:rPr>
                <w:sz w:val="22"/>
                <w:szCs w:val="22"/>
              </w:rPr>
              <w:t>Тростецова</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9</w:t>
            </w:r>
          </w:p>
        </w:tc>
        <w:tc>
          <w:tcPr>
            <w:tcW w:w="4253" w:type="dxa"/>
          </w:tcPr>
          <w:p w:rsidR="00D26993" w:rsidRPr="000F1DE1" w:rsidRDefault="00D26993" w:rsidP="00D7505F">
            <w:pPr>
              <w:tabs>
                <w:tab w:val="left" w:pos="2205"/>
              </w:tabs>
            </w:pPr>
            <w:r w:rsidRPr="00D7505F">
              <w:rPr>
                <w:sz w:val="22"/>
                <w:szCs w:val="22"/>
              </w:rPr>
              <w:t xml:space="preserve">Учебник      Русский язык   6кл. 2 части, </w:t>
            </w:r>
            <w:proofErr w:type="spellStart"/>
            <w:r w:rsidRPr="00D7505F">
              <w:rPr>
                <w:sz w:val="22"/>
                <w:szCs w:val="22"/>
              </w:rPr>
              <w:t>Ладыженская</w:t>
            </w:r>
            <w:proofErr w:type="spellEnd"/>
            <w:r w:rsidRPr="00D7505F">
              <w:rPr>
                <w:sz w:val="22"/>
                <w:szCs w:val="22"/>
              </w:rPr>
              <w:t>, Баранов</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6</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110</w:t>
            </w:r>
          </w:p>
        </w:tc>
        <w:tc>
          <w:tcPr>
            <w:tcW w:w="993" w:type="dxa"/>
            <w:vAlign w:val="center"/>
          </w:tcPr>
          <w:p w:rsidR="00D26993" w:rsidRPr="00D7505F" w:rsidRDefault="00D26993" w:rsidP="00D7505F">
            <w:pPr>
              <w:jc w:val="center"/>
            </w:pPr>
          </w:p>
        </w:tc>
        <w:tc>
          <w:tcPr>
            <w:tcW w:w="1098" w:type="dxa"/>
            <w:vAlign w:val="center"/>
          </w:tcPr>
          <w:p w:rsidR="00D26993" w:rsidRPr="00D7505F" w:rsidRDefault="00D26993" w:rsidP="00D7505F">
            <w:pPr>
              <w:tabs>
                <w:tab w:val="left" w:pos="10260"/>
              </w:tabs>
              <w:jc w:val="center"/>
            </w:pPr>
          </w:p>
        </w:tc>
      </w:tr>
      <w:tr w:rsidR="00D26993"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10</w:t>
            </w: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D7505F">
              <w:rPr>
                <w:rFonts w:ascii="Times New Roman" w:hAnsi="Times New Roman"/>
              </w:rPr>
              <w:t xml:space="preserve">Учебник      Литература  10 </w:t>
            </w:r>
            <w:proofErr w:type="spellStart"/>
            <w:r w:rsidRPr="00D7505F">
              <w:rPr>
                <w:rFonts w:ascii="Times New Roman" w:hAnsi="Times New Roman"/>
              </w:rPr>
              <w:t>кл</w:t>
            </w:r>
            <w:proofErr w:type="spellEnd"/>
            <w:r w:rsidRPr="00D7505F">
              <w:rPr>
                <w:rFonts w:ascii="Times New Roman" w:hAnsi="Times New Roman"/>
              </w:rPr>
              <w:t>., 2 части, Сахаров, Зинин</w:t>
            </w:r>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10</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80</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11</w:t>
            </w: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D7505F">
              <w:rPr>
                <w:rFonts w:ascii="Times New Roman" w:hAnsi="Times New Roman"/>
              </w:rPr>
              <w:t xml:space="preserve">Задачник  с  углублённым   и профильным обучением. Геометрия   10 </w:t>
            </w:r>
            <w:proofErr w:type="spellStart"/>
            <w:r w:rsidRPr="00D7505F">
              <w:rPr>
                <w:rFonts w:ascii="Times New Roman" w:hAnsi="Times New Roman"/>
              </w:rPr>
              <w:t>кл</w:t>
            </w:r>
            <w:proofErr w:type="spellEnd"/>
            <w:r w:rsidRPr="00D7505F">
              <w:rPr>
                <w:rFonts w:ascii="Times New Roman" w:hAnsi="Times New Roman"/>
              </w:rPr>
              <w:t xml:space="preserve">., </w:t>
            </w:r>
            <w:proofErr w:type="spellStart"/>
            <w:r w:rsidRPr="00D7505F">
              <w:rPr>
                <w:rFonts w:ascii="Times New Roman" w:hAnsi="Times New Roman"/>
              </w:rPr>
              <w:t>Потоскуев</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10</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25</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RPr="00D24EAD"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12</w:t>
            </w: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D7505F">
              <w:rPr>
                <w:rFonts w:ascii="Times New Roman" w:hAnsi="Times New Roman"/>
              </w:rPr>
              <w:t xml:space="preserve">Учебник с  углублённым и </w:t>
            </w:r>
            <w:proofErr w:type="spellStart"/>
            <w:r w:rsidRPr="00D7505F">
              <w:rPr>
                <w:rFonts w:ascii="Times New Roman" w:hAnsi="Times New Roman"/>
              </w:rPr>
              <w:t>и</w:t>
            </w:r>
            <w:proofErr w:type="spellEnd"/>
            <w:r w:rsidRPr="00D7505F">
              <w:rPr>
                <w:rFonts w:ascii="Times New Roman" w:hAnsi="Times New Roman"/>
              </w:rPr>
              <w:t xml:space="preserve"> профильным обучением. Геометрия   10 </w:t>
            </w:r>
            <w:proofErr w:type="spellStart"/>
            <w:r w:rsidRPr="00D7505F">
              <w:rPr>
                <w:rFonts w:ascii="Times New Roman" w:hAnsi="Times New Roman"/>
              </w:rPr>
              <w:t>кл</w:t>
            </w:r>
            <w:proofErr w:type="spellEnd"/>
            <w:r w:rsidRPr="00D7505F">
              <w:rPr>
                <w:rFonts w:ascii="Times New Roman" w:hAnsi="Times New Roman"/>
              </w:rPr>
              <w:t xml:space="preserve">., </w:t>
            </w:r>
            <w:proofErr w:type="spellStart"/>
            <w:r w:rsidRPr="00D7505F">
              <w:rPr>
                <w:rFonts w:ascii="Times New Roman" w:hAnsi="Times New Roman"/>
              </w:rPr>
              <w:t>Потоскуев</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10</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2012</w:t>
            </w:r>
          </w:p>
        </w:tc>
        <w:tc>
          <w:tcPr>
            <w:tcW w:w="1134" w:type="dxa"/>
            <w:vAlign w:val="center"/>
          </w:tcPr>
          <w:p w:rsidR="00D26993" w:rsidRPr="00D7505F" w:rsidRDefault="00D26993" w:rsidP="00D7505F">
            <w:pPr>
              <w:tabs>
                <w:tab w:val="left" w:pos="10260"/>
              </w:tabs>
              <w:jc w:val="center"/>
            </w:pPr>
            <w:r w:rsidRPr="00D7505F">
              <w:rPr>
                <w:sz w:val="22"/>
                <w:szCs w:val="22"/>
              </w:rPr>
              <w:t>25</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Tr="00D24EAD">
        <w:trPr>
          <w:trHeight w:val="238"/>
        </w:trPr>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13</w:t>
            </w: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D7505F">
              <w:rPr>
                <w:rFonts w:ascii="Times New Roman" w:hAnsi="Times New Roman"/>
              </w:rPr>
              <w:t xml:space="preserve">Учебник  Геометрия 10-11 </w:t>
            </w:r>
            <w:proofErr w:type="spellStart"/>
            <w:r w:rsidRPr="00D7505F">
              <w:rPr>
                <w:rFonts w:ascii="Times New Roman" w:hAnsi="Times New Roman"/>
              </w:rPr>
              <w:t>кл</w:t>
            </w:r>
            <w:proofErr w:type="spellEnd"/>
            <w:r w:rsidRPr="00D7505F">
              <w:rPr>
                <w:rFonts w:ascii="Times New Roman" w:hAnsi="Times New Roman"/>
              </w:rPr>
              <w:t xml:space="preserve">., </w:t>
            </w:r>
            <w:proofErr w:type="spellStart"/>
            <w:r w:rsidRPr="00D7505F">
              <w:rPr>
                <w:rFonts w:ascii="Times New Roman" w:hAnsi="Times New Roman"/>
              </w:rPr>
              <w:t>Атанасян</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10-11</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2012</w:t>
            </w:r>
          </w:p>
        </w:tc>
        <w:tc>
          <w:tcPr>
            <w:tcW w:w="1134" w:type="dxa"/>
          </w:tcPr>
          <w:p w:rsidR="00D26993" w:rsidRPr="00D7505F" w:rsidRDefault="00D26993" w:rsidP="00D24EAD">
            <w:pPr>
              <w:tabs>
                <w:tab w:val="left" w:pos="10260"/>
              </w:tabs>
              <w:jc w:val="center"/>
            </w:pPr>
            <w:r w:rsidRPr="00D7505F">
              <w:rPr>
                <w:sz w:val="22"/>
                <w:szCs w:val="22"/>
              </w:rPr>
              <w:t>15</w:t>
            </w:r>
          </w:p>
        </w:tc>
        <w:tc>
          <w:tcPr>
            <w:tcW w:w="993" w:type="dxa"/>
          </w:tcPr>
          <w:p w:rsidR="00D26993" w:rsidRPr="00D7505F" w:rsidRDefault="00D26993" w:rsidP="00D24EAD">
            <w:pPr>
              <w:tabs>
                <w:tab w:val="left" w:pos="10260"/>
              </w:tabs>
              <w:jc w:val="center"/>
            </w:pPr>
          </w:p>
        </w:tc>
        <w:tc>
          <w:tcPr>
            <w:tcW w:w="1098" w:type="dxa"/>
          </w:tcPr>
          <w:p w:rsidR="00D26993" w:rsidRPr="00D7505F" w:rsidRDefault="00D26993" w:rsidP="00D24EAD">
            <w:pPr>
              <w:tabs>
                <w:tab w:val="left" w:pos="10260"/>
              </w:tabs>
              <w:jc w:val="center"/>
            </w:pPr>
          </w:p>
        </w:tc>
      </w:tr>
      <w:tr w:rsidR="00D26993" w:rsidRPr="00D24EAD"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D7505F">
              <w:rPr>
                <w:rFonts w:ascii="Times New Roman" w:hAnsi="Times New Roman"/>
              </w:rPr>
              <w:t>14</w:t>
            </w:r>
          </w:p>
        </w:tc>
        <w:tc>
          <w:tcPr>
            <w:tcW w:w="4253" w:type="dxa"/>
          </w:tcPr>
          <w:p w:rsidR="00D26993" w:rsidRPr="00D7505F" w:rsidRDefault="00D26993" w:rsidP="00D24EA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 xml:space="preserve">Учебник  Геометрия  7-9 </w:t>
            </w:r>
            <w:proofErr w:type="spellStart"/>
            <w:r>
              <w:rPr>
                <w:rFonts w:ascii="Times New Roman" w:hAnsi="Times New Roman"/>
              </w:rPr>
              <w:t>кл</w:t>
            </w:r>
            <w:proofErr w:type="spellEnd"/>
            <w:r>
              <w:rPr>
                <w:rFonts w:ascii="Times New Roman" w:hAnsi="Times New Roman"/>
              </w:rPr>
              <w:t xml:space="preserve">., </w:t>
            </w:r>
            <w:proofErr w:type="spellStart"/>
            <w:r>
              <w:rPr>
                <w:rFonts w:ascii="Times New Roman" w:hAnsi="Times New Roman"/>
              </w:rPr>
              <w:t>Атанасян</w:t>
            </w:r>
            <w:proofErr w:type="spellEnd"/>
          </w:p>
        </w:tc>
        <w:tc>
          <w:tcPr>
            <w:tcW w:w="850"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7-9</w:t>
            </w:r>
          </w:p>
        </w:tc>
        <w:tc>
          <w:tcPr>
            <w:tcW w:w="1134"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firstLine="0"/>
              <w:jc w:val="both"/>
              <w:rPr>
                <w:rFonts w:ascii="Times New Roman" w:hAnsi="Times New Roman"/>
              </w:rPr>
            </w:pPr>
            <w:r w:rsidRPr="00D7505F">
              <w:rPr>
                <w:rFonts w:ascii="Times New Roman" w:hAnsi="Times New Roman"/>
              </w:rPr>
              <w:t>1012</w:t>
            </w:r>
          </w:p>
        </w:tc>
        <w:tc>
          <w:tcPr>
            <w:tcW w:w="1134" w:type="dxa"/>
            <w:vAlign w:val="center"/>
          </w:tcPr>
          <w:p w:rsidR="00D26993" w:rsidRPr="00D7505F" w:rsidRDefault="00D26993" w:rsidP="00D7505F">
            <w:pPr>
              <w:tabs>
                <w:tab w:val="left" w:pos="10260"/>
              </w:tabs>
              <w:jc w:val="center"/>
            </w:pPr>
            <w:r w:rsidRPr="00D7505F">
              <w:rPr>
                <w:sz w:val="22"/>
                <w:szCs w:val="22"/>
              </w:rPr>
              <w:t>125</w:t>
            </w:r>
          </w:p>
        </w:tc>
        <w:tc>
          <w:tcPr>
            <w:tcW w:w="993" w:type="dxa"/>
            <w:vAlign w:val="center"/>
          </w:tcPr>
          <w:p w:rsidR="00D26993" w:rsidRPr="00D7505F" w:rsidRDefault="00D26993" w:rsidP="00D7505F">
            <w:pPr>
              <w:tabs>
                <w:tab w:val="left" w:pos="10260"/>
              </w:tabs>
              <w:jc w:val="center"/>
            </w:pPr>
          </w:p>
        </w:tc>
        <w:tc>
          <w:tcPr>
            <w:tcW w:w="1098" w:type="dxa"/>
            <w:vAlign w:val="center"/>
          </w:tcPr>
          <w:p w:rsidR="00D26993" w:rsidRPr="00D7505F" w:rsidRDefault="00D26993" w:rsidP="00D7505F">
            <w:pPr>
              <w:tabs>
                <w:tab w:val="left" w:pos="10260"/>
              </w:tabs>
              <w:jc w:val="center"/>
            </w:pPr>
          </w:p>
        </w:tc>
      </w:tr>
      <w:tr w:rsidR="00D26993" w:rsidTr="00D7505F">
        <w:tc>
          <w:tcPr>
            <w:tcW w:w="675"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p>
        </w:tc>
        <w:tc>
          <w:tcPr>
            <w:tcW w:w="4253" w:type="dxa"/>
          </w:tcPr>
          <w:p w:rsidR="00D26993" w:rsidRPr="00D7505F" w:rsidRDefault="00D26993" w:rsidP="00D750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p>
        </w:tc>
        <w:tc>
          <w:tcPr>
            <w:tcW w:w="850" w:type="dxa"/>
          </w:tcPr>
          <w:p w:rsidR="00D26993" w:rsidRPr="00D7505F" w:rsidRDefault="00D26993" w:rsidP="0028793A"/>
        </w:tc>
        <w:tc>
          <w:tcPr>
            <w:tcW w:w="1134" w:type="dxa"/>
          </w:tcPr>
          <w:p w:rsidR="00D26993" w:rsidRPr="00D7505F" w:rsidRDefault="00D26993" w:rsidP="0028793A"/>
        </w:tc>
        <w:tc>
          <w:tcPr>
            <w:tcW w:w="1134" w:type="dxa"/>
          </w:tcPr>
          <w:p w:rsidR="00D26993" w:rsidRPr="00D7505F" w:rsidRDefault="00D26993" w:rsidP="00D7505F">
            <w:pPr>
              <w:jc w:val="center"/>
            </w:pPr>
            <w:r w:rsidRPr="00D7505F">
              <w:rPr>
                <w:sz w:val="22"/>
                <w:szCs w:val="22"/>
              </w:rPr>
              <w:t>1160</w:t>
            </w:r>
          </w:p>
        </w:tc>
        <w:tc>
          <w:tcPr>
            <w:tcW w:w="993" w:type="dxa"/>
          </w:tcPr>
          <w:p w:rsidR="00D26993" w:rsidRPr="00D7505F" w:rsidRDefault="00D26993" w:rsidP="0028793A"/>
        </w:tc>
        <w:tc>
          <w:tcPr>
            <w:tcW w:w="1098" w:type="dxa"/>
          </w:tcPr>
          <w:p w:rsidR="00D26993" w:rsidRPr="00D7505F" w:rsidRDefault="00D26993" w:rsidP="0028793A"/>
        </w:tc>
      </w:tr>
    </w:tbl>
    <w:p w:rsidR="00D26993" w:rsidRDefault="00D26993"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rPr>
      </w:pPr>
    </w:p>
    <w:p w:rsidR="00D26993" w:rsidRDefault="00D26993"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rPr>
      </w:pPr>
    </w:p>
    <w:p w:rsidR="00D26993" w:rsidRDefault="00D26993"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rPr>
      </w:pPr>
    </w:p>
    <w:p w:rsidR="00D26993" w:rsidRPr="00025DBF" w:rsidRDefault="00D26993"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rPr>
      </w:pPr>
    </w:p>
    <w:p w:rsidR="00D26993" w:rsidRPr="00FD1AC8" w:rsidRDefault="00D26993" w:rsidP="00FD1AC8">
      <w:pPr>
        <w:tabs>
          <w:tab w:val="left" w:pos="10260"/>
        </w:tabs>
        <w:jc w:val="both"/>
        <w:rPr>
          <w:sz w:val="10"/>
          <w:szCs w:val="10"/>
        </w:rPr>
      </w:pPr>
    </w:p>
    <w:p w:rsidR="00D26993" w:rsidRPr="00E65354" w:rsidRDefault="00D26993" w:rsidP="003822F8">
      <w:pPr>
        <w:jc w:val="both"/>
        <w:rPr>
          <w:b/>
        </w:rPr>
      </w:pPr>
      <w:r w:rsidRPr="00E65354">
        <w:rPr>
          <w:b/>
        </w:rPr>
        <w:t xml:space="preserve">Заказчик:                                       </w:t>
      </w:r>
      <w:r>
        <w:rPr>
          <w:b/>
        </w:rPr>
        <w:t xml:space="preserve">                           </w:t>
      </w:r>
      <w:r w:rsidRPr="00E65354">
        <w:rPr>
          <w:b/>
        </w:rPr>
        <w:t xml:space="preserve">Поставщик: </w:t>
      </w:r>
    </w:p>
    <w:p w:rsidR="00D26993" w:rsidRDefault="00D26993" w:rsidP="003822F8">
      <w:pPr>
        <w:tabs>
          <w:tab w:val="left" w:pos="10260"/>
        </w:tabs>
      </w:pPr>
      <w:r w:rsidRPr="00E65354">
        <w:t>Директор __________</w:t>
      </w:r>
      <w:r>
        <w:t xml:space="preserve"> </w:t>
      </w:r>
      <w:proofErr w:type="spellStart"/>
      <w:r>
        <w:t>Е.В.Арешина</w:t>
      </w:r>
      <w:proofErr w:type="spellEnd"/>
      <w:r>
        <w:t xml:space="preserve">                       </w:t>
      </w:r>
      <w:r w:rsidRPr="00E65354">
        <w:t>Директор ____________/___</w:t>
      </w:r>
      <w:r>
        <w:t>_____</w:t>
      </w:r>
      <w:r w:rsidRPr="00E65354">
        <w:t>_</w:t>
      </w:r>
    </w:p>
    <w:p w:rsidR="00D26993" w:rsidRDefault="00D26993" w:rsidP="003822F8">
      <w:pPr>
        <w:tabs>
          <w:tab w:val="left" w:pos="10260"/>
        </w:tabs>
        <w:jc w:val="center"/>
      </w:pPr>
    </w:p>
    <w:p w:rsidR="00D26993" w:rsidRDefault="00D26993" w:rsidP="004A4D45">
      <w:pPr>
        <w:jc w:val="right"/>
        <w:outlineLvl w:val="0"/>
        <w:rPr>
          <w:sz w:val="22"/>
          <w:szCs w:val="22"/>
        </w:rPr>
      </w:pPr>
    </w:p>
    <w:p w:rsidR="00D26993" w:rsidRDefault="00D26993" w:rsidP="004A4D45">
      <w:pPr>
        <w:jc w:val="right"/>
        <w:outlineLvl w:val="0"/>
        <w:rPr>
          <w:sz w:val="22"/>
          <w:szCs w:val="22"/>
        </w:rPr>
      </w:pPr>
    </w:p>
    <w:p w:rsidR="00D26993" w:rsidRDefault="00D26993" w:rsidP="004A4D45">
      <w:pPr>
        <w:jc w:val="right"/>
        <w:outlineLvl w:val="0"/>
        <w:rPr>
          <w:sz w:val="22"/>
          <w:szCs w:val="22"/>
        </w:rPr>
      </w:pPr>
    </w:p>
    <w:p w:rsidR="00D26993" w:rsidRDefault="00D26993" w:rsidP="004A4D45">
      <w:pPr>
        <w:jc w:val="right"/>
        <w:outlineLvl w:val="0"/>
        <w:rPr>
          <w:sz w:val="22"/>
          <w:szCs w:val="22"/>
        </w:rPr>
      </w:pPr>
    </w:p>
    <w:p w:rsidR="00D26993" w:rsidRDefault="00D26993" w:rsidP="004A4D45">
      <w:pPr>
        <w:jc w:val="right"/>
        <w:outlineLvl w:val="0"/>
        <w:rPr>
          <w:sz w:val="22"/>
          <w:szCs w:val="22"/>
        </w:rPr>
      </w:pPr>
    </w:p>
    <w:p w:rsidR="00D26993" w:rsidRDefault="00D26993" w:rsidP="004A4D45">
      <w:pPr>
        <w:jc w:val="right"/>
        <w:outlineLvl w:val="0"/>
        <w:rPr>
          <w:sz w:val="22"/>
          <w:szCs w:val="22"/>
        </w:rPr>
      </w:pPr>
    </w:p>
    <w:p w:rsidR="00D26993" w:rsidRDefault="00D26993" w:rsidP="004A4D45">
      <w:pPr>
        <w:jc w:val="right"/>
        <w:outlineLvl w:val="0"/>
        <w:rPr>
          <w:sz w:val="10"/>
          <w:szCs w:val="10"/>
        </w:rPr>
      </w:pPr>
    </w:p>
    <w:p w:rsidR="00D26993" w:rsidRDefault="00D26993" w:rsidP="004A4D45">
      <w:pPr>
        <w:jc w:val="right"/>
        <w:outlineLvl w:val="0"/>
        <w:rPr>
          <w:sz w:val="10"/>
          <w:szCs w:val="10"/>
        </w:rPr>
      </w:pPr>
    </w:p>
    <w:p w:rsidR="00D26993" w:rsidRDefault="00D26993" w:rsidP="004A4D45">
      <w:pPr>
        <w:jc w:val="right"/>
        <w:outlineLvl w:val="0"/>
        <w:rPr>
          <w:sz w:val="10"/>
          <w:szCs w:val="10"/>
        </w:rPr>
      </w:pPr>
    </w:p>
    <w:p w:rsidR="00D26993" w:rsidRDefault="00D26993" w:rsidP="004A4D45">
      <w:pPr>
        <w:jc w:val="right"/>
        <w:outlineLvl w:val="0"/>
        <w:rPr>
          <w:sz w:val="10"/>
          <w:szCs w:val="10"/>
        </w:rPr>
      </w:pPr>
    </w:p>
    <w:p w:rsidR="00D26993" w:rsidRDefault="00D26993" w:rsidP="004A4D45">
      <w:pPr>
        <w:jc w:val="right"/>
        <w:outlineLvl w:val="0"/>
        <w:rPr>
          <w:sz w:val="10"/>
          <w:szCs w:val="10"/>
        </w:rPr>
      </w:pPr>
    </w:p>
    <w:p w:rsidR="00D26993" w:rsidRPr="00FD1AC8" w:rsidRDefault="00D26993" w:rsidP="004A4D45">
      <w:pPr>
        <w:jc w:val="right"/>
        <w:outlineLvl w:val="0"/>
        <w:rPr>
          <w:sz w:val="10"/>
          <w:szCs w:val="10"/>
        </w:rPr>
      </w:pPr>
    </w:p>
    <w:p w:rsidR="00D26993" w:rsidRDefault="00D26993" w:rsidP="00F26803">
      <w:pPr>
        <w:outlineLvl w:val="0"/>
        <w:rPr>
          <w:sz w:val="22"/>
          <w:szCs w:val="22"/>
        </w:rPr>
      </w:pPr>
      <w:r>
        <w:rPr>
          <w:sz w:val="22"/>
          <w:szCs w:val="22"/>
        </w:rPr>
        <w:t xml:space="preserve">                                                        </w:t>
      </w:r>
    </w:p>
    <w:p w:rsidR="00D26993" w:rsidRDefault="00D26993" w:rsidP="00F26803">
      <w:pPr>
        <w:outlineLvl w:val="0"/>
        <w:rPr>
          <w:sz w:val="22"/>
          <w:szCs w:val="22"/>
        </w:rPr>
      </w:pPr>
    </w:p>
    <w:p w:rsidR="007511A0" w:rsidRDefault="007511A0" w:rsidP="00F26803">
      <w:pPr>
        <w:outlineLvl w:val="0"/>
        <w:rPr>
          <w:sz w:val="22"/>
          <w:szCs w:val="22"/>
        </w:rPr>
      </w:pPr>
    </w:p>
    <w:p w:rsidR="007511A0" w:rsidRDefault="007511A0" w:rsidP="00F26803">
      <w:pPr>
        <w:outlineLvl w:val="0"/>
        <w:rPr>
          <w:sz w:val="22"/>
          <w:szCs w:val="22"/>
        </w:rPr>
      </w:pPr>
      <w:bookmarkStart w:id="4" w:name="_GoBack"/>
      <w:bookmarkEnd w:id="4"/>
    </w:p>
    <w:p w:rsidR="00D26993" w:rsidRPr="004A4D45" w:rsidRDefault="00D26993" w:rsidP="00F26803">
      <w:pPr>
        <w:outlineLvl w:val="0"/>
        <w:rPr>
          <w:sz w:val="22"/>
          <w:szCs w:val="22"/>
        </w:rPr>
      </w:pPr>
    </w:p>
    <w:p w:rsidR="00D26993" w:rsidRDefault="00D26993" w:rsidP="00BF5F98">
      <w:pPr>
        <w:tabs>
          <w:tab w:val="left" w:pos="10260"/>
        </w:tabs>
        <w:jc w:val="center"/>
        <w:rPr>
          <w:sz w:val="20"/>
          <w:szCs w:val="20"/>
        </w:rPr>
      </w:pPr>
      <w:r w:rsidRPr="004A4D45">
        <w:rPr>
          <w:sz w:val="20"/>
          <w:szCs w:val="20"/>
        </w:rPr>
        <w:t xml:space="preserve">ОПРЕДЕЛЕНИЕ МАКСИМАЛЬНОЙ ЦЕНЫ КОНТРАКТА                                                                   </w:t>
      </w:r>
    </w:p>
    <w:p w:rsidR="00D26993" w:rsidRPr="004A4D45" w:rsidRDefault="00D26993" w:rsidP="00BF5F98">
      <w:pPr>
        <w:tabs>
          <w:tab w:val="left" w:pos="10260"/>
        </w:tabs>
        <w:jc w:val="center"/>
        <w:rPr>
          <w:sz w:val="20"/>
          <w:szCs w:val="20"/>
        </w:rPr>
      </w:pPr>
      <w:r w:rsidRPr="004A4D45">
        <w:rPr>
          <w:sz w:val="20"/>
          <w:szCs w:val="20"/>
        </w:rPr>
        <w:t xml:space="preserve"> (изучение рынка товаров, работ, услуг)</w:t>
      </w:r>
    </w:p>
    <w:p w:rsidR="00D26993" w:rsidRPr="004A4D45" w:rsidRDefault="00D26993" w:rsidP="00BF5F98">
      <w:pPr>
        <w:tabs>
          <w:tab w:val="left" w:pos="10260"/>
        </w:tabs>
        <w:jc w:val="center"/>
        <w:rPr>
          <w:sz w:val="20"/>
          <w:szCs w:val="20"/>
        </w:rPr>
      </w:pPr>
    </w:p>
    <w:p w:rsidR="00D26993" w:rsidRPr="004A4D45" w:rsidRDefault="00D26993" w:rsidP="00BF5F98">
      <w:pPr>
        <w:tabs>
          <w:tab w:val="left" w:pos="10260"/>
        </w:tabs>
        <w:jc w:val="center"/>
        <w:rPr>
          <w:sz w:val="20"/>
          <w:szCs w:val="20"/>
        </w:rPr>
      </w:pPr>
      <w:r w:rsidRPr="004A4D45">
        <w:rPr>
          <w:sz w:val="20"/>
          <w:szCs w:val="20"/>
        </w:rPr>
        <w:t>Способ изучения рынка: кабинетное исследование</w:t>
      </w:r>
    </w:p>
    <w:p w:rsidR="00D26993" w:rsidRPr="004A4D45" w:rsidRDefault="00D26993" w:rsidP="00BF5F98">
      <w:pPr>
        <w:tabs>
          <w:tab w:val="left" w:pos="10260"/>
        </w:tabs>
        <w:jc w:val="center"/>
        <w:rPr>
          <w:sz w:val="20"/>
          <w:szCs w:val="20"/>
        </w:rPr>
      </w:pPr>
      <w:r>
        <w:rPr>
          <w:sz w:val="20"/>
          <w:szCs w:val="20"/>
        </w:rPr>
        <w:t>Дата изучения рынка:  28.03.2013</w:t>
      </w:r>
    </w:p>
    <w:p w:rsidR="00D26993" w:rsidRPr="00A929C7" w:rsidRDefault="00D26993" w:rsidP="00BF5F98">
      <w:pPr>
        <w:tabs>
          <w:tab w:val="left" w:pos="10260"/>
        </w:tabs>
        <w:jc w:val="center"/>
        <w:rPr>
          <w:sz w:val="10"/>
          <w:szCs w:val="10"/>
        </w:rPr>
      </w:pPr>
    </w:p>
    <w:p w:rsidR="00D26993" w:rsidRPr="00A929C7" w:rsidRDefault="00D26993" w:rsidP="00BF5F98">
      <w:pPr>
        <w:tabs>
          <w:tab w:val="left" w:pos="10260"/>
        </w:tabs>
        <w:jc w:val="center"/>
        <w:rPr>
          <w:sz w:val="10"/>
          <w:szCs w:val="10"/>
        </w:rPr>
      </w:pPr>
    </w:p>
    <w:p w:rsidR="00D26993" w:rsidRPr="004A4D45" w:rsidRDefault="00D26993" w:rsidP="00BF5F98">
      <w:pPr>
        <w:tabs>
          <w:tab w:val="left" w:pos="10260"/>
        </w:tabs>
        <w:jc w:val="center"/>
        <w:rPr>
          <w:sz w:val="20"/>
          <w:szCs w:val="20"/>
        </w:rPr>
      </w:pPr>
      <w:r w:rsidRPr="004A4D45">
        <w:rPr>
          <w:sz w:val="20"/>
          <w:szCs w:val="20"/>
        </w:rPr>
        <w:t>Источники информации: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26993" w:rsidRPr="004A4D45" w:rsidTr="00025DBF">
        <w:trPr>
          <w:trHeight w:val="401"/>
        </w:trPr>
        <w:tc>
          <w:tcPr>
            <w:tcW w:w="1613" w:type="dxa"/>
          </w:tcPr>
          <w:p w:rsidR="00D26993" w:rsidRPr="004A4D45" w:rsidRDefault="00D26993" w:rsidP="008978D7">
            <w:pPr>
              <w:tabs>
                <w:tab w:val="left" w:pos="10260"/>
              </w:tabs>
              <w:jc w:val="center"/>
              <w:rPr>
                <w:sz w:val="20"/>
                <w:szCs w:val="20"/>
              </w:rPr>
            </w:pPr>
            <w:r w:rsidRPr="004A4D45">
              <w:rPr>
                <w:sz w:val="20"/>
                <w:szCs w:val="20"/>
              </w:rPr>
              <w:t>№</w:t>
            </w:r>
          </w:p>
          <w:p w:rsidR="00D26993" w:rsidRPr="004A4D45" w:rsidRDefault="00D26993" w:rsidP="008978D7">
            <w:pPr>
              <w:tabs>
                <w:tab w:val="left" w:pos="10260"/>
              </w:tabs>
              <w:jc w:val="center"/>
              <w:rPr>
                <w:sz w:val="20"/>
                <w:szCs w:val="20"/>
              </w:rPr>
            </w:pPr>
            <w:r w:rsidRPr="004A4D45">
              <w:rPr>
                <w:sz w:val="20"/>
                <w:szCs w:val="20"/>
              </w:rPr>
              <w:t>п/п</w:t>
            </w:r>
          </w:p>
        </w:tc>
        <w:tc>
          <w:tcPr>
            <w:tcW w:w="8701" w:type="dxa"/>
          </w:tcPr>
          <w:p w:rsidR="00D26993" w:rsidRPr="004A4D45" w:rsidRDefault="00D26993" w:rsidP="008978D7">
            <w:pPr>
              <w:tabs>
                <w:tab w:val="left" w:pos="10260"/>
              </w:tabs>
              <w:jc w:val="center"/>
              <w:rPr>
                <w:sz w:val="20"/>
                <w:szCs w:val="20"/>
              </w:rPr>
            </w:pPr>
          </w:p>
        </w:tc>
      </w:tr>
      <w:tr w:rsidR="00D26993" w:rsidRPr="004A4D45" w:rsidTr="00025DBF">
        <w:trPr>
          <w:trHeight w:val="401"/>
        </w:trPr>
        <w:tc>
          <w:tcPr>
            <w:tcW w:w="1613" w:type="dxa"/>
          </w:tcPr>
          <w:p w:rsidR="00D26993" w:rsidRPr="004A4D45" w:rsidRDefault="00D26993" w:rsidP="008978D7">
            <w:pPr>
              <w:tabs>
                <w:tab w:val="left" w:pos="10260"/>
              </w:tabs>
              <w:jc w:val="center"/>
              <w:rPr>
                <w:sz w:val="20"/>
                <w:szCs w:val="20"/>
              </w:rPr>
            </w:pPr>
            <w:r w:rsidRPr="004A4D45">
              <w:rPr>
                <w:sz w:val="20"/>
                <w:szCs w:val="20"/>
              </w:rPr>
              <w:t>1</w:t>
            </w:r>
          </w:p>
        </w:tc>
        <w:tc>
          <w:tcPr>
            <w:tcW w:w="8701" w:type="dxa"/>
          </w:tcPr>
          <w:p w:rsidR="00D26993" w:rsidRPr="004A4D45" w:rsidRDefault="00D26993" w:rsidP="004A4D45">
            <w:pPr>
              <w:tabs>
                <w:tab w:val="left" w:pos="10260"/>
              </w:tabs>
              <w:rPr>
                <w:sz w:val="20"/>
                <w:szCs w:val="20"/>
              </w:rPr>
            </w:pPr>
            <w:r>
              <w:rPr>
                <w:sz w:val="20"/>
                <w:szCs w:val="20"/>
              </w:rPr>
              <w:t>Магазин «Грамота</w:t>
            </w:r>
            <w:r w:rsidRPr="004A4D45">
              <w:rPr>
                <w:sz w:val="20"/>
                <w:szCs w:val="20"/>
              </w:rPr>
              <w:t>»</w:t>
            </w:r>
          </w:p>
        </w:tc>
      </w:tr>
      <w:tr w:rsidR="00D26993" w:rsidRPr="004A4D45" w:rsidTr="00025DBF">
        <w:trPr>
          <w:trHeight w:val="401"/>
        </w:trPr>
        <w:tc>
          <w:tcPr>
            <w:tcW w:w="1613" w:type="dxa"/>
          </w:tcPr>
          <w:p w:rsidR="00D26993" w:rsidRPr="004A4D45" w:rsidRDefault="00D26993" w:rsidP="008978D7">
            <w:pPr>
              <w:tabs>
                <w:tab w:val="left" w:pos="10260"/>
              </w:tabs>
              <w:jc w:val="center"/>
              <w:rPr>
                <w:sz w:val="20"/>
                <w:szCs w:val="20"/>
              </w:rPr>
            </w:pPr>
            <w:r w:rsidRPr="004A4D45">
              <w:rPr>
                <w:sz w:val="20"/>
                <w:szCs w:val="20"/>
              </w:rPr>
              <w:t>2</w:t>
            </w:r>
          </w:p>
        </w:tc>
        <w:tc>
          <w:tcPr>
            <w:tcW w:w="8701" w:type="dxa"/>
          </w:tcPr>
          <w:p w:rsidR="00D26993" w:rsidRPr="004A4D45" w:rsidRDefault="00D26993" w:rsidP="004A4D45">
            <w:pPr>
              <w:tabs>
                <w:tab w:val="left" w:pos="10260"/>
              </w:tabs>
              <w:rPr>
                <w:sz w:val="20"/>
                <w:szCs w:val="20"/>
              </w:rPr>
            </w:pPr>
            <w:r>
              <w:rPr>
                <w:sz w:val="20"/>
                <w:szCs w:val="20"/>
              </w:rPr>
              <w:t>ИМЦ «Глобус»</w:t>
            </w:r>
          </w:p>
        </w:tc>
      </w:tr>
      <w:tr w:rsidR="00D26993" w:rsidRPr="004A4D45" w:rsidTr="00025DBF">
        <w:trPr>
          <w:trHeight w:val="423"/>
        </w:trPr>
        <w:tc>
          <w:tcPr>
            <w:tcW w:w="1613" w:type="dxa"/>
          </w:tcPr>
          <w:p w:rsidR="00D26993" w:rsidRPr="004A4D45" w:rsidRDefault="00D26993" w:rsidP="008978D7">
            <w:pPr>
              <w:tabs>
                <w:tab w:val="left" w:pos="10260"/>
              </w:tabs>
              <w:jc w:val="center"/>
              <w:rPr>
                <w:sz w:val="20"/>
                <w:szCs w:val="20"/>
              </w:rPr>
            </w:pPr>
            <w:r w:rsidRPr="004A4D45">
              <w:rPr>
                <w:sz w:val="20"/>
                <w:szCs w:val="20"/>
              </w:rPr>
              <w:t>3</w:t>
            </w:r>
          </w:p>
        </w:tc>
        <w:tc>
          <w:tcPr>
            <w:tcW w:w="8701" w:type="dxa"/>
          </w:tcPr>
          <w:p w:rsidR="00D26993" w:rsidRPr="004A4D45" w:rsidRDefault="00D26993" w:rsidP="004A4D45">
            <w:pPr>
              <w:tabs>
                <w:tab w:val="left" w:pos="10260"/>
              </w:tabs>
              <w:rPr>
                <w:sz w:val="20"/>
                <w:szCs w:val="20"/>
              </w:rPr>
            </w:pPr>
            <w:r>
              <w:rPr>
                <w:sz w:val="20"/>
                <w:szCs w:val="20"/>
              </w:rPr>
              <w:t>Магазин «Пифагор»</w:t>
            </w:r>
          </w:p>
        </w:tc>
      </w:tr>
    </w:tbl>
    <w:p w:rsidR="00D26993" w:rsidRPr="00A929C7" w:rsidRDefault="00D26993" w:rsidP="00BF5F98">
      <w:pPr>
        <w:tabs>
          <w:tab w:val="left" w:pos="10260"/>
        </w:tabs>
        <w:jc w:val="center"/>
        <w:rPr>
          <w:sz w:val="10"/>
          <w:szCs w:val="10"/>
        </w:rPr>
      </w:pPr>
    </w:p>
    <w:p w:rsidR="00D26993" w:rsidRPr="00A929C7" w:rsidRDefault="00D26993" w:rsidP="00BF5F98">
      <w:pPr>
        <w:tabs>
          <w:tab w:val="left" w:pos="10260"/>
        </w:tabs>
        <w:jc w:val="center"/>
        <w:rPr>
          <w:sz w:val="10"/>
          <w:szCs w:val="10"/>
        </w:rPr>
      </w:pPr>
    </w:p>
    <w:p w:rsidR="00D26993" w:rsidRPr="004A4D45" w:rsidRDefault="00D26993" w:rsidP="00BF5F98">
      <w:pPr>
        <w:tabs>
          <w:tab w:val="left" w:pos="10260"/>
        </w:tabs>
        <w:jc w:val="center"/>
        <w:rPr>
          <w:sz w:val="20"/>
          <w:szCs w:val="20"/>
        </w:rPr>
      </w:pPr>
      <w:r w:rsidRPr="004A4D45">
        <w:rPr>
          <w:sz w:val="20"/>
          <w:szCs w:val="20"/>
        </w:rPr>
        <w:t>Результаты изучения рынка:</w:t>
      </w:r>
    </w:p>
    <w:p w:rsidR="00D26993" w:rsidRPr="004A4D45" w:rsidRDefault="00D26993" w:rsidP="00BF5F98">
      <w:pPr>
        <w:tabs>
          <w:tab w:val="left" w:pos="10260"/>
        </w:tabs>
        <w:jc w:val="center"/>
        <w:rPr>
          <w:sz w:val="20"/>
          <w:szCs w:val="20"/>
        </w:rPr>
      </w:pPr>
    </w:p>
    <w:tbl>
      <w:tblPr>
        <w:tblW w:w="10916"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2"/>
        <w:gridCol w:w="780"/>
        <w:gridCol w:w="900"/>
        <w:gridCol w:w="900"/>
        <w:gridCol w:w="900"/>
        <w:gridCol w:w="1080"/>
        <w:gridCol w:w="968"/>
        <w:gridCol w:w="1276"/>
      </w:tblGrid>
      <w:tr w:rsidR="00D26993" w:rsidRPr="004A4D45" w:rsidTr="00025DBF">
        <w:tc>
          <w:tcPr>
            <w:tcW w:w="4112" w:type="dxa"/>
            <w:vMerge w:val="restart"/>
            <w:vAlign w:val="center"/>
          </w:tcPr>
          <w:p w:rsidR="00D26993" w:rsidRPr="004A4D45" w:rsidRDefault="00D26993" w:rsidP="008978D7">
            <w:pPr>
              <w:tabs>
                <w:tab w:val="left" w:pos="10260"/>
              </w:tabs>
              <w:jc w:val="center"/>
              <w:rPr>
                <w:sz w:val="20"/>
                <w:szCs w:val="20"/>
              </w:rPr>
            </w:pPr>
          </w:p>
        </w:tc>
        <w:tc>
          <w:tcPr>
            <w:tcW w:w="780" w:type="dxa"/>
            <w:vMerge w:val="restart"/>
            <w:vAlign w:val="center"/>
          </w:tcPr>
          <w:p w:rsidR="00D26993" w:rsidRPr="004A4D45" w:rsidRDefault="00D26993" w:rsidP="008978D7">
            <w:pPr>
              <w:tabs>
                <w:tab w:val="left" w:pos="10260"/>
              </w:tabs>
              <w:jc w:val="center"/>
              <w:rPr>
                <w:sz w:val="20"/>
                <w:szCs w:val="20"/>
              </w:rPr>
            </w:pPr>
            <w:r w:rsidRPr="004A4D45">
              <w:rPr>
                <w:sz w:val="20"/>
                <w:szCs w:val="20"/>
              </w:rPr>
              <w:t xml:space="preserve">Един. </w:t>
            </w:r>
            <w:proofErr w:type="spellStart"/>
            <w:r w:rsidRPr="004A4D45">
              <w:rPr>
                <w:sz w:val="20"/>
                <w:szCs w:val="20"/>
              </w:rPr>
              <w:t>измер</w:t>
            </w:r>
            <w:proofErr w:type="spellEnd"/>
            <w:r w:rsidRPr="004A4D45">
              <w:rPr>
                <w:sz w:val="20"/>
                <w:szCs w:val="20"/>
              </w:rPr>
              <w:t>.</w:t>
            </w:r>
          </w:p>
        </w:tc>
        <w:tc>
          <w:tcPr>
            <w:tcW w:w="2700" w:type="dxa"/>
            <w:gridSpan w:val="3"/>
            <w:vAlign w:val="center"/>
          </w:tcPr>
          <w:p w:rsidR="00D26993" w:rsidRPr="004A4D45" w:rsidRDefault="00D26993" w:rsidP="008978D7">
            <w:pPr>
              <w:tabs>
                <w:tab w:val="left" w:pos="10260"/>
              </w:tabs>
              <w:jc w:val="center"/>
              <w:rPr>
                <w:sz w:val="20"/>
                <w:szCs w:val="20"/>
              </w:rPr>
            </w:pPr>
            <w:r w:rsidRPr="004A4D45">
              <w:rPr>
                <w:sz w:val="20"/>
                <w:szCs w:val="20"/>
              </w:rPr>
              <w:t>Цена участника исследования</w:t>
            </w:r>
          </w:p>
        </w:tc>
        <w:tc>
          <w:tcPr>
            <w:tcW w:w="1080" w:type="dxa"/>
            <w:vMerge w:val="restart"/>
            <w:vAlign w:val="center"/>
          </w:tcPr>
          <w:p w:rsidR="00D26993" w:rsidRPr="004A4D45" w:rsidRDefault="00D26993" w:rsidP="008978D7">
            <w:pPr>
              <w:tabs>
                <w:tab w:val="left" w:pos="10260"/>
              </w:tabs>
              <w:ind w:left="-108" w:right="-108"/>
              <w:jc w:val="center"/>
              <w:rPr>
                <w:sz w:val="20"/>
                <w:szCs w:val="20"/>
              </w:rPr>
            </w:pPr>
            <w:r w:rsidRPr="004A4D45">
              <w:rPr>
                <w:sz w:val="20"/>
                <w:szCs w:val="20"/>
              </w:rPr>
              <w:t>Средне рыночная цена      товара</w:t>
            </w:r>
          </w:p>
        </w:tc>
        <w:tc>
          <w:tcPr>
            <w:tcW w:w="968" w:type="dxa"/>
            <w:vMerge w:val="restart"/>
            <w:vAlign w:val="center"/>
          </w:tcPr>
          <w:p w:rsidR="00D26993" w:rsidRPr="004A4D45" w:rsidRDefault="00D26993" w:rsidP="008978D7">
            <w:pPr>
              <w:tabs>
                <w:tab w:val="left" w:pos="10260"/>
              </w:tabs>
              <w:ind w:hanging="108"/>
              <w:jc w:val="center"/>
              <w:rPr>
                <w:sz w:val="20"/>
                <w:szCs w:val="20"/>
              </w:rPr>
            </w:pPr>
            <w:r w:rsidRPr="004A4D45">
              <w:rPr>
                <w:sz w:val="20"/>
                <w:szCs w:val="20"/>
              </w:rPr>
              <w:t>Кол-во</w:t>
            </w:r>
          </w:p>
        </w:tc>
        <w:tc>
          <w:tcPr>
            <w:tcW w:w="1276" w:type="dxa"/>
            <w:vMerge w:val="restart"/>
            <w:vAlign w:val="center"/>
          </w:tcPr>
          <w:p w:rsidR="00D26993" w:rsidRPr="004A4D45" w:rsidRDefault="00D26993" w:rsidP="008978D7">
            <w:pPr>
              <w:tabs>
                <w:tab w:val="left" w:pos="10260"/>
              </w:tabs>
              <w:ind w:hanging="108"/>
              <w:jc w:val="center"/>
              <w:rPr>
                <w:sz w:val="20"/>
                <w:szCs w:val="20"/>
              </w:rPr>
            </w:pPr>
            <w:r w:rsidRPr="004A4D45">
              <w:rPr>
                <w:sz w:val="20"/>
                <w:szCs w:val="20"/>
              </w:rPr>
              <w:t>Сумма</w:t>
            </w:r>
          </w:p>
        </w:tc>
      </w:tr>
      <w:tr w:rsidR="00D26993" w:rsidRPr="004A4D45" w:rsidTr="00025DBF">
        <w:tc>
          <w:tcPr>
            <w:tcW w:w="4112" w:type="dxa"/>
            <w:vMerge/>
            <w:vAlign w:val="center"/>
          </w:tcPr>
          <w:p w:rsidR="00D26993" w:rsidRPr="004A4D45" w:rsidRDefault="00D26993" w:rsidP="008978D7">
            <w:pPr>
              <w:tabs>
                <w:tab w:val="left" w:pos="10260"/>
              </w:tabs>
              <w:jc w:val="center"/>
              <w:rPr>
                <w:sz w:val="20"/>
                <w:szCs w:val="20"/>
              </w:rPr>
            </w:pPr>
          </w:p>
        </w:tc>
        <w:tc>
          <w:tcPr>
            <w:tcW w:w="780" w:type="dxa"/>
            <w:vMerge/>
            <w:vAlign w:val="center"/>
          </w:tcPr>
          <w:p w:rsidR="00D26993" w:rsidRPr="004A4D45" w:rsidRDefault="00D26993" w:rsidP="008978D7">
            <w:pPr>
              <w:tabs>
                <w:tab w:val="left" w:pos="10260"/>
              </w:tabs>
              <w:jc w:val="center"/>
              <w:rPr>
                <w:sz w:val="20"/>
                <w:szCs w:val="20"/>
              </w:rPr>
            </w:pPr>
          </w:p>
        </w:tc>
        <w:tc>
          <w:tcPr>
            <w:tcW w:w="900" w:type="dxa"/>
            <w:vAlign w:val="center"/>
          </w:tcPr>
          <w:p w:rsidR="00D26993" w:rsidRPr="004A4D45" w:rsidRDefault="00D26993" w:rsidP="008978D7">
            <w:pPr>
              <w:tabs>
                <w:tab w:val="left" w:pos="10260"/>
              </w:tabs>
              <w:jc w:val="center"/>
              <w:rPr>
                <w:sz w:val="20"/>
                <w:szCs w:val="20"/>
              </w:rPr>
            </w:pPr>
            <w:r w:rsidRPr="004A4D45">
              <w:rPr>
                <w:sz w:val="20"/>
                <w:szCs w:val="20"/>
              </w:rPr>
              <w:t>№ 1</w:t>
            </w:r>
          </w:p>
        </w:tc>
        <w:tc>
          <w:tcPr>
            <w:tcW w:w="900" w:type="dxa"/>
            <w:vAlign w:val="center"/>
          </w:tcPr>
          <w:p w:rsidR="00D26993" w:rsidRPr="004A4D45" w:rsidRDefault="00D26993" w:rsidP="008978D7">
            <w:pPr>
              <w:tabs>
                <w:tab w:val="left" w:pos="10260"/>
              </w:tabs>
              <w:jc w:val="center"/>
              <w:rPr>
                <w:sz w:val="20"/>
                <w:szCs w:val="20"/>
              </w:rPr>
            </w:pPr>
            <w:r w:rsidRPr="004A4D45">
              <w:rPr>
                <w:sz w:val="20"/>
                <w:szCs w:val="20"/>
              </w:rPr>
              <w:t>№ 2</w:t>
            </w:r>
          </w:p>
        </w:tc>
        <w:tc>
          <w:tcPr>
            <w:tcW w:w="900" w:type="dxa"/>
            <w:vAlign w:val="center"/>
          </w:tcPr>
          <w:p w:rsidR="00D26993" w:rsidRPr="004A4D45" w:rsidRDefault="00D26993" w:rsidP="008978D7">
            <w:pPr>
              <w:tabs>
                <w:tab w:val="left" w:pos="10260"/>
              </w:tabs>
              <w:jc w:val="center"/>
              <w:rPr>
                <w:sz w:val="20"/>
                <w:szCs w:val="20"/>
              </w:rPr>
            </w:pPr>
            <w:r w:rsidRPr="004A4D45">
              <w:rPr>
                <w:sz w:val="20"/>
                <w:szCs w:val="20"/>
              </w:rPr>
              <w:t>№ 3</w:t>
            </w:r>
          </w:p>
        </w:tc>
        <w:tc>
          <w:tcPr>
            <w:tcW w:w="1080" w:type="dxa"/>
            <w:vMerge/>
            <w:vAlign w:val="center"/>
          </w:tcPr>
          <w:p w:rsidR="00D26993" w:rsidRPr="004A4D45" w:rsidRDefault="00D26993" w:rsidP="008978D7">
            <w:pPr>
              <w:tabs>
                <w:tab w:val="left" w:pos="10260"/>
              </w:tabs>
              <w:jc w:val="center"/>
              <w:rPr>
                <w:sz w:val="20"/>
                <w:szCs w:val="20"/>
              </w:rPr>
            </w:pPr>
          </w:p>
        </w:tc>
        <w:tc>
          <w:tcPr>
            <w:tcW w:w="968" w:type="dxa"/>
            <w:vMerge/>
            <w:vAlign w:val="center"/>
          </w:tcPr>
          <w:p w:rsidR="00D26993" w:rsidRPr="004A4D45" w:rsidRDefault="00D26993" w:rsidP="008978D7">
            <w:pPr>
              <w:tabs>
                <w:tab w:val="left" w:pos="10260"/>
              </w:tabs>
              <w:jc w:val="center"/>
              <w:rPr>
                <w:sz w:val="20"/>
                <w:szCs w:val="20"/>
              </w:rPr>
            </w:pPr>
          </w:p>
        </w:tc>
        <w:tc>
          <w:tcPr>
            <w:tcW w:w="1276" w:type="dxa"/>
            <w:vMerge/>
            <w:vAlign w:val="center"/>
          </w:tcPr>
          <w:p w:rsidR="00D26993" w:rsidRPr="004A4D45" w:rsidRDefault="00D26993" w:rsidP="008978D7">
            <w:pPr>
              <w:tabs>
                <w:tab w:val="left" w:pos="10260"/>
              </w:tabs>
              <w:jc w:val="center"/>
              <w:rPr>
                <w:sz w:val="20"/>
                <w:szCs w:val="20"/>
              </w:rPr>
            </w:pPr>
          </w:p>
        </w:tc>
      </w:tr>
      <w:tr w:rsidR="00D26993" w:rsidRPr="004A4D45" w:rsidTr="00025DBF">
        <w:tc>
          <w:tcPr>
            <w:tcW w:w="4112" w:type="dxa"/>
          </w:tcPr>
          <w:p w:rsidR="00D26993" w:rsidRPr="000F1DE1" w:rsidRDefault="00D26993" w:rsidP="002D4F67">
            <w:pPr>
              <w:tabs>
                <w:tab w:val="left" w:pos="2205"/>
              </w:tabs>
            </w:pPr>
            <w:r>
              <w:rPr>
                <w:sz w:val="22"/>
                <w:szCs w:val="22"/>
              </w:rPr>
              <w:t>Учебник  Англий</w:t>
            </w:r>
            <w:r w:rsidRPr="000F1DE1">
              <w:rPr>
                <w:sz w:val="22"/>
                <w:szCs w:val="22"/>
              </w:rPr>
              <w:t>ский язык,</w:t>
            </w:r>
            <w:r>
              <w:rPr>
                <w:sz w:val="22"/>
                <w:szCs w:val="22"/>
              </w:rPr>
              <w:t xml:space="preserve"> 8 </w:t>
            </w:r>
            <w:proofErr w:type="spellStart"/>
            <w:r>
              <w:rPr>
                <w:sz w:val="22"/>
                <w:szCs w:val="22"/>
              </w:rPr>
              <w:t>кл</w:t>
            </w:r>
            <w:proofErr w:type="spellEnd"/>
            <w:r>
              <w:rPr>
                <w:sz w:val="22"/>
                <w:szCs w:val="22"/>
              </w:rPr>
              <w:t>.</w:t>
            </w:r>
            <w:r w:rsidRPr="000F1DE1">
              <w:rPr>
                <w:sz w:val="22"/>
                <w:szCs w:val="22"/>
              </w:rPr>
              <w:t xml:space="preserve"> </w:t>
            </w:r>
            <w:proofErr w:type="spellStart"/>
            <w:r>
              <w:rPr>
                <w:sz w:val="22"/>
                <w:szCs w:val="22"/>
              </w:rPr>
              <w:t>Кузовлев</w:t>
            </w:r>
            <w:proofErr w:type="spellEnd"/>
            <w:r>
              <w:rPr>
                <w:sz w:val="22"/>
                <w:szCs w:val="22"/>
              </w:rPr>
              <w:t xml:space="preserve"> В.П.</w:t>
            </w:r>
          </w:p>
        </w:tc>
        <w:tc>
          <w:tcPr>
            <w:tcW w:w="780" w:type="dxa"/>
            <w:vAlign w:val="center"/>
          </w:tcPr>
          <w:p w:rsidR="00D26993" w:rsidRPr="004A4D45" w:rsidRDefault="00D26993" w:rsidP="008978D7">
            <w:pPr>
              <w:tabs>
                <w:tab w:val="left" w:pos="10260"/>
              </w:tabs>
              <w:jc w:val="center"/>
              <w:rPr>
                <w:sz w:val="20"/>
                <w:szCs w:val="20"/>
              </w:rPr>
            </w:pPr>
            <w:r>
              <w:rPr>
                <w:sz w:val="20"/>
                <w:szCs w:val="20"/>
              </w:rPr>
              <w:t>экз.</w:t>
            </w:r>
          </w:p>
        </w:tc>
        <w:tc>
          <w:tcPr>
            <w:tcW w:w="900" w:type="dxa"/>
            <w:vAlign w:val="center"/>
          </w:tcPr>
          <w:p w:rsidR="00D26993" w:rsidRPr="004A4D45" w:rsidRDefault="00D26993" w:rsidP="008978D7">
            <w:pPr>
              <w:jc w:val="center"/>
              <w:rPr>
                <w:sz w:val="20"/>
                <w:szCs w:val="20"/>
                <w:lang w:eastAsia="en-US"/>
              </w:rPr>
            </w:pPr>
            <w:r>
              <w:rPr>
                <w:sz w:val="20"/>
                <w:szCs w:val="20"/>
                <w:lang w:eastAsia="en-US"/>
              </w:rPr>
              <w:t>325</w:t>
            </w:r>
          </w:p>
        </w:tc>
        <w:tc>
          <w:tcPr>
            <w:tcW w:w="900" w:type="dxa"/>
            <w:vAlign w:val="center"/>
          </w:tcPr>
          <w:p w:rsidR="00D26993" w:rsidRPr="004A4D45" w:rsidRDefault="00D26993" w:rsidP="008978D7">
            <w:pPr>
              <w:jc w:val="center"/>
              <w:rPr>
                <w:sz w:val="20"/>
                <w:szCs w:val="20"/>
                <w:lang w:eastAsia="en-US"/>
              </w:rPr>
            </w:pPr>
            <w:r>
              <w:rPr>
                <w:sz w:val="20"/>
                <w:szCs w:val="20"/>
                <w:lang w:eastAsia="en-US"/>
              </w:rPr>
              <w:t>341</w:t>
            </w:r>
          </w:p>
        </w:tc>
        <w:tc>
          <w:tcPr>
            <w:tcW w:w="900" w:type="dxa"/>
            <w:vAlign w:val="center"/>
          </w:tcPr>
          <w:p w:rsidR="00D26993" w:rsidRPr="004A4D45" w:rsidRDefault="00D26993" w:rsidP="008978D7">
            <w:pPr>
              <w:jc w:val="center"/>
              <w:rPr>
                <w:sz w:val="20"/>
                <w:szCs w:val="20"/>
                <w:lang w:eastAsia="en-US"/>
              </w:rPr>
            </w:pPr>
            <w:r>
              <w:rPr>
                <w:sz w:val="20"/>
                <w:szCs w:val="20"/>
                <w:lang w:eastAsia="en-US"/>
              </w:rPr>
              <w:t>399</w:t>
            </w:r>
          </w:p>
        </w:tc>
        <w:tc>
          <w:tcPr>
            <w:tcW w:w="1080" w:type="dxa"/>
            <w:vAlign w:val="center"/>
          </w:tcPr>
          <w:p w:rsidR="00D26993" w:rsidRPr="004A4D45" w:rsidRDefault="00D26993" w:rsidP="008978D7">
            <w:pPr>
              <w:tabs>
                <w:tab w:val="left" w:pos="10260"/>
              </w:tabs>
              <w:jc w:val="center"/>
              <w:rPr>
                <w:sz w:val="20"/>
                <w:szCs w:val="20"/>
              </w:rPr>
            </w:pPr>
            <w:r>
              <w:rPr>
                <w:sz w:val="20"/>
                <w:szCs w:val="20"/>
              </w:rPr>
              <w:t>355</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8978D7">
            <w:pPr>
              <w:tabs>
                <w:tab w:val="left" w:pos="10260"/>
              </w:tabs>
              <w:jc w:val="center"/>
              <w:rPr>
                <w:sz w:val="20"/>
                <w:szCs w:val="20"/>
              </w:rPr>
            </w:pPr>
            <w:r>
              <w:rPr>
                <w:sz w:val="20"/>
                <w:szCs w:val="20"/>
              </w:rPr>
              <w:t>39050</w:t>
            </w:r>
          </w:p>
        </w:tc>
      </w:tr>
      <w:tr w:rsidR="00D26993" w:rsidRPr="004A4D45" w:rsidTr="00025DBF">
        <w:tc>
          <w:tcPr>
            <w:tcW w:w="4112" w:type="dxa"/>
          </w:tcPr>
          <w:p w:rsidR="00D26993" w:rsidRPr="000F1DE1" w:rsidRDefault="00D26993" w:rsidP="002D4F67">
            <w:pPr>
              <w:tabs>
                <w:tab w:val="left" w:pos="2205"/>
              </w:tabs>
            </w:pPr>
            <w:r>
              <w:rPr>
                <w:sz w:val="22"/>
                <w:szCs w:val="22"/>
              </w:rPr>
              <w:t xml:space="preserve">Учебник  География  8 </w:t>
            </w:r>
            <w:proofErr w:type="spellStart"/>
            <w:r>
              <w:rPr>
                <w:sz w:val="22"/>
                <w:szCs w:val="22"/>
              </w:rPr>
              <w:t>кл</w:t>
            </w:r>
            <w:proofErr w:type="spellEnd"/>
            <w:r>
              <w:rPr>
                <w:sz w:val="22"/>
                <w:szCs w:val="22"/>
              </w:rPr>
              <w:t>.</w:t>
            </w:r>
            <w:r w:rsidRPr="000F1DE1">
              <w:rPr>
                <w:sz w:val="22"/>
                <w:szCs w:val="22"/>
              </w:rPr>
              <w:t xml:space="preserve">, </w:t>
            </w:r>
            <w:proofErr w:type="spellStart"/>
            <w:r>
              <w:rPr>
                <w:sz w:val="22"/>
                <w:szCs w:val="22"/>
              </w:rPr>
              <w:t>Домогацких</w:t>
            </w:r>
            <w:proofErr w:type="spellEnd"/>
          </w:p>
        </w:tc>
        <w:tc>
          <w:tcPr>
            <w:tcW w:w="780" w:type="dxa"/>
            <w:vAlign w:val="center"/>
          </w:tcPr>
          <w:p w:rsidR="00D26993" w:rsidRPr="004A4D45" w:rsidRDefault="00D26993" w:rsidP="008978D7">
            <w:pPr>
              <w:jc w:val="center"/>
              <w:rPr>
                <w:sz w:val="20"/>
                <w:szCs w:val="20"/>
              </w:rPr>
            </w:pPr>
            <w:r>
              <w:rPr>
                <w:sz w:val="20"/>
                <w:szCs w:val="20"/>
              </w:rPr>
              <w:t>экз.</w:t>
            </w:r>
          </w:p>
        </w:tc>
        <w:tc>
          <w:tcPr>
            <w:tcW w:w="900" w:type="dxa"/>
            <w:vAlign w:val="center"/>
          </w:tcPr>
          <w:p w:rsidR="00D26993" w:rsidRPr="004A4D45" w:rsidRDefault="00D26993" w:rsidP="00D16439">
            <w:pPr>
              <w:jc w:val="center"/>
              <w:rPr>
                <w:sz w:val="20"/>
                <w:szCs w:val="20"/>
                <w:lang w:eastAsia="en-US"/>
              </w:rPr>
            </w:pPr>
            <w:r>
              <w:rPr>
                <w:sz w:val="20"/>
                <w:szCs w:val="20"/>
                <w:lang w:eastAsia="en-US"/>
              </w:rPr>
              <w:t>220</w:t>
            </w:r>
          </w:p>
        </w:tc>
        <w:tc>
          <w:tcPr>
            <w:tcW w:w="900" w:type="dxa"/>
            <w:vAlign w:val="center"/>
          </w:tcPr>
          <w:p w:rsidR="00D26993" w:rsidRPr="004A4D45" w:rsidRDefault="00D26993" w:rsidP="00D16439">
            <w:pPr>
              <w:jc w:val="center"/>
              <w:rPr>
                <w:sz w:val="20"/>
                <w:szCs w:val="20"/>
                <w:lang w:eastAsia="en-US"/>
              </w:rPr>
            </w:pPr>
            <w:r>
              <w:rPr>
                <w:sz w:val="20"/>
                <w:szCs w:val="20"/>
                <w:lang w:eastAsia="en-US"/>
              </w:rPr>
              <w:t>239</w:t>
            </w:r>
          </w:p>
        </w:tc>
        <w:tc>
          <w:tcPr>
            <w:tcW w:w="900" w:type="dxa"/>
            <w:vAlign w:val="center"/>
          </w:tcPr>
          <w:p w:rsidR="00D26993" w:rsidRPr="004A4D45" w:rsidRDefault="00D26993" w:rsidP="00D16439">
            <w:pPr>
              <w:jc w:val="center"/>
              <w:rPr>
                <w:sz w:val="20"/>
                <w:szCs w:val="20"/>
                <w:lang w:eastAsia="en-US"/>
              </w:rPr>
            </w:pPr>
            <w:r>
              <w:rPr>
                <w:sz w:val="20"/>
                <w:szCs w:val="20"/>
                <w:lang w:eastAsia="en-US"/>
              </w:rPr>
              <w:t>270</w:t>
            </w:r>
          </w:p>
        </w:tc>
        <w:tc>
          <w:tcPr>
            <w:tcW w:w="1080" w:type="dxa"/>
            <w:vAlign w:val="center"/>
          </w:tcPr>
          <w:p w:rsidR="00D26993" w:rsidRPr="004A4D45" w:rsidRDefault="00D26993" w:rsidP="00D16439">
            <w:pPr>
              <w:tabs>
                <w:tab w:val="left" w:pos="10260"/>
              </w:tabs>
              <w:jc w:val="center"/>
              <w:rPr>
                <w:sz w:val="20"/>
                <w:szCs w:val="20"/>
              </w:rPr>
            </w:pPr>
            <w:r>
              <w:rPr>
                <w:sz w:val="20"/>
                <w:szCs w:val="20"/>
              </w:rPr>
              <w:t>243</w:t>
            </w:r>
          </w:p>
        </w:tc>
        <w:tc>
          <w:tcPr>
            <w:tcW w:w="968" w:type="dxa"/>
            <w:vAlign w:val="center"/>
          </w:tcPr>
          <w:p w:rsidR="00D26993" w:rsidRPr="004A4D45" w:rsidRDefault="00D26993" w:rsidP="00D16439">
            <w:pPr>
              <w:tabs>
                <w:tab w:val="left" w:pos="10260"/>
              </w:tabs>
              <w:jc w:val="center"/>
              <w:rPr>
                <w:sz w:val="20"/>
                <w:szCs w:val="20"/>
              </w:rPr>
            </w:pPr>
            <w:r>
              <w:rPr>
                <w:sz w:val="20"/>
                <w:szCs w:val="20"/>
              </w:rPr>
              <w:t>110</w:t>
            </w:r>
          </w:p>
        </w:tc>
        <w:tc>
          <w:tcPr>
            <w:tcW w:w="1276" w:type="dxa"/>
            <w:vAlign w:val="center"/>
          </w:tcPr>
          <w:p w:rsidR="00D26993" w:rsidRPr="004A4D45" w:rsidRDefault="00D26993" w:rsidP="00D16439">
            <w:pPr>
              <w:tabs>
                <w:tab w:val="left" w:pos="10260"/>
              </w:tabs>
              <w:jc w:val="center"/>
              <w:rPr>
                <w:sz w:val="20"/>
                <w:szCs w:val="20"/>
              </w:rPr>
            </w:pPr>
            <w:r>
              <w:rPr>
                <w:sz w:val="20"/>
                <w:szCs w:val="20"/>
              </w:rPr>
              <w:t>26730</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Алгебра 8 </w:t>
            </w:r>
            <w:proofErr w:type="spellStart"/>
            <w:r>
              <w:rPr>
                <w:sz w:val="22"/>
                <w:szCs w:val="22"/>
              </w:rPr>
              <w:t>кл</w:t>
            </w:r>
            <w:proofErr w:type="spellEnd"/>
            <w:r>
              <w:rPr>
                <w:sz w:val="22"/>
                <w:szCs w:val="22"/>
              </w:rPr>
              <w:t xml:space="preserve">., Макарычев, </w:t>
            </w:r>
            <w:proofErr w:type="spellStart"/>
            <w:r>
              <w:rPr>
                <w:sz w:val="22"/>
                <w:szCs w:val="22"/>
              </w:rPr>
              <w:t>Миндюк</w:t>
            </w:r>
            <w:proofErr w:type="spellEnd"/>
          </w:p>
        </w:tc>
        <w:tc>
          <w:tcPr>
            <w:tcW w:w="780" w:type="dxa"/>
            <w:vAlign w:val="center"/>
          </w:tcPr>
          <w:p w:rsidR="00D26993" w:rsidRPr="004A4D45" w:rsidRDefault="00D26993" w:rsidP="00D16439">
            <w:pPr>
              <w:jc w:val="center"/>
              <w:rPr>
                <w:sz w:val="20"/>
                <w:szCs w:val="20"/>
              </w:rPr>
            </w:pPr>
            <w:r>
              <w:rPr>
                <w:sz w:val="20"/>
                <w:szCs w:val="20"/>
              </w:rPr>
              <w:t>экз.</w:t>
            </w:r>
          </w:p>
        </w:tc>
        <w:tc>
          <w:tcPr>
            <w:tcW w:w="900" w:type="dxa"/>
            <w:vAlign w:val="center"/>
          </w:tcPr>
          <w:p w:rsidR="00D26993" w:rsidRPr="004A4D45" w:rsidRDefault="00D26993" w:rsidP="00D16439">
            <w:pPr>
              <w:jc w:val="center"/>
              <w:rPr>
                <w:sz w:val="20"/>
                <w:szCs w:val="20"/>
                <w:lang w:eastAsia="en-US"/>
              </w:rPr>
            </w:pPr>
            <w:r>
              <w:rPr>
                <w:sz w:val="20"/>
                <w:szCs w:val="20"/>
                <w:lang w:eastAsia="en-US"/>
              </w:rPr>
              <w:t>198</w:t>
            </w:r>
          </w:p>
        </w:tc>
        <w:tc>
          <w:tcPr>
            <w:tcW w:w="900" w:type="dxa"/>
            <w:vAlign w:val="center"/>
          </w:tcPr>
          <w:p w:rsidR="00D26993" w:rsidRPr="004A4D45" w:rsidRDefault="00D26993" w:rsidP="00D16439">
            <w:pPr>
              <w:jc w:val="center"/>
              <w:rPr>
                <w:sz w:val="20"/>
                <w:szCs w:val="20"/>
                <w:lang w:eastAsia="en-US"/>
              </w:rPr>
            </w:pPr>
            <w:r>
              <w:rPr>
                <w:sz w:val="20"/>
                <w:szCs w:val="20"/>
                <w:lang w:eastAsia="en-US"/>
              </w:rPr>
              <w:t>209</w:t>
            </w:r>
          </w:p>
        </w:tc>
        <w:tc>
          <w:tcPr>
            <w:tcW w:w="900" w:type="dxa"/>
            <w:vAlign w:val="center"/>
          </w:tcPr>
          <w:p w:rsidR="00D26993" w:rsidRPr="004A4D45" w:rsidRDefault="00D26993" w:rsidP="00D16439">
            <w:pPr>
              <w:jc w:val="center"/>
              <w:rPr>
                <w:sz w:val="20"/>
                <w:szCs w:val="20"/>
                <w:lang w:eastAsia="en-US"/>
              </w:rPr>
            </w:pPr>
            <w:r>
              <w:rPr>
                <w:sz w:val="20"/>
                <w:szCs w:val="20"/>
                <w:lang w:eastAsia="en-US"/>
              </w:rPr>
              <w:t>244</w:t>
            </w:r>
          </w:p>
        </w:tc>
        <w:tc>
          <w:tcPr>
            <w:tcW w:w="1080" w:type="dxa"/>
            <w:vAlign w:val="center"/>
          </w:tcPr>
          <w:p w:rsidR="00D26993" w:rsidRPr="004A4D45" w:rsidRDefault="00D26993" w:rsidP="00D16439">
            <w:pPr>
              <w:jc w:val="center"/>
              <w:rPr>
                <w:sz w:val="20"/>
                <w:szCs w:val="20"/>
              </w:rPr>
            </w:pPr>
            <w:r>
              <w:rPr>
                <w:sz w:val="20"/>
                <w:szCs w:val="20"/>
              </w:rPr>
              <w:t>216,7</w:t>
            </w:r>
          </w:p>
        </w:tc>
        <w:tc>
          <w:tcPr>
            <w:tcW w:w="968" w:type="dxa"/>
            <w:vAlign w:val="center"/>
          </w:tcPr>
          <w:p w:rsidR="00D26993" w:rsidRPr="004A4D45" w:rsidRDefault="00D26993" w:rsidP="00D16439">
            <w:pPr>
              <w:tabs>
                <w:tab w:val="left" w:pos="10260"/>
              </w:tabs>
              <w:jc w:val="center"/>
              <w:rPr>
                <w:sz w:val="20"/>
                <w:szCs w:val="20"/>
              </w:rPr>
            </w:pPr>
            <w:r>
              <w:rPr>
                <w:sz w:val="20"/>
                <w:szCs w:val="20"/>
              </w:rPr>
              <w:t>60</w:t>
            </w:r>
          </w:p>
        </w:tc>
        <w:tc>
          <w:tcPr>
            <w:tcW w:w="1276" w:type="dxa"/>
            <w:vAlign w:val="center"/>
          </w:tcPr>
          <w:p w:rsidR="00D26993" w:rsidRPr="004A4D45" w:rsidRDefault="00D26993" w:rsidP="00D16439">
            <w:pPr>
              <w:tabs>
                <w:tab w:val="left" w:pos="10260"/>
              </w:tabs>
              <w:jc w:val="center"/>
              <w:rPr>
                <w:sz w:val="20"/>
                <w:szCs w:val="20"/>
              </w:rPr>
            </w:pPr>
            <w:r>
              <w:rPr>
                <w:sz w:val="20"/>
                <w:szCs w:val="20"/>
              </w:rPr>
              <w:t>13002</w:t>
            </w:r>
          </w:p>
        </w:tc>
      </w:tr>
      <w:tr w:rsidR="00D26993" w:rsidRPr="004A4D45" w:rsidTr="00025DBF">
        <w:tc>
          <w:tcPr>
            <w:tcW w:w="4112" w:type="dxa"/>
          </w:tcPr>
          <w:p w:rsidR="00D26993" w:rsidRPr="000F1DE1" w:rsidRDefault="00D26993" w:rsidP="002D4F67">
            <w:pPr>
              <w:tabs>
                <w:tab w:val="left" w:pos="2205"/>
              </w:tabs>
            </w:pPr>
            <w:r w:rsidRPr="000F1DE1">
              <w:rPr>
                <w:sz w:val="22"/>
                <w:szCs w:val="22"/>
              </w:rPr>
              <w:t>Учебник</w:t>
            </w:r>
            <w:r>
              <w:rPr>
                <w:sz w:val="22"/>
                <w:szCs w:val="22"/>
              </w:rPr>
              <w:t xml:space="preserve">  Алгебра 9 </w:t>
            </w:r>
            <w:proofErr w:type="spellStart"/>
            <w:r>
              <w:rPr>
                <w:sz w:val="22"/>
                <w:szCs w:val="22"/>
              </w:rPr>
              <w:t>кл</w:t>
            </w:r>
            <w:proofErr w:type="spellEnd"/>
            <w:r>
              <w:rPr>
                <w:sz w:val="22"/>
                <w:szCs w:val="22"/>
              </w:rPr>
              <w:t xml:space="preserve">. Макарычев, </w:t>
            </w:r>
            <w:proofErr w:type="spellStart"/>
            <w:r>
              <w:rPr>
                <w:sz w:val="22"/>
                <w:szCs w:val="22"/>
              </w:rPr>
              <w:t>Миндюк</w:t>
            </w:r>
            <w:proofErr w:type="spellEnd"/>
          </w:p>
        </w:tc>
        <w:tc>
          <w:tcPr>
            <w:tcW w:w="780" w:type="dxa"/>
            <w:vAlign w:val="center"/>
          </w:tcPr>
          <w:p w:rsidR="00D26993" w:rsidRPr="004A4D45" w:rsidRDefault="00D26993" w:rsidP="008978D7">
            <w:pPr>
              <w:jc w:val="center"/>
              <w:rPr>
                <w:sz w:val="20"/>
                <w:szCs w:val="20"/>
              </w:rPr>
            </w:pPr>
            <w:r>
              <w:rPr>
                <w:sz w:val="20"/>
                <w:szCs w:val="20"/>
              </w:rPr>
              <w:t>экз.</w:t>
            </w:r>
          </w:p>
        </w:tc>
        <w:tc>
          <w:tcPr>
            <w:tcW w:w="900" w:type="dxa"/>
            <w:vAlign w:val="center"/>
          </w:tcPr>
          <w:p w:rsidR="00D26993" w:rsidRPr="004A4D45" w:rsidRDefault="00D26993" w:rsidP="008978D7">
            <w:pPr>
              <w:jc w:val="center"/>
              <w:rPr>
                <w:sz w:val="20"/>
                <w:szCs w:val="20"/>
                <w:lang w:eastAsia="en-US"/>
              </w:rPr>
            </w:pPr>
            <w:r>
              <w:rPr>
                <w:sz w:val="20"/>
                <w:szCs w:val="20"/>
                <w:lang w:eastAsia="en-US"/>
              </w:rPr>
              <w:t>198</w:t>
            </w:r>
          </w:p>
        </w:tc>
        <w:tc>
          <w:tcPr>
            <w:tcW w:w="900" w:type="dxa"/>
            <w:vAlign w:val="center"/>
          </w:tcPr>
          <w:p w:rsidR="00D26993" w:rsidRPr="004A4D45" w:rsidRDefault="00D26993" w:rsidP="008978D7">
            <w:pPr>
              <w:jc w:val="center"/>
              <w:rPr>
                <w:sz w:val="20"/>
                <w:szCs w:val="20"/>
                <w:lang w:eastAsia="en-US"/>
              </w:rPr>
            </w:pPr>
            <w:r>
              <w:rPr>
                <w:sz w:val="20"/>
                <w:szCs w:val="20"/>
                <w:lang w:eastAsia="en-US"/>
              </w:rPr>
              <w:t>209</w:t>
            </w:r>
          </w:p>
        </w:tc>
        <w:tc>
          <w:tcPr>
            <w:tcW w:w="900" w:type="dxa"/>
            <w:vAlign w:val="center"/>
          </w:tcPr>
          <w:p w:rsidR="00D26993" w:rsidRPr="004A4D45" w:rsidRDefault="00D26993" w:rsidP="008978D7">
            <w:pPr>
              <w:jc w:val="center"/>
              <w:rPr>
                <w:sz w:val="20"/>
                <w:szCs w:val="20"/>
                <w:lang w:eastAsia="en-US"/>
              </w:rPr>
            </w:pPr>
            <w:r>
              <w:rPr>
                <w:sz w:val="20"/>
                <w:szCs w:val="20"/>
                <w:lang w:eastAsia="en-US"/>
              </w:rPr>
              <w:t>244</w:t>
            </w:r>
          </w:p>
        </w:tc>
        <w:tc>
          <w:tcPr>
            <w:tcW w:w="1080" w:type="dxa"/>
            <w:vAlign w:val="center"/>
          </w:tcPr>
          <w:p w:rsidR="00D26993" w:rsidRPr="004A4D45" w:rsidRDefault="00D26993" w:rsidP="008978D7">
            <w:pPr>
              <w:jc w:val="center"/>
              <w:rPr>
                <w:sz w:val="20"/>
                <w:szCs w:val="20"/>
              </w:rPr>
            </w:pPr>
            <w:r>
              <w:rPr>
                <w:sz w:val="20"/>
                <w:szCs w:val="20"/>
              </w:rPr>
              <w:t>216,7</w:t>
            </w:r>
          </w:p>
        </w:tc>
        <w:tc>
          <w:tcPr>
            <w:tcW w:w="968" w:type="dxa"/>
            <w:vAlign w:val="center"/>
          </w:tcPr>
          <w:p w:rsidR="00D26993" w:rsidRPr="004A4D45" w:rsidRDefault="00D26993" w:rsidP="008978D7">
            <w:pPr>
              <w:tabs>
                <w:tab w:val="left" w:pos="10260"/>
              </w:tabs>
              <w:jc w:val="center"/>
              <w:rPr>
                <w:sz w:val="20"/>
                <w:szCs w:val="20"/>
              </w:rPr>
            </w:pPr>
            <w:r>
              <w:rPr>
                <w:sz w:val="20"/>
                <w:szCs w:val="20"/>
              </w:rPr>
              <w:t>60</w:t>
            </w:r>
          </w:p>
        </w:tc>
        <w:tc>
          <w:tcPr>
            <w:tcW w:w="1276" w:type="dxa"/>
            <w:vAlign w:val="center"/>
          </w:tcPr>
          <w:p w:rsidR="00D26993" w:rsidRPr="004A4D45" w:rsidRDefault="00D26993" w:rsidP="00D16439">
            <w:pPr>
              <w:tabs>
                <w:tab w:val="left" w:pos="10260"/>
              </w:tabs>
              <w:jc w:val="center"/>
              <w:rPr>
                <w:sz w:val="20"/>
                <w:szCs w:val="20"/>
              </w:rPr>
            </w:pPr>
            <w:r>
              <w:rPr>
                <w:sz w:val="20"/>
                <w:szCs w:val="20"/>
              </w:rPr>
              <w:t>13002</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Всеобщая история 9 </w:t>
            </w:r>
            <w:proofErr w:type="spellStart"/>
            <w:r>
              <w:rPr>
                <w:sz w:val="22"/>
                <w:szCs w:val="22"/>
              </w:rPr>
              <w:t>кл</w:t>
            </w:r>
            <w:proofErr w:type="spellEnd"/>
            <w:r>
              <w:rPr>
                <w:sz w:val="22"/>
                <w:szCs w:val="22"/>
              </w:rPr>
              <w:t xml:space="preserve">., </w:t>
            </w:r>
            <w:proofErr w:type="spellStart"/>
            <w:r>
              <w:rPr>
                <w:sz w:val="22"/>
                <w:szCs w:val="22"/>
              </w:rPr>
              <w:t>Соро</w:t>
            </w:r>
            <w:proofErr w:type="spellEnd"/>
            <w:r>
              <w:rPr>
                <w:sz w:val="22"/>
                <w:szCs w:val="22"/>
              </w:rPr>
              <w:t>-ка-Цюпа</w:t>
            </w:r>
          </w:p>
        </w:tc>
        <w:tc>
          <w:tcPr>
            <w:tcW w:w="780" w:type="dxa"/>
            <w:vAlign w:val="center"/>
          </w:tcPr>
          <w:p w:rsidR="00D26993" w:rsidRPr="004A4D45" w:rsidRDefault="00D26993" w:rsidP="00D16439">
            <w:pPr>
              <w:jc w:val="center"/>
              <w:rPr>
                <w:sz w:val="20"/>
                <w:szCs w:val="20"/>
              </w:rPr>
            </w:pPr>
            <w:r>
              <w:rPr>
                <w:sz w:val="20"/>
                <w:szCs w:val="20"/>
              </w:rPr>
              <w:t>экз.</w:t>
            </w:r>
          </w:p>
        </w:tc>
        <w:tc>
          <w:tcPr>
            <w:tcW w:w="900" w:type="dxa"/>
            <w:vAlign w:val="center"/>
          </w:tcPr>
          <w:p w:rsidR="00D26993" w:rsidRPr="004A4D45" w:rsidRDefault="00D26993" w:rsidP="008978D7">
            <w:pPr>
              <w:jc w:val="center"/>
              <w:rPr>
                <w:sz w:val="20"/>
                <w:szCs w:val="20"/>
                <w:lang w:eastAsia="en-US"/>
              </w:rPr>
            </w:pPr>
            <w:r>
              <w:rPr>
                <w:sz w:val="20"/>
                <w:szCs w:val="20"/>
                <w:lang w:eastAsia="en-US"/>
              </w:rPr>
              <w:t>231</w:t>
            </w:r>
          </w:p>
        </w:tc>
        <w:tc>
          <w:tcPr>
            <w:tcW w:w="900" w:type="dxa"/>
            <w:vAlign w:val="center"/>
          </w:tcPr>
          <w:p w:rsidR="00D26993" w:rsidRPr="004A4D45" w:rsidRDefault="00D26993" w:rsidP="008978D7">
            <w:pPr>
              <w:jc w:val="center"/>
              <w:rPr>
                <w:sz w:val="20"/>
                <w:szCs w:val="20"/>
                <w:lang w:eastAsia="en-US"/>
              </w:rPr>
            </w:pPr>
            <w:r>
              <w:rPr>
                <w:sz w:val="20"/>
                <w:szCs w:val="20"/>
                <w:lang w:eastAsia="en-US"/>
              </w:rPr>
              <w:t>243</w:t>
            </w:r>
          </w:p>
        </w:tc>
        <w:tc>
          <w:tcPr>
            <w:tcW w:w="900" w:type="dxa"/>
            <w:vAlign w:val="center"/>
          </w:tcPr>
          <w:p w:rsidR="00D26993" w:rsidRPr="004A4D45" w:rsidRDefault="00D26993" w:rsidP="008978D7">
            <w:pPr>
              <w:jc w:val="center"/>
              <w:rPr>
                <w:sz w:val="20"/>
                <w:szCs w:val="20"/>
                <w:lang w:eastAsia="en-US"/>
              </w:rPr>
            </w:pPr>
            <w:r>
              <w:rPr>
                <w:sz w:val="20"/>
                <w:szCs w:val="20"/>
                <w:lang w:eastAsia="en-US"/>
              </w:rPr>
              <w:t>284</w:t>
            </w:r>
          </w:p>
        </w:tc>
        <w:tc>
          <w:tcPr>
            <w:tcW w:w="1080" w:type="dxa"/>
            <w:vAlign w:val="center"/>
          </w:tcPr>
          <w:p w:rsidR="00D26993" w:rsidRPr="004A4D45" w:rsidRDefault="00D26993" w:rsidP="008978D7">
            <w:pPr>
              <w:jc w:val="center"/>
              <w:rPr>
                <w:sz w:val="20"/>
                <w:szCs w:val="20"/>
              </w:rPr>
            </w:pPr>
            <w:r>
              <w:rPr>
                <w:sz w:val="20"/>
                <w:szCs w:val="20"/>
              </w:rPr>
              <w:t>252,7</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8978D7">
            <w:pPr>
              <w:tabs>
                <w:tab w:val="left" w:pos="10260"/>
              </w:tabs>
              <w:jc w:val="center"/>
              <w:rPr>
                <w:sz w:val="20"/>
                <w:szCs w:val="20"/>
              </w:rPr>
            </w:pPr>
            <w:r>
              <w:rPr>
                <w:sz w:val="20"/>
                <w:szCs w:val="20"/>
              </w:rPr>
              <w:t>27797</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Английский язык 9 </w:t>
            </w:r>
            <w:proofErr w:type="spellStart"/>
            <w:r>
              <w:rPr>
                <w:sz w:val="22"/>
                <w:szCs w:val="22"/>
              </w:rPr>
              <w:t>кл</w:t>
            </w:r>
            <w:proofErr w:type="spellEnd"/>
            <w:r>
              <w:rPr>
                <w:sz w:val="22"/>
                <w:szCs w:val="22"/>
              </w:rPr>
              <w:t>., Кузов-лев В.П.</w:t>
            </w:r>
          </w:p>
        </w:tc>
        <w:tc>
          <w:tcPr>
            <w:tcW w:w="780" w:type="dxa"/>
            <w:vAlign w:val="center"/>
          </w:tcPr>
          <w:p w:rsidR="00D26993" w:rsidRPr="004A4D45" w:rsidRDefault="00D26993" w:rsidP="008978D7">
            <w:pPr>
              <w:tabs>
                <w:tab w:val="left" w:pos="10260"/>
              </w:tabs>
              <w:jc w:val="center"/>
              <w:rPr>
                <w:sz w:val="20"/>
                <w:szCs w:val="20"/>
              </w:rPr>
            </w:pPr>
            <w:r>
              <w:rPr>
                <w:sz w:val="20"/>
                <w:szCs w:val="20"/>
              </w:rPr>
              <w:t>экз.</w:t>
            </w:r>
          </w:p>
        </w:tc>
        <w:tc>
          <w:tcPr>
            <w:tcW w:w="900" w:type="dxa"/>
            <w:vAlign w:val="center"/>
          </w:tcPr>
          <w:p w:rsidR="00D26993" w:rsidRPr="004A4D45" w:rsidRDefault="00D26993" w:rsidP="00D16439">
            <w:pPr>
              <w:jc w:val="center"/>
              <w:rPr>
                <w:sz w:val="20"/>
                <w:szCs w:val="20"/>
                <w:lang w:eastAsia="en-US"/>
              </w:rPr>
            </w:pPr>
            <w:r>
              <w:rPr>
                <w:sz w:val="20"/>
                <w:szCs w:val="20"/>
                <w:lang w:eastAsia="en-US"/>
              </w:rPr>
              <w:t>325</w:t>
            </w:r>
          </w:p>
        </w:tc>
        <w:tc>
          <w:tcPr>
            <w:tcW w:w="900" w:type="dxa"/>
            <w:vAlign w:val="center"/>
          </w:tcPr>
          <w:p w:rsidR="00D26993" w:rsidRPr="004A4D45" w:rsidRDefault="00D26993" w:rsidP="008978D7">
            <w:pPr>
              <w:jc w:val="center"/>
              <w:rPr>
                <w:sz w:val="20"/>
                <w:szCs w:val="20"/>
                <w:lang w:eastAsia="en-US"/>
              </w:rPr>
            </w:pPr>
            <w:r>
              <w:rPr>
                <w:sz w:val="20"/>
                <w:szCs w:val="20"/>
                <w:lang w:eastAsia="en-US"/>
              </w:rPr>
              <w:t>341</w:t>
            </w:r>
          </w:p>
        </w:tc>
        <w:tc>
          <w:tcPr>
            <w:tcW w:w="900" w:type="dxa"/>
            <w:vAlign w:val="center"/>
          </w:tcPr>
          <w:p w:rsidR="00D26993" w:rsidRPr="004A4D45" w:rsidRDefault="00D26993" w:rsidP="008978D7">
            <w:pPr>
              <w:jc w:val="center"/>
              <w:rPr>
                <w:sz w:val="20"/>
                <w:szCs w:val="20"/>
                <w:lang w:eastAsia="en-US"/>
              </w:rPr>
            </w:pPr>
            <w:r>
              <w:rPr>
                <w:sz w:val="20"/>
                <w:szCs w:val="20"/>
                <w:lang w:eastAsia="en-US"/>
              </w:rPr>
              <w:t>399</w:t>
            </w:r>
          </w:p>
        </w:tc>
        <w:tc>
          <w:tcPr>
            <w:tcW w:w="1080" w:type="dxa"/>
            <w:vAlign w:val="center"/>
          </w:tcPr>
          <w:p w:rsidR="00D26993" w:rsidRPr="004A4D45" w:rsidRDefault="00D26993" w:rsidP="008978D7">
            <w:pPr>
              <w:jc w:val="center"/>
              <w:rPr>
                <w:sz w:val="20"/>
                <w:szCs w:val="20"/>
              </w:rPr>
            </w:pPr>
            <w:r>
              <w:rPr>
                <w:sz w:val="20"/>
                <w:szCs w:val="20"/>
              </w:rPr>
              <w:t>355</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8978D7">
            <w:pPr>
              <w:tabs>
                <w:tab w:val="left" w:pos="10260"/>
              </w:tabs>
              <w:jc w:val="center"/>
              <w:rPr>
                <w:sz w:val="20"/>
                <w:szCs w:val="20"/>
              </w:rPr>
            </w:pPr>
            <w:r>
              <w:rPr>
                <w:sz w:val="20"/>
                <w:szCs w:val="20"/>
              </w:rPr>
              <w:t>39050</w:t>
            </w:r>
          </w:p>
        </w:tc>
      </w:tr>
      <w:tr w:rsidR="00D26993" w:rsidRPr="004A4D45" w:rsidTr="00025DBF">
        <w:tc>
          <w:tcPr>
            <w:tcW w:w="4112" w:type="dxa"/>
          </w:tcPr>
          <w:p w:rsidR="00D26993" w:rsidRDefault="00D26993" w:rsidP="002D4F67">
            <w:pPr>
              <w:tabs>
                <w:tab w:val="left" w:pos="2205"/>
              </w:tabs>
            </w:pPr>
            <w:r w:rsidRPr="000F1DE1">
              <w:rPr>
                <w:sz w:val="22"/>
                <w:szCs w:val="22"/>
              </w:rPr>
              <w:t xml:space="preserve">Учебник </w:t>
            </w:r>
            <w:r>
              <w:rPr>
                <w:sz w:val="22"/>
                <w:szCs w:val="22"/>
              </w:rPr>
              <w:t xml:space="preserve"> Биология 9 </w:t>
            </w:r>
            <w:proofErr w:type="spellStart"/>
            <w:r>
              <w:rPr>
                <w:sz w:val="22"/>
                <w:szCs w:val="22"/>
              </w:rPr>
              <w:t>кл</w:t>
            </w:r>
            <w:proofErr w:type="spellEnd"/>
            <w:r>
              <w:rPr>
                <w:sz w:val="22"/>
                <w:szCs w:val="22"/>
              </w:rPr>
              <w:t xml:space="preserve">., Вахрушев, </w:t>
            </w:r>
            <w:proofErr w:type="spellStart"/>
            <w:r>
              <w:rPr>
                <w:sz w:val="22"/>
                <w:szCs w:val="22"/>
              </w:rPr>
              <w:t>Ро</w:t>
            </w:r>
            <w:proofErr w:type="spellEnd"/>
            <w:r>
              <w:rPr>
                <w:sz w:val="22"/>
                <w:szCs w:val="22"/>
              </w:rPr>
              <w:t>-</w:t>
            </w:r>
          </w:p>
          <w:p w:rsidR="00D26993" w:rsidRPr="000F1DE1" w:rsidRDefault="00D26993" w:rsidP="002D4F67">
            <w:pPr>
              <w:tabs>
                <w:tab w:val="left" w:pos="2205"/>
              </w:tabs>
            </w:pPr>
            <w:proofErr w:type="spellStart"/>
            <w:r>
              <w:rPr>
                <w:sz w:val="22"/>
                <w:szCs w:val="22"/>
              </w:rPr>
              <w:t>дионова</w:t>
            </w:r>
            <w:proofErr w:type="spellEnd"/>
          </w:p>
        </w:tc>
        <w:tc>
          <w:tcPr>
            <w:tcW w:w="780" w:type="dxa"/>
            <w:vAlign w:val="center"/>
          </w:tcPr>
          <w:p w:rsidR="00D26993" w:rsidRPr="004A4D45" w:rsidRDefault="00D26993" w:rsidP="008978D7">
            <w:pPr>
              <w:jc w:val="center"/>
              <w:rPr>
                <w:sz w:val="20"/>
                <w:szCs w:val="20"/>
              </w:rPr>
            </w:pPr>
            <w:r>
              <w:rPr>
                <w:sz w:val="20"/>
                <w:szCs w:val="20"/>
              </w:rPr>
              <w:t>экз.</w:t>
            </w:r>
          </w:p>
        </w:tc>
        <w:tc>
          <w:tcPr>
            <w:tcW w:w="900" w:type="dxa"/>
            <w:vAlign w:val="center"/>
          </w:tcPr>
          <w:p w:rsidR="00D26993" w:rsidRPr="004A4D45" w:rsidRDefault="00D26993" w:rsidP="00D16439">
            <w:pPr>
              <w:jc w:val="center"/>
              <w:rPr>
                <w:sz w:val="20"/>
                <w:szCs w:val="20"/>
                <w:lang w:eastAsia="en-US"/>
              </w:rPr>
            </w:pPr>
            <w:r>
              <w:rPr>
                <w:sz w:val="20"/>
                <w:szCs w:val="20"/>
                <w:lang w:eastAsia="en-US"/>
              </w:rPr>
              <w:t>179</w:t>
            </w:r>
          </w:p>
        </w:tc>
        <w:tc>
          <w:tcPr>
            <w:tcW w:w="900" w:type="dxa"/>
            <w:vAlign w:val="center"/>
          </w:tcPr>
          <w:p w:rsidR="00D26993" w:rsidRPr="004A4D45" w:rsidRDefault="00D26993" w:rsidP="008978D7">
            <w:pPr>
              <w:jc w:val="center"/>
              <w:rPr>
                <w:sz w:val="20"/>
                <w:szCs w:val="20"/>
                <w:lang w:eastAsia="en-US"/>
              </w:rPr>
            </w:pPr>
            <w:r>
              <w:rPr>
                <w:sz w:val="20"/>
                <w:szCs w:val="20"/>
                <w:lang w:eastAsia="en-US"/>
              </w:rPr>
              <w:t>176</w:t>
            </w:r>
          </w:p>
        </w:tc>
        <w:tc>
          <w:tcPr>
            <w:tcW w:w="900" w:type="dxa"/>
            <w:vAlign w:val="center"/>
          </w:tcPr>
          <w:p w:rsidR="00D26993" w:rsidRPr="004A4D45" w:rsidRDefault="00D26993" w:rsidP="008978D7">
            <w:pPr>
              <w:jc w:val="center"/>
              <w:rPr>
                <w:sz w:val="20"/>
                <w:szCs w:val="20"/>
                <w:lang w:eastAsia="en-US"/>
              </w:rPr>
            </w:pPr>
            <w:r>
              <w:rPr>
                <w:sz w:val="20"/>
                <w:szCs w:val="20"/>
                <w:lang w:eastAsia="en-US"/>
              </w:rPr>
              <w:t>209</w:t>
            </w:r>
          </w:p>
        </w:tc>
        <w:tc>
          <w:tcPr>
            <w:tcW w:w="1080" w:type="dxa"/>
            <w:vAlign w:val="center"/>
          </w:tcPr>
          <w:p w:rsidR="00D26993" w:rsidRPr="004A4D45" w:rsidRDefault="00D26993" w:rsidP="008978D7">
            <w:pPr>
              <w:jc w:val="center"/>
              <w:rPr>
                <w:sz w:val="20"/>
                <w:szCs w:val="20"/>
                <w:lang w:eastAsia="en-US"/>
              </w:rPr>
            </w:pPr>
            <w:r>
              <w:rPr>
                <w:sz w:val="20"/>
                <w:szCs w:val="20"/>
                <w:lang w:eastAsia="en-US"/>
              </w:rPr>
              <w:t>188</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8978D7">
            <w:pPr>
              <w:tabs>
                <w:tab w:val="left" w:pos="10260"/>
              </w:tabs>
              <w:jc w:val="center"/>
              <w:rPr>
                <w:sz w:val="20"/>
                <w:szCs w:val="20"/>
              </w:rPr>
            </w:pPr>
            <w:r>
              <w:rPr>
                <w:sz w:val="20"/>
                <w:szCs w:val="20"/>
              </w:rPr>
              <w:t>20680</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Русский язык 9кл., </w:t>
            </w:r>
            <w:proofErr w:type="spellStart"/>
            <w:r>
              <w:rPr>
                <w:sz w:val="22"/>
                <w:szCs w:val="22"/>
              </w:rPr>
              <w:t>Ладыжен-ская</w:t>
            </w:r>
            <w:proofErr w:type="spellEnd"/>
            <w:r>
              <w:rPr>
                <w:sz w:val="22"/>
                <w:szCs w:val="22"/>
              </w:rPr>
              <w:t xml:space="preserve">, </w:t>
            </w:r>
            <w:proofErr w:type="spellStart"/>
            <w:r>
              <w:rPr>
                <w:sz w:val="22"/>
                <w:szCs w:val="22"/>
              </w:rPr>
              <w:t>Тростецова</w:t>
            </w:r>
            <w:proofErr w:type="spellEnd"/>
          </w:p>
        </w:tc>
        <w:tc>
          <w:tcPr>
            <w:tcW w:w="780" w:type="dxa"/>
            <w:vAlign w:val="center"/>
          </w:tcPr>
          <w:p w:rsidR="00D26993" w:rsidRPr="004A4D45" w:rsidRDefault="00D26993" w:rsidP="008978D7">
            <w:pPr>
              <w:jc w:val="center"/>
              <w:rPr>
                <w:sz w:val="20"/>
                <w:szCs w:val="20"/>
              </w:rPr>
            </w:pPr>
            <w:r>
              <w:rPr>
                <w:sz w:val="20"/>
                <w:szCs w:val="20"/>
              </w:rPr>
              <w:t>экз.</w:t>
            </w:r>
          </w:p>
        </w:tc>
        <w:tc>
          <w:tcPr>
            <w:tcW w:w="900" w:type="dxa"/>
            <w:vAlign w:val="center"/>
          </w:tcPr>
          <w:p w:rsidR="00D26993" w:rsidRPr="004A4D45" w:rsidRDefault="00D26993" w:rsidP="00D47CCD">
            <w:pPr>
              <w:tabs>
                <w:tab w:val="left" w:pos="10260"/>
              </w:tabs>
              <w:jc w:val="center"/>
              <w:rPr>
                <w:sz w:val="20"/>
                <w:szCs w:val="20"/>
              </w:rPr>
            </w:pPr>
            <w:r>
              <w:rPr>
                <w:sz w:val="20"/>
                <w:szCs w:val="20"/>
              </w:rPr>
              <w:t>198</w:t>
            </w:r>
          </w:p>
        </w:tc>
        <w:tc>
          <w:tcPr>
            <w:tcW w:w="900" w:type="dxa"/>
            <w:vAlign w:val="center"/>
          </w:tcPr>
          <w:p w:rsidR="00D26993" w:rsidRPr="004A4D45" w:rsidRDefault="00D26993" w:rsidP="008978D7">
            <w:pPr>
              <w:tabs>
                <w:tab w:val="left" w:pos="10260"/>
              </w:tabs>
              <w:jc w:val="center"/>
              <w:rPr>
                <w:sz w:val="20"/>
                <w:szCs w:val="20"/>
              </w:rPr>
            </w:pPr>
            <w:r>
              <w:rPr>
                <w:sz w:val="20"/>
                <w:szCs w:val="20"/>
              </w:rPr>
              <w:t>208</w:t>
            </w:r>
          </w:p>
        </w:tc>
        <w:tc>
          <w:tcPr>
            <w:tcW w:w="900" w:type="dxa"/>
            <w:vAlign w:val="center"/>
          </w:tcPr>
          <w:p w:rsidR="00D26993" w:rsidRPr="004A4D45" w:rsidRDefault="00D26993" w:rsidP="008978D7">
            <w:pPr>
              <w:tabs>
                <w:tab w:val="left" w:pos="10260"/>
              </w:tabs>
              <w:jc w:val="center"/>
              <w:rPr>
                <w:sz w:val="20"/>
                <w:szCs w:val="20"/>
              </w:rPr>
            </w:pPr>
            <w:r>
              <w:rPr>
                <w:sz w:val="20"/>
                <w:szCs w:val="20"/>
              </w:rPr>
              <w:t>210</w:t>
            </w:r>
          </w:p>
        </w:tc>
        <w:tc>
          <w:tcPr>
            <w:tcW w:w="1080" w:type="dxa"/>
            <w:vAlign w:val="center"/>
          </w:tcPr>
          <w:p w:rsidR="00D26993" w:rsidRPr="004A4D45" w:rsidRDefault="00D26993" w:rsidP="008978D7">
            <w:pPr>
              <w:tabs>
                <w:tab w:val="left" w:pos="10260"/>
              </w:tabs>
              <w:jc w:val="center"/>
              <w:rPr>
                <w:sz w:val="20"/>
                <w:szCs w:val="20"/>
              </w:rPr>
            </w:pPr>
            <w:r>
              <w:rPr>
                <w:sz w:val="20"/>
                <w:szCs w:val="20"/>
              </w:rPr>
              <w:t>205,3</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D47CCD">
            <w:pPr>
              <w:tabs>
                <w:tab w:val="left" w:pos="10260"/>
              </w:tabs>
              <w:jc w:val="center"/>
              <w:rPr>
                <w:sz w:val="20"/>
                <w:szCs w:val="20"/>
              </w:rPr>
            </w:pPr>
            <w:r>
              <w:rPr>
                <w:sz w:val="20"/>
                <w:szCs w:val="20"/>
              </w:rPr>
              <w:t>22583</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Русский язык 6кл. 2 части, </w:t>
            </w:r>
            <w:proofErr w:type="spellStart"/>
            <w:r>
              <w:rPr>
                <w:sz w:val="22"/>
                <w:szCs w:val="22"/>
              </w:rPr>
              <w:t>Ладыженская</w:t>
            </w:r>
            <w:proofErr w:type="spellEnd"/>
            <w:r>
              <w:rPr>
                <w:sz w:val="22"/>
                <w:szCs w:val="22"/>
              </w:rPr>
              <w:t>, Баранов</w:t>
            </w:r>
          </w:p>
        </w:tc>
        <w:tc>
          <w:tcPr>
            <w:tcW w:w="780" w:type="dxa"/>
            <w:vAlign w:val="center"/>
          </w:tcPr>
          <w:p w:rsidR="00D26993" w:rsidRPr="004A4D45" w:rsidRDefault="00D26993" w:rsidP="008978D7">
            <w:pPr>
              <w:jc w:val="center"/>
              <w:rPr>
                <w:sz w:val="20"/>
                <w:szCs w:val="20"/>
              </w:rPr>
            </w:pPr>
            <w:r>
              <w:rPr>
                <w:sz w:val="20"/>
                <w:szCs w:val="20"/>
              </w:rPr>
              <w:t>комп.</w:t>
            </w:r>
          </w:p>
        </w:tc>
        <w:tc>
          <w:tcPr>
            <w:tcW w:w="900" w:type="dxa"/>
            <w:vAlign w:val="center"/>
          </w:tcPr>
          <w:p w:rsidR="00D26993" w:rsidRPr="004A4D45" w:rsidRDefault="00D26993" w:rsidP="008978D7">
            <w:pPr>
              <w:jc w:val="center"/>
              <w:rPr>
                <w:sz w:val="20"/>
                <w:szCs w:val="20"/>
                <w:lang w:eastAsia="en-US"/>
              </w:rPr>
            </w:pPr>
            <w:r>
              <w:rPr>
                <w:sz w:val="20"/>
                <w:szCs w:val="20"/>
                <w:lang w:eastAsia="en-US"/>
              </w:rPr>
              <w:t>264</w:t>
            </w:r>
          </w:p>
        </w:tc>
        <w:tc>
          <w:tcPr>
            <w:tcW w:w="900" w:type="dxa"/>
            <w:vAlign w:val="center"/>
          </w:tcPr>
          <w:p w:rsidR="00D26993" w:rsidRPr="004A4D45" w:rsidRDefault="00D26993" w:rsidP="00D47CCD">
            <w:pPr>
              <w:jc w:val="center"/>
              <w:rPr>
                <w:sz w:val="20"/>
                <w:szCs w:val="20"/>
                <w:lang w:eastAsia="en-US"/>
              </w:rPr>
            </w:pPr>
            <w:r>
              <w:rPr>
                <w:sz w:val="20"/>
                <w:szCs w:val="20"/>
                <w:lang w:eastAsia="en-US"/>
              </w:rPr>
              <w:t>278</w:t>
            </w:r>
          </w:p>
        </w:tc>
        <w:tc>
          <w:tcPr>
            <w:tcW w:w="900" w:type="dxa"/>
            <w:vAlign w:val="center"/>
          </w:tcPr>
          <w:p w:rsidR="00D26993" w:rsidRPr="004A4D45" w:rsidRDefault="00D26993" w:rsidP="008978D7">
            <w:pPr>
              <w:jc w:val="center"/>
              <w:rPr>
                <w:sz w:val="20"/>
                <w:szCs w:val="20"/>
                <w:lang w:eastAsia="en-US"/>
              </w:rPr>
            </w:pPr>
            <w:r>
              <w:rPr>
                <w:sz w:val="20"/>
                <w:szCs w:val="20"/>
                <w:lang w:eastAsia="en-US"/>
              </w:rPr>
              <w:t>209</w:t>
            </w:r>
          </w:p>
        </w:tc>
        <w:tc>
          <w:tcPr>
            <w:tcW w:w="1080" w:type="dxa"/>
            <w:vAlign w:val="center"/>
          </w:tcPr>
          <w:p w:rsidR="00D26993" w:rsidRPr="004A4D45" w:rsidRDefault="00D26993" w:rsidP="008978D7">
            <w:pPr>
              <w:jc w:val="center"/>
              <w:rPr>
                <w:sz w:val="20"/>
                <w:szCs w:val="20"/>
              </w:rPr>
            </w:pPr>
            <w:r>
              <w:rPr>
                <w:sz w:val="20"/>
                <w:szCs w:val="20"/>
              </w:rPr>
              <w:t>250,3</w:t>
            </w:r>
          </w:p>
        </w:tc>
        <w:tc>
          <w:tcPr>
            <w:tcW w:w="968" w:type="dxa"/>
            <w:vAlign w:val="center"/>
          </w:tcPr>
          <w:p w:rsidR="00D26993" w:rsidRPr="004A4D45" w:rsidRDefault="00D26993" w:rsidP="008978D7">
            <w:pPr>
              <w:tabs>
                <w:tab w:val="left" w:pos="10260"/>
              </w:tabs>
              <w:jc w:val="center"/>
              <w:rPr>
                <w:sz w:val="20"/>
                <w:szCs w:val="20"/>
              </w:rPr>
            </w:pPr>
            <w:r>
              <w:rPr>
                <w:sz w:val="20"/>
                <w:szCs w:val="20"/>
              </w:rPr>
              <w:t>110</w:t>
            </w:r>
          </w:p>
        </w:tc>
        <w:tc>
          <w:tcPr>
            <w:tcW w:w="1276" w:type="dxa"/>
            <w:vAlign w:val="center"/>
          </w:tcPr>
          <w:p w:rsidR="00D26993" w:rsidRPr="004A4D45" w:rsidRDefault="00D26993" w:rsidP="00D47CCD">
            <w:pPr>
              <w:tabs>
                <w:tab w:val="left" w:pos="10260"/>
              </w:tabs>
              <w:jc w:val="center"/>
              <w:rPr>
                <w:sz w:val="20"/>
                <w:szCs w:val="20"/>
              </w:rPr>
            </w:pPr>
            <w:r>
              <w:rPr>
                <w:sz w:val="20"/>
                <w:szCs w:val="20"/>
              </w:rPr>
              <w:t>27533</w:t>
            </w:r>
          </w:p>
        </w:tc>
      </w:tr>
      <w:tr w:rsidR="00D26993" w:rsidRPr="004A4D45" w:rsidTr="00025DBF">
        <w:tc>
          <w:tcPr>
            <w:tcW w:w="4112" w:type="dxa"/>
          </w:tcPr>
          <w:p w:rsidR="00D26993" w:rsidRPr="000F1DE1" w:rsidRDefault="00D26993" w:rsidP="002D4F67">
            <w:pPr>
              <w:tabs>
                <w:tab w:val="left" w:pos="2205"/>
              </w:tabs>
            </w:pPr>
            <w:r w:rsidRPr="000F1DE1">
              <w:rPr>
                <w:sz w:val="22"/>
                <w:szCs w:val="22"/>
              </w:rPr>
              <w:t xml:space="preserve">Учебник </w:t>
            </w:r>
            <w:r>
              <w:rPr>
                <w:sz w:val="22"/>
                <w:szCs w:val="22"/>
              </w:rPr>
              <w:t xml:space="preserve">  Литература 10 </w:t>
            </w:r>
            <w:proofErr w:type="spellStart"/>
            <w:r>
              <w:rPr>
                <w:sz w:val="22"/>
                <w:szCs w:val="22"/>
              </w:rPr>
              <w:t>кл</w:t>
            </w:r>
            <w:proofErr w:type="spellEnd"/>
            <w:r>
              <w:rPr>
                <w:sz w:val="22"/>
                <w:szCs w:val="22"/>
              </w:rPr>
              <w:t xml:space="preserve">., 2 части, </w:t>
            </w:r>
            <w:proofErr w:type="spellStart"/>
            <w:r>
              <w:rPr>
                <w:sz w:val="22"/>
                <w:szCs w:val="22"/>
              </w:rPr>
              <w:t>Са-харов</w:t>
            </w:r>
            <w:proofErr w:type="spellEnd"/>
            <w:r>
              <w:rPr>
                <w:sz w:val="22"/>
                <w:szCs w:val="22"/>
              </w:rPr>
              <w:t>, Зинин</w:t>
            </w:r>
          </w:p>
        </w:tc>
        <w:tc>
          <w:tcPr>
            <w:tcW w:w="780" w:type="dxa"/>
            <w:vAlign w:val="center"/>
          </w:tcPr>
          <w:p w:rsidR="00D26993" w:rsidRPr="004A4D45" w:rsidRDefault="00D26993" w:rsidP="007B5EB2">
            <w:pPr>
              <w:jc w:val="center"/>
              <w:rPr>
                <w:sz w:val="20"/>
                <w:szCs w:val="20"/>
              </w:rPr>
            </w:pPr>
            <w:r>
              <w:rPr>
                <w:sz w:val="20"/>
                <w:szCs w:val="20"/>
              </w:rPr>
              <w:t>комп.</w:t>
            </w:r>
          </w:p>
        </w:tc>
        <w:tc>
          <w:tcPr>
            <w:tcW w:w="900" w:type="dxa"/>
            <w:vAlign w:val="center"/>
          </w:tcPr>
          <w:p w:rsidR="00D26993" w:rsidRPr="004A4D45" w:rsidRDefault="00D26993" w:rsidP="007B5EB2">
            <w:pPr>
              <w:tabs>
                <w:tab w:val="left" w:pos="10260"/>
              </w:tabs>
              <w:jc w:val="center"/>
              <w:rPr>
                <w:sz w:val="20"/>
                <w:szCs w:val="20"/>
              </w:rPr>
            </w:pPr>
            <w:r>
              <w:rPr>
                <w:sz w:val="20"/>
                <w:szCs w:val="20"/>
              </w:rPr>
              <w:t>420</w:t>
            </w:r>
          </w:p>
        </w:tc>
        <w:tc>
          <w:tcPr>
            <w:tcW w:w="900" w:type="dxa"/>
            <w:vAlign w:val="center"/>
          </w:tcPr>
          <w:p w:rsidR="00D26993" w:rsidRPr="004A4D45" w:rsidRDefault="00D26993" w:rsidP="007B5EB2">
            <w:pPr>
              <w:tabs>
                <w:tab w:val="left" w:pos="10260"/>
              </w:tabs>
              <w:jc w:val="center"/>
              <w:rPr>
                <w:sz w:val="20"/>
                <w:szCs w:val="20"/>
              </w:rPr>
            </w:pPr>
            <w:r>
              <w:rPr>
                <w:sz w:val="20"/>
                <w:szCs w:val="20"/>
              </w:rPr>
              <w:t>456</w:t>
            </w:r>
          </w:p>
        </w:tc>
        <w:tc>
          <w:tcPr>
            <w:tcW w:w="900" w:type="dxa"/>
            <w:vAlign w:val="center"/>
          </w:tcPr>
          <w:p w:rsidR="00D26993" w:rsidRPr="004A4D45" w:rsidRDefault="00D26993" w:rsidP="007B5EB2">
            <w:pPr>
              <w:tabs>
                <w:tab w:val="left" w:pos="10260"/>
              </w:tabs>
              <w:jc w:val="center"/>
              <w:rPr>
                <w:sz w:val="20"/>
                <w:szCs w:val="20"/>
              </w:rPr>
            </w:pPr>
            <w:r>
              <w:rPr>
                <w:sz w:val="20"/>
                <w:szCs w:val="20"/>
              </w:rPr>
              <w:t>455</w:t>
            </w:r>
          </w:p>
        </w:tc>
        <w:tc>
          <w:tcPr>
            <w:tcW w:w="1080" w:type="dxa"/>
            <w:vAlign w:val="center"/>
          </w:tcPr>
          <w:p w:rsidR="00D26993" w:rsidRPr="004A4D45" w:rsidRDefault="00D26993" w:rsidP="007B5EB2">
            <w:pPr>
              <w:tabs>
                <w:tab w:val="left" w:pos="10260"/>
              </w:tabs>
              <w:jc w:val="center"/>
              <w:rPr>
                <w:sz w:val="20"/>
                <w:szCs w:val="20"/>
              </w:rPr>
            </w:pPr>
            <w:r>
              <w:rPr>
                <w:sz w:val="20"/>
                <w:szCs w:val="20"/>
              </w:rPr>
              <w:t>443,7</w:t>
            </w:r>
          </w:p>
        </w:tc>
        <w:tc>
          <w:tcPr>
            <w:tcW w:w="968" w:type="dxa"/>
            <w:vAlign w:val="center"/>
          </w:tcPr>
          <w:p w:rsidR="00D26993" w:rsidRPr="004A4D45" w:rsidRDefault="00D26993" w:rsidP="007B5EB2">
            <w:pPr>
              <w:tabs>
                <w:tab w:val="left" w:pos="10260"/>
              </w:tabs>
              <w:jc w:val="center"/>
              <w:rPr>
                <w:sz w:val="20"/>
                <w:szCs w:val="20"/>
              </w:rPr>
            </w:pPr>
            <w:r>
              <w:rPr>
                <w:sz w:val="20"/>
                <w:szCs w:val="20"/>
              </w:rPr>
              <w:t>80</w:t>
            </w:r>
          </w:p>
        </w:tc>
        <w:tc>
          <w:tcPr>
            <w:tcW w:w="1276" w:type="dxa"/>
            <w:vAlign w:val="center"/>
          </w:tcPr>
          <w:p w:rsidR="00D26993" w:rsidRPr="004A4D45" w:rsidRDefault="00D26993" w:rsidP="007B5EB2">
            <w:pPr>
              <w:tabs>
                <w:tab w:val="left" w:pos="10260"/>
              </w:tabs>
              <w:jc w:val="center"/>
              <w:rPr>
                <w:sz w:val="20"/>
                <w:szCs w:val="20"/>
              </w:rPr>
            </w:pPr>
            <w:r>
              <w:rPr>
                <w:sz w:val="20"/>
                <w:szCs w:val="20"/>
              </w:rPr>
              <w:t>35496</w:t>
            </w:r>
          </w:p>
        </w:tc>
      </w:tr>
      <w:tr w:rsidR="00D26993" w:rsidRPr="004A4D45" w:rsidTr="00025DBF">
        <w:tc>
          <w:tcPr>
            <w:tcW w:w="4112" w:type="dxa"/>
          </w:tcPr>
          <w:p w:rsidR="00D26993" w:rsidRPr="000F1DE1" w:rsidRDefault="00D26993" w:rsidP="002D4F67">
            <w:pPr>
              <w:tabs>
                <w:tab w:val="left" w:pos="2205"/>
              </w:tabs>
            </w:pPr>
            <w:r>
              <w:rPr>
                <w:sz w:val="22"/>
                <w:szCs w:val="22"/>
              </w:rPr>
              <w:t xml:space="preserve">Задачник с углублённым и профильным обучением. Геометрия  10 </w:t>
            </w:r>
            <w:proofErr w:type="spellStart"/>
            <w:r>
              <w:rPr>
                <w:sz w:val="22"/>
                <w:szCs w:val="22"/>
              </w:rPr>
              <w:t>кл</w:t>
            </w:r>
            <w:proofErr w:type="spellEnd"/>
            <w:r>
              <w:rPr>
                <w:sz w:val="22"/>
                <w:szCs w:val="22"/>
              </w:rPr>
              <w:t xml:space="preserve">., </w:t>
            </w:r>
            <w:proofErr w:type="spellStart"/>
            <w:r>
              <w:rPr>
                <w:sz w:val="22"/>
                <w:szCs w:val="22"/>
              </w:rPr>
              <w:t>Потоскуев</w:t>
            </w:r>
            <w:proofErr w:type="spellEnd"/>
          </w:p>
        </w:tc>
        <w:tc>
          <w:tcPr>
            <w:tcW w:w="780" w:type="dxa"/>
            <w:vAlign w:val="center"/>
          </w:tcPr>
          <w:p w:rsidR="00D26993" w:rsidRDefault="00D26993" w:rsidP="007B5EB2">
            <w:pPr>
              <w:jc w:val="center"/>
              <w:rPr>
                <w:sz w:val="20"/>
                <w:szCs w:val="20"/>
              </w:rPr>
            </w:pPr>
            <w:r>
              <w:rPr>
                <w:sz w:val="20"/>
                <w:szCs w:val="20"/>
              </w:rPr>
              <w:t>экз.</w:t>
            </w:r>
          </w:p>
        </w:tc>
        <w:tc>
          <w:tcPr>
            <w:tcW w:w="900" w:type="dxa"/>
            <w:vAlign w:val="center"/>
          </w:tcPr>
          <w:p w:rsidR="00D26993" w:rsidRDefault="00D26993" w:rsidP="007B5EB2">
            <w:pPr>
              <w:tabs>
                <w:tab w:val="left" w:pos="10260"/>
              </w:tabs>
              <w:jc w:val="center"/>
              <w:rPr>
                <w:sz w:val="20"/>
                <w:szCs w:val="20"/>
              </w:rPr>
            </w:pPr>
            <w:r>
              <w:rPr>
                <w:sz w:val="20"/>
                <w:szCs w:val="20"/>
              </w:rPr>
              <w:t>149</w:t>
            </w:r>
          </w:p>
        </w:tc>
        <w:tc>
          <w:tcPr>
            <w:tcW w:w="900" w:type="dxa"/>
            <w:vAlign w:val="center"/>
          </w:tcPr>
          <w:p w:rsidR="00D26993" w:rsidRDefault="00D26993" w:rsidP="007B5EB2">
            <w:pPr>
              <w:tabs>
                <w:tab w:val="left" w:pos="10260"/>
              </w:tabs>
              <w:jc w:val="center"/>
              <w:rPr>
                <w:sz w:val="20"/>
                <w:szCs w:val="20"/>
              </w:rPr>
            </w:pPr>
            <w:r>
              <w:rPr>
                <w:sz w:val="20"/>
                <w:szCs w:val="20"/>
              </w:rPr>
              <w:t>153</w:t>
            </w:r>
          </w:p>
        </w:tc>
        <w:tc>
          <w:tcPr>
            <w:tcW w:w="900" w:type="dxa"/>
            <w:vAlign w:val="center"/>
          </w:tcPr>
          <w:p w:rsidR="00D26993" w:rsidRDefault="00D26993" w:rsidP="007B5EB2">
            <w:pPr>
              <w:tabs>
                <w:tab w:val="left" w:pos="10260"/>
              </w:tabs>
              <w:jc w:val="center"/>
              <w:rPr>
                <w:sz w:val="20"/>
                <w:szCs w:val="20"/>
              </w:rPr>
            </w:pPr>
            <w:r>
              <w:rPr>
                <w:sz w:val="20"/>
                <w:szCs w:val="20"/>
              </w:rPr>
              <w:t>152</w:t>
            </w:r>
          </w:p>
        </w:tc>
        <w:tc>
          <w:tcPr>
            <w:tcW w:w="1080" w:type="dxa"/>
            <w:vAlign w:val="center"/>
          </w:tcPr>
          <w:p w:rsidR="00D26993" w:rsidRDefault="00D26993" w:rsidP="007B5EB2">
            <w:pPr>
              <w:tabs>
                <w:tab w:val="left" w:pos="10260"/>
              </w:tabs>
              <w:jc w:val="center"/>
              <w:rPr>
                <w:sz w:val="20"/>
                <w:szCs w:val="20"/>
              </w:rPr>
            </w:pPr>
            <w:r>
              <w:rPr>
                <w:sz w:val="20"/>
                <w:szCs w:val="20"/>
              </w:rPr>
              <w:t>151,3</w:t>
            </w:r>
          </w:p>
        </w:tc>
        <w:tc>
          <w:tcPr>
            <w:tcW w:w="968" w:type="dxa"/>
            <w:vAlign w:val="center"/>
          </w:tcPr>
          <w:p w:rsidR="00D26993" w:rsidRDefault="00D26993" w:rsidP="007B5EB2">
            <w:pPr>
              <w:tabs>
                <w:tab w:val="left" w:pos="10260"/>
              </w:tabs>
              <w:jc w:val="center"/>
              <w:rPr>
                <w:sz w:val="20"/>
                <w:szCs w:val="20"/>
              </w:rPr>
            </w:pPr>
            <w:r>
              <w:rPr>
                <w:sz w:val="20"/>
                <w:szCs w:val="20"/>
              </w:rPr>
              <w:t>25</w:t>
            </w:r>
          </w:p>
        </w:tc>
        <w:tc>
          <w:tcPr>
            <w:tcW w:w="1276" w:type="dxa"/>
            <w:vAlign w:val="center"/>
          </w:tcPr>
          <w:p w:rsidR="00D26993" w:rsidRDefault="00D26993" w:rsidP="007B5EB2">
            <w:pPr>
              <w:tabs>
                <w:tab w:val="left" w:pos="10260"/>
              </w:tabs>
              <w:jc w:val="center"/>
              <w:rPr>
                <w:sz w:val="20"/>
                <w:szCs w:val="20"/>
              </w:rPr>
            </w:pPr>
            <w:r>
              <w:rPr>
                <w:sz w:val="20"/>
                <w:szCs w:val="20"/>
              </w:rPr>
              <w:t>3782,5</w:t>
            </w:r>
          </w:p>
        </w:tc>
      </w:tr>
      <w:tr w:rsidR="00D26993" w:rsidRPr="004A4D45" w:rsidTr="00025DBF">
        <w:tc>
          <w:tcPr>
            <w:tcW w:w="4112" w:type="dxa"/>
          </w:tcPr>
          <w:p w:rsidR="00D26993" w:rsidRDefault="00D26993" w:rsidP="002D4F67">
            <w:pPr>
              <w:tabs>
                <w:tab w:val="left" w:pos="2205"/>
              </w:tabs>
            </w:pPr>
            <w:r>
              <w:rPr>
                <w:sz w:val="22"/>
                <w:szCs w:val="22"/>
              </w:rPr>
              <w:t>Учебник с углублённым и профильным</w:t>
            </w:r>
          </w:p>
          <w:p w:rsidR="00D26993" w:rsidRPr="000F1DE1" w:rsidRDefault="00D26993" w:rsidP="002D4F67">
            <w:pPr>
              <w:tabs>
                <w:tab w:val="left" w:pos="2205"/>
              </w:tabs>
            </w:pPr>
            <w:r>
              <w:rPr>
                <w:sz w:val="22"/>
                <w:szCs w:val="22"/>
              </w:rPr>
              <w:t xml:space="preserve">обучением. Геометрия  10 </w:t>
            </w:r>
            <w:proofErr w:type="spellStart"/>
            <w:r>
              <w:rPr>
                <w:sz w:val="22"/>
                <w:szCs w:val="22"/>
              </w:rPr>
              <w:t>кл</w:t>
            </w:r>
            <w:proofErr w:type="spellEnd"/>
            <w:r>
              <w:rPr>
                <w:sz w:val="22"/>
                <w:szCs w:val="22"/>
              </w:rPr>
              <w:t xml:space="preserve">., </w:t>
            </w:r>
            <w:proofErr w:type="spellStart"/>
            <w:r>
              <w:rPr>
                <w:sz w:val="22"/>
                <w:szCs w:val="22"/>
              </w:rPr>
              <w:t>Потоскуев</w:t>
            </w:r>
            <w:proofErr w:type="spellEnd"/>
          </w:p>
        </w:tc>
        <w:tc>
          <w:tcPr>
            <w:tcW w:w="780" w:type="dxa"/>
            <w:vAlign w:val="center"/>
          </w:tcPr>
          <w:p w:rsidR="00D26993" w:rsidRDefault="00D26993" w:rsidP="007B5EB2">
            <w:pPr>
              <w:jc w:val="center"/>
              <w:rPr>
                <w:sz w:val="20"/>
                <w:szCs w:val="20"/>
              </w:rPr>
            </w:pPr>
            <w:r>
              <w:rPr>
                <w:sz w:val="20"/>
                <w:szCs w:val="20"/>
              </w:rPr>
              <w:t>экз.</w:t>
            </w:r>
          </w:p>
        </w:tc>
        <w:tc>
          <w:tcPr>
            <w:tcW w:w="900" w:type="dxa"/>
            <w:vAlign w:val="center"/>
          </w:tcPr>
          <w:p w:rsidR="00D26993" w:rsidRDefault="00D26993" w:rsidP="007B5EB2">
            <w:pPr>
              <w:tabs>
                <w:tab w:val="left" w:pos="10260"/>
              </w:tabs>
              <w:jc w:val="center"/>
              <w:rPr>
                <w:sz w:val="20"/>
                <w:szCs w:val="20"/>
              </w:rPr>
            </w:pPr>
            <w:r>
              <w:rPr>
                <w:sz w:val="20"/>
                <w:szCs w:val="20"/>
              </w:rPr>
              <w:t>179</w:t>
            </w:r>
          </w:p>
        </w:tc>
        <w:tc>
          <w:tcPr>
            <w:tcW w:w="900" w:type="dxa"/>
            <w:vAlign w:val="center"/>
          </w:tcPr>
          <w:p w:rsidR="00D26993" w:rsidRDefault="00D26993" w:rsidP="007B5EB2">
            <w:pPr>
              <w:tabs>
                <w:tab w:val="left" w:pos="10260"/>
              </w:tabs>
              <w:jc w:val="center"/>
              <w:rPr>
                <w:sz w:val="20"/>
                <w:szCs w:val="20"/>
              </w:rPr>
            </w:pPr>
            <w:r>
              <w:rPr>
                <w:sz w:val="20"/>
                <w:szCs w:val="20"/>
              </w:rPr>
              <w:t>180</w:t>
            </w:r>
          </w:p>
        </w:tc>
        <w:tc>
          <w:tcPr>
            <w:tcW w:w="900" w:type="dxa"/>
            <w:vAlign w:val="center"/>
          </w:tcPr>
          <w:p w:rsidR="00D26993" w:rsidRDefault="00D26993" w:rsidP="007B5EB2">
            <w:pPr>
              <w:tabs>
                <w:tab w:val="left" w:pos="10260"/>
              </w:tabs>
              <w:jc w:val="center"/>
              <w:rPr>
                <w:sz w:val="20"/>
                <w:szCs w:val="20"/>
              </w:rPr>
            </w:pPr>
            <w:r>
              <w:rPr>
                <w:sz w:val="20"/>
                <w:szCs w:val="20"/>
              </w:rPr>
              <w:t>183</w:t>
            </w:r>
          </w:p>
        </w:tc>
        <w:tc>
          <w:tcPr>
            <w:tcW w:w="1080" w:type="dxa"/>
            <w:vAlign w:val="center"/>
          </w:tcPr>
          <w:p w:rsidR="00D26993" w:rsidRDefault="00D26993" w:rsidP="007B5EB2">
            <w:pPr>
              <w:tabs>
                <w:tab w:val="left" w:pos="10260"/>
              </w:tabs>
              <w:jc w:val="center"/>
              <w:rPr>
                <w:sz w:val="20"/>
                <w:szCs w:val="20"/>
              </w:rPr>
            </w:pPr>
            <w:r>
              <w:rPr>
                <w:sz w:val="20"/>
                <w:szCs w:val="20"/>
              </w:rPr>
              <w:t>180,7</w:t>
            </w:r>
          </w:p>
        </w:tc>
        <w:tc>
          <w:tcPr>
            <w:tcW w:w="968" w:type="dxa"/>
            <w:vAlign w:val="center"/>
          </w:tcPr>
          <w:p w:rsidR="00D26993" w:rsidRDefault="00D26993" w:rsidP="007B5EB2">
            <w:pPr>
              <w:tabs>
                <w:tab w:val="left" w:pos="10260"/>
              </w:tabs>
              <w:jc w:val="center"/>
              <w:rPr>
                <w:sz w:val="20"/>
                <w:szCs w:val="20"/>
              </w:rPr>
            </w:pPr>
            <w:r>
              <w:rPr>
                <w:sz w:val="20"/>
                <w:szCs w:val="20"/>
              </w:rPr>
              <w:t>25</w:t>
            </w:r>
          </w:p>
        </w:tc>
        <w:tc>
          <w:tcPr>
            <w:tcW w:w="1276" w:type="dxa"/>
            <w:vAlign w:val="center"/>
          </w:tcPr>
          <w:p w:rsidR="00D26993" w:rsidRDefault="00D26993" w:rsidP="007B5EB2">
            <w:pPr>
              <w:tabs>
                <w:tab w:val="left" w:pos="10260"/>
              </w:tabs>
              <w:jc w:val="center"/>
              <w:rPr>
                <w:sz w:val="20"/>
                <w:szCs w:val="20"/>
              </w:rPr>
            </w:pPr>
            <w:r>
              <w:rPr>
                <w:sz w:val="20"/>
                <w:szCs w:val="20"/>
              </w:rPr>
              <w:t>4517,5</w:t>
            </w:r>
          </w:p>
        </w:tc>
      </w:tr>
      <w:tr w:rsidR="00D26993" w:rsidRPr="004A4D45" w:rsidTr="00025DBF">
        <w:tc>
          <w:tcPr>
            <w:tcW w:w="4112" w:type="dxa"/>
          </w:tcPr>
          <w:p w:rsidR="00D26993" w:rsidRDefault="00D26993" w:rsidP="002D4F67">
            <w:pPr>
              <w:tabs>
                <w:tab w:val="left" w:pos="2205"/>
              </w:tabs>
            </w:pPr>
            <w:r>
              <w:rPr>
                <w:sz w:val="22"/>
                <w:szCs w:val="22"/>
              </w:rPr>
              <w:t xml:space="preserve">Учебник  Геометрия  10-11 </w:t>
            </w:r>
            <w:proofErr w:type="spellStart"/>
            <w:r>
              <w:rPr>
                <w:sz w:val="22"/>
                <w:szCs w:val="22"/>
              </w:rPr>
              <w:t>кл</w:t>
            </w:r>
            <w:proofErr w:type="spellEnd"/>
            <w:r>
              <w:rPr>
                <w:sz w:val="22"/>
                <w:szCs w:val="22"/>
              </w:rPr>
              <w:t xml:space="preserve">., </w:t>
            </w:r>
            <w:proofErr w:type="spellStart"/>
            <w:r>
              <w:rPr>
                <w:sz w:val="22"/>
                <w:szCs w:val="22"/>
              </w:rPr>
              <w:t>Атанасян</w:t>
            </w:r>
            <w:proofErr w:type="spellEnd"/>
          </w:p>
        </w:tc>
        <w:tc>
          <w:tcPr>
            <w:tcW w:w="780" w:type="dxa"/>
            <w:vAlign w:val="center"/>
          </w:tcPr>
          <w:p w:rsidR="00D26993" w:rsidRDefault="00D26993" w:rsidP="007B5EB2">
            <w:pPr>
              <w:jc w:val="center"/>
              <w:rPr>
                <w:sz w:val="20"/>
                <w:szCs w:val="20"/>
              </w:rPr>
            </w:pPr>
            <w:r>
              <w:rPr>
                <w:sz w:val="20"/>
                <w:szCs w:val="20"/>
              </w:rPr>
              <w:t>экз.</w:t>
            </w:r>
          </w:p>
        </w:tc>
        <w:tc>
          <w:tcPr>
            <w:tcW w:w="900" w:type="dxa"/>
            <w:vAlign w:val="center"/>
          </w:tcPr>
          <w:p w:rsidR="00D26993" w:rsidRDefault="00D26993" w:rsidP="007B5EB2">
            <w:pPr>
              <w:tabs>
                <w:tab w:val="left" w:pos="10260"/>
              </w:tabs>
              <w:jc w:val="center"/>
              <w:rPr>
                <w:sz w:val="20"/>
                <w:szCs w:val="20"/>
              </w:rPr>
            </w:pPr>
            <w:r>
              <w:rPr>
                <w:sz w:val="20"/>
                <w:szCs w:val="20"/>
              </w:rPr>
              <w:t>265</w:t>
            </w:r>
          </w:p>
        </w:tc>
        <w:tc>
          <w:tcPr>
            <w:tcW w:w="900" w:type="dxa"/>
            <w:vAlign w:val="center"/>
          </w:tcPr>
          <w:p w:rsidR="00D26993" w:rsidRDefault="00D26993" w:rsidP="007B5EB2">
            <w:pPr>
              <w:tabs>
                <w:tab w:val="left" w:pos="10260"/>
              </w:tabs>
              <w:jc w:val="center"/>
              <w:rPr>
                <w:sz w:val="20"/>
                <w:szCs w:val="20"/>
              </w:rPr>
            </w:pPr>
            <w:r>
              <w:rPr>
                <w:sz w:val="20"/>
                <w:szCs w:val="20"/>
              </w:rPr>
              <w:t>268</w:t>
            </w:r>
          </w:p>
        </w:tc>
        <w:tc>
          <w:tcPr>
            <w:tcW w:w="900" w:type="dxa"/>
            <w:vAlign w:val="center"/>
          </w:tcPr>
          <w:p w:rsidR="00D26993" w:rsidRDefault="00D26993" w:rsidP="007B5EB2">
            <w:pPr>
              <w:tabs>
                <w:tab w:val="left" w:pos="10260"/>
              </w:tabs>
              <w:jc w:val="center"/>
              <w:rPr>
                <w:sz w:val="20"/>
                <w:szCs w:val="20"/>
              </w:rPr>
            </w:pPr>
            <w:r>
              <w:rPr>
                <w:sz w:val="20"/>
                <w:szCs w:val="20"/>
              </w:rPr>
              <w:t>270</w:t>
            </w:r>
          </w:p>
        </w:tc>
        <w:tc>
          <w:tcPr>
            <w:tcW w:w="1080" w:type="dxa"/>
            <w:vAlign w:val="center"/>
          </w:tcPr>
          <w:p w:rsidR="00D26993" w:rsidRDefault="00D26993" w:rsidP="007B5EB2">
            <w:pPr>
              <w:tabs>
                <w:tab w:val="left" w:pos="10260"/>
              </w:tabs>
              <w:jc w:val="center"/>
              <w:rPr>
                <w:sz w:val="20"/>
                <w:szCs w:val="20"/>
              </w:rPr>
            </w:pPr>
            <w:r>
              <w:rPr>
                <w:sz w:val="20"/>
                <w:szCs w:val="20"/>
              </w:rPr>
              <w:t>267,7</w:t>
            </w:r>
          </w:p>
        </w:tc>
        <w:tc>
          <w:tcPr>
            <w:tcW w:w="968" w:type="dxa"/>
            <w:vAlign w:val="center"/>
          </w:tcPr>
          <w:p w:rsidR="00D26993" w:rsidRDefault="00D26993" w:rsidP="007B5EB2">
            <w:pPr>
              <w:tabs>
                <w:tab w:val="left" w:pos="10260"/>
              </w:tabs>
              <w:jc w:val="center"/>
              <w:rPr>
                <w:sz w:val="20"/>
                <w:szCs w:val="20"/>
              </w:rPr>
            </w:pPr>
            <w:r>
              <w:rPr>
                <w:sz w:val="20"/>
                <w:szCs w:val="20"/>
              </w:rPr>
              <w:t>15</w:t>
            </w:r>
          </w:p>
        </w:tc>
        <w:tc>
          <w:tcPr>
            <w:tcW w:w="1276" w:type="dxa"/>
            <w:vAlign w:val="center"/>
          </w:tcPr>
          <w:p w:rsidR="00D26993" w:rsidRDefault="00D26993" w:rsidP="00A048D4">
            <w:pPr>
              <w:tabs>
                <w:tab w:val="left" w:pos="10260"/>
              </w:tabs>
              <w:jc w:val="center"/>
              <w:rPr>
                <w:sz w:val="20"/>
                <w:szCs w:val="20"/>
              </w:rPr>
            </w:pPr>
            <w:r>
              <w:rPr>
                <w:sz w:val="20"/>
                <w:szCs w:val="20"/>
              </w:rPr>
              <w:t>4015,5</w:t>
            </w:r>
          </w:p>
        </w:tc>
      </w:tr>
      <w:tr w:rsidR="00D26993" w:rsidRPr="004A4D45" w:rsidTr="00025DBF">
        <w:tc>
          <w:tcPr>
            <w:tcW w:w="4112" w:type="dxa"/>
          </w:tcPr>
          <w:p w:rsidR="00D26993" w:rsidRDefault="00D26993" w:rsidP="002D4F67">
            <w:pPr>
              <w:tabs>
                <w:tab w:val="left" w:pos="2205"/>
              </w:tabs>
            </w:pPr>
            <w:r>
              <w:rPr>
                <w:sz w:val="22"/>
                <w:szCs w:val="22"/>
              </w:rPr>
              <w:t xml:space="preserve">Учебник   Геометрия  7-9 </w:t>
            </w:r>
            <w:proofErr w:type="spellStart"/>
            <w:r>
              <w:rPr>
                <w:sz w:val="22"/>
                <w:szCs w:val="22"/>
              </w:rPr>
              <w:t>кл</w:t>
            </w:r>
            <w:proofErr w:type="spellEnd"/>
            <w:r>
              <w:rPr>
                <w:sz w:val="22"/>
                <w:szCs w:val="22"/>
              </w:rPr>
              <w:t xml:space="preserve">., </w:t>
            </w:r>
            <w:proofErr w:type="spellStart"/>
            <w:r>
              <w:rPr>
                <w:sz w:val="22"/>
                <w:szCs w:val="22"/>
              </w:rPr>
              <w:t>Атанасян</w:t>
            </w:r>
            <w:proofErr w:type="spellEnd"/>
          </w:p>
        </w:tc>
        <w:tc>
          <w:tcPr>
            <w:tcW w:w="780" w:type="dxa"/>
            <w:vAlign w:val="center"/>
          </w:tcPr>
          <w:p w:rsidR="00D26993" w:rsidRDefault="00D26993" w:rsidP="007B5EB2">
            <w:pPr>
              <w:jc w:val="center"/>
              <w:rPr>
                <w:sz w:val="20"/>
                <w:szCs w:val="20"/>
              </w:rPr>
            </w:pPr>
            <w:r>
              <w:rPr>
                <w:sz w:val="20"/>
                <w:szCs w:val="20"/>
              </w:rPr>
              <w:t>экз.</w:t>
            </w:r>
          </w:p>
        </w:tc>
        <w:tc>
          <w:tcPr>
            <w:tcW w:w="900" w:type="dxa"/>
            <w:vAlign w:val="center"/>
          </w:tcPr>
          <w:p w:rsidR="00D26993" w:rsidRDefault="00D26993" w:rsidP="007B5EB2">
            <w:pPr>
              <w:tabs>
                <w:tab w:val="left" w:pos="10260"/>
              </w:tabs>
              <w:jc w:val="center"/>
              <w:rPr>
                <w:sz w:val="20"/>
                <w:szCs w:val="20"/>
              </w:rPr>
            </w:pPr>
            <w:r>
              <w:rPr>
                <w:sz w:val="20"/>
                <w:szCs w:val="20"/>
              </w:rPr>
              <w:t>265</w:t>
            </w:r>
          </w:p>
        </w:tc>
        <w:tc>
          <w:tcPr>
            <w:tcW w:w="900" w:type="dxa"/>
            <w:vAlign w:val="center"/>
          </w:tcPr>
          <w:p w:rsidR="00D26993" w:rsidRDefault="00D26993" w:rsidP="007B5EB2">
            <w:pPr>
              <w:tabs>
                <w:tab w:val="left" w:pos="10260"/>
              </w:tabs>
              <w:jc w:val="center"/>
              <w:rPr>
                <w:sz w:val="20"/>
                <w:szCs w:val="20"/>
              </w:rPr>
            </w:pPr>
            <w:r>
              <w:rPr>
                <w:sz w:val="20"/>
                <w:szCs w:val="20"/>
              </w:rPr>
              <w:t>268</w:t>
            </w:r>
          </w:p>
        </w:tc>
        <w:tc>
          <w:tcPr>
            <w:tcW w:w="900" w:type="dxa"/>
            <w:vAlign w:val="center"/>
          </w:tcPr>
          <w:p w:rsidR="00D26993" w:rsidRDefault="00D26993" w:rsidP="007B5EB2">
            <w:pPr>
              <w:tabs>
                <w:tab w:val="left" w:pos="10260"/>
              </w:tabs>
              <w:jc w:val="center"/>
              <w:rPr>
                <w:sz w:val="20"/>
                <w:szCs w:val="20"/>
              </w:rPr>
            </w:pPr>
            <w:r>
              <w:rPr>
                <w:sz w:val="20"/>
                <w:szCs w:val="20"/>
              </w:rPr>
              <w:t>270</w:t>
            </w:r>
          </w:p>
        </w:tc>
        <w:tc>
          <w:tcPr>
            <w:tcW w:w="1080" w:type="dxa"/>
            <w:vAlign w:val="center"/>
          </w:tcPr>
          <w:p w:rsidR="00D26993" w:rsidRDefault="00D26993" w:rsidP="007B5EB2">
            <w:pPr>
              <w:tabs>
                <w:tab w:val="left" w:pos="10260"/>
              </w:tabs>
              <w:jc w:val="center"/>
              <w:rPr>
                <w:sz w:val="20"/>
                <w:szCs w:val="20"/>
              </w:rPr>
            </w:pPr>
            <w:r>
              <w:rPr>
                <w:sz w:val="20"/>
                <w:szCs w:val="20"/>
              </w:rPr>
              <w:t>267,7</w:t>
            </w:r>
          </w:p>
        </w:tc>
        <w:tc>
          <w:tcPr>
            <w:tcW w:w="968" w:type="dxa"/>
            <w:vAlign w:val="center"/>
          </w:tcPr>
          <w:p w:rsidR="00D26993" w:rsidRDefault="00D26993" w:rsidP="007B5EB2">
            <w:pPr>
              <w:tabs>
                <w:tab w:val="left" w:pos="10260"/>
              </w:tabs>
              <w:jc w:val="center"/>
              <w:rPr>
                <w:sz w:val="20"/>
                <w:szCs w:val="20"/>
              </w:rPr>
            </w:pPr>
            <w:r>
              <w:rPr>
                <w:sz w:val="20"/>
                <w:szCs w:val="20"/>
              </w:rPr>
              <w:t>125</w:t>
            </w:r>
          </w:p>
        </w:tc>
        <w:tc>
          <w:tcPr>
            <w:tcW w:w="1276" w:type="dxa"/>
            <w:vAlign w:val="center"/>
          </w:tcPr>
          <w:p w:rsidR="00D26993" w:rsidRDefault="00D26993" w:rsidP="007B5EB2">
            <w:pPr>
              <w:tabs>
                <w:tab w:val="left" w:pos="10260"/>
              </w:tabs>
              <w:jc w:val="center"/>
              <w:rPr>
                <w:sz w:val="20"/>
                <w:szCs w:val="20"/>
              </w:rPr>
            </w:pPr>
            <w:r>
              <w:rPr>
                <w:sz w:val="20"/>
                <w:szCs w:val="20"/>
              </w:rPr>
              <w:t>33462,5</w:t>
            </w:r>
          </w:p>
        </w:tc>
      </w:tr>
      <w:tr w:rsidR="00D26993" w:rsidRPr="004A4D45" w:rsidTr="00025DBF">
        <w:tc>
          <w:tcPr>
            <w:tcW w:w="4112" w:type="dxa"/>
            <w:vAlign w:val="center"/>
          </w:tcPr>
          <w:p w:rsidR="00D26993" w:rsidRDefault="00D26993" w:rsidP="00D47CCD">
            <w:pPr>
              <w:spacing w:after="120"/>
            </w:pPr>
          </w:p>
        </w:tc>
        <w:tc>
          <w:tcPr>
            <w:tcW w:w="780" w:type="dxa"/>
            <w:vAlign w:val="center"/>
          </w:tcPr>
          <w:p w:rsidR="00D26993" w:rsidRDefault="00D26993" w:rsidP="008978D7">
            <w:pPr>
              <w:jc w:val="center"/>
              <w:rPr>
                <w:sz w:val="20"/>
                <w:szCs w:val="20"/>
              </w:rPr>
            </w:pPr>
          </w:p>
        </w:tc>
        <w:tc>
          <w:tcPr>
            <w:tcW w:w="900" w:type="dxa"/>
            <w:vAlign w:val="center"/>
          </w:tcPr>
          <w:p w:rsidR="00D26993" w:rsidRDefault="00D26993" w:rsidP="008978D7">
            <w:pPr>
              <w:tabs>
                <w:tab w:val="left" w:pos="10260"/>
              </w:tabs>
              <w:jc w:val="center"/>
              <w:rPr>
                <w:sz w:val="20"/>
                <w:szCs w:val="20"/>
              </w:rPr>
            </w:pPr>
          </w:p>
        </w:tc>
        <w:tc>
          <w:tcPr>
            <w:tcW w:w="900" w:type="dxa"/>
            <w:vAlign w:val="center"/>
          </w:tcPr>
          <w:p w:rsidR="00D26993" w:rsidRDefault="00D26993" w:rsidP="008978D7">
            <w:pPr>
              <w:tabs>
                <w:tab w:val="left" w:pos="10260"/>
              </w:tabs>
              <w:jc w:val="center"/>
              <w:rPr>
                <w:sz w:val="20"/>
                <w:szCs w:val="20"/>
              </w:rPr>
            </w:pPr>
          </w:p>
        </w:tc>
        <w:tc>
          <w:tcPr>
            <w:tcW w:w="900" w:type="dxa"/>
            <w:vAlign w:val="center"/>
          </w:tcPr>
          <w:p w:rsidR="00D26993" w:rsidRDefault="00D26993" w:rsidP="008978D7">
            <w:pPr>
              <w:tabs>
                <w:tab w:val="left" w:pos="10260"/>
              </w:tabs>
              <w:jc w:val="center"/>
              <w:rPr>
                <w:sz w:val="20"/>
                <w:szCs w:val="20"/>
              </w:rPr>
            </w:pPr>
          </w:p>
        </w:tc>
        <w:tc>
          <w:tcPr>
            <w:tcW w:w="1080" w:type="dxa"/>
            <w:vAlign w:val="center"/>
          </w:tcPr>
          <w:p w:rsidR="00D26993" w:rsidRDefault="00D26993" w:rsidP="008978D7">
            <w:pPr>
              <w:tabs>
                <w:tab w:val="left" w:pos="10260"/>
              </w:tabs>
              <w:jc w:val="center"/>
              <w:rPr>
                <w:sz w:val="20"/>
                <w:szCs w:val="20"/>
              </w:rPr>
            </w:pPr>
          </w:p>
        </w:tc>
        <w:tc>
          <w:tcPr>
            <w:tcW w:w="968" w:type="dxa"/>
            <w:vAlign w:val="center"/>
          </w:tcPr>
          <w:p w:rsidR="00D26993" w:rsidRDefault="00D26993" w:rsidP="008978D7">
            <w:pPr>
              <w:tabs>
                <w:tab w:val="left" w:pos="10260"/>
              </w:tabs>
              <w:jc w:val="center"/>
              <w:rPr>
                <w:sz w:val="20"/>
                <w:szCs w:val="20"/>
              </w:rPr>
            </w:pPr>
            <w:r>
              <w:rPr>
                <w:sz w:val="20"/>
                <w:szCs w:val="20"/>
              </w:rPr>
              <w:t>1160</w:t>
            </w:r>
          </w:p>
        </w:tc>
        <w:tc>
          <w:tcPr>
            <w:tcW w:w="1276" w:type="dxa"/>
            <w:vAlign w:val="center"/>
          </w:tcPr>
          <w:p w:rsidR="00D26993" w:rsidRDefault="00D26993" w:rsidP="008978D7">
            <w:pPr>
              <w:tabs>
                <w:tab w:val="left" w:pos="10260"/>
              </w:tabs>
              <w:jc w:val="center"/>
              <w:rPr>
                <w:sz w:val="20"/>
                <w:szCs w:val="20"/>
              </w:rPr>
            </w:pPr>
            <w:r>
              <w:rPr>
                <w:sz w:val="20"/>
                <w:szCs w:val="20"/>
              </w:rPr>
              <w:t>310701</w:t>
            </w:r>
          </w:p>
        </w:tc>
      </w:tr>
    </w:tbl>
    <w:p w:rsidR="00D26993" w:rsidRPr="00FD1AC8" w:rsidRDefault="00D26993" w:rsidP="00FD1AC8">
      <w:pPr>
        <w:tabs>
          <w:tab w:val="left" w:pos="10260"/>
        </w:tabs>
        <w:jc w:val="both"/>
        <w:rPr>
          <w:sz w:val="10"/>
          <w:szCs w:val="10"/>
        </w:rPr>
      </w:pPr>
    </w:p>
    <w:p w:rsidR="00D26993" w:rsidRDefault="00D26993" w:rsidP="00FD1AC8">
      <w:pPr>
        <w:tabs>
          <w:tab w:val="left" w:pos="10260"/>
        </w:tabs>
        <w:jc w:val="both"/>
        <w:rPr>
          <w:sz w:val="10"/>
          <w:szCs w:val="10"/>
        </w:rPr>
      </w:pPr>
    </w:p>
    <w:p w:rsidR="00D26993" w:rsidRDefault="00D26993" w:rsidP="00FD1AC8">
      <w:pPr>
        <w:tabs>
          <w:tab w:val="left" w:pos="10260"/>
        </w:tabs>
        <w:jc w:val="both"/>
        <w:rPr>
          <w:sz w:val="10"/>
          <w:szCs w:val="10"/>
        </w:rPr>
      </w:pPr>
    </w:p>
    <w:p w:rsidR="00D26993" w:rsidRDefault="00D26993" w:rsidP="00FD1AC8">
      <w:pPr>
        <w:tabs>
          <w:tab w:val="left" w:pos="10260"/>
        </w:tabs>
        <w:jc w:val="both"/>
        <w:rPr>
          <w:sz w:val="10"/>
          <w:szCs w:val="10"/>
        </w:rPr>
      </w:pPr>
    </w:p>
    <w:p w:rsidR="00D26993" w:rsidRDefault="00D26993" w:rsidP="00FD1AC8">
      <w:pPr>
        <w:tabs>
          <w:tab w:val="left" w:pos="10260"/>
        </w:tabs>
        <w:jc w:val="both"/>
        <w:rPr>
          <w:sz w:val="10"/>
          <w:szCs w:val="10"/>
        </w:rPr>
      </w:pPr>
    </w:p>
    <w:p w:rsidR="00D26993" w:rsidRDefault="00D26993" w:rsidP="00FD1AC8">
      <w:pPr>
        <w:tabs>
          <w:tab w:val="left" w:pos="10260"/>
        </w:tabs>
        <w:jc w:val="both"/>
        <w:rPr>
          <w:sz w:val="10"/>
          <w:szCs w:val="10"/>
        </w:rPr>
      </w:pPr>
    </w:p>
    <w:p w:rsidR="00D26993" w:rsidRPr="00FD1AC8" w:rsidRDefault="00D26993" w:rsidP="00FD1AC8">
      <w:pPr>
        <w:tabs>
          <w:tab w:val="left" w:pos="10260"/>
        </w:tabs>
        <w:jc w:val="both"/>
        <w:rPr>
          <w:sz w:val="10"/>
          <w:szCs w:val="10"/>
        </w:rPr>
      </w:pPr>
    </w:p>
    <w:p w:rsidR="00D26993" w:rsidRPr="00FD1AC8" w:rsidRDefault="00D26993" w:rsidP="00FD1AC8">
      <w:pPr>
        <w:tabs>
          <w:tab w:val="left" w:pos="10260"/>
        </w:tabs>
        <w:jc w:val="both"/>
        <w:rPr>
          <w:sz w:val="10"/>
          <w:szCs w:val="10"/>
        </w:rPr>
      </w:pPr>
    </w:p>
    <w:p w:rsidR="00D26993" w:rsidRPr="004A4D45" w:rsidRDefault="00D26993" w:rsidP="00FD1AC8">
      <w:pPr>
        <w:tabs>
          <w:tab w:val="left" w:pos="10260"/>
        </w:tabs>
        <w:jc w:val="both"/>
        <w:rPr>
          <w:sz w:val="20"/>
          <w:szCs w:val="20"/>
        </w:rPr>
      </w:pPr>
      <w:r w:rsidRPr="004A4D45">
        <w:rPr>
          <w:sz w:val="20"/>
          <w:szCs w:val="20"/>
        </w:rPr>
        <w:t>Директор М</w:t>
      </w:r>
      <w:r>
        <w:rPr>
          <w:sz w:val="20"/>
          <w:szCs w:val="20"/>
        </w:rPr>
        <w:t>БОУ общеобразовательный лицей  № 33</w:t>
      </w:r>
      <w:r w:rsidRPr="004A4D45">
        <w:rPr>
          <w:sz w:val="20"/>
          <w:szCs w:val="20"/>
        </w:rPr>
        <w:t xml:space="preserve"> _____</w:t>
      </w:r>
      <w:r>
        <w:rPr>
          <w:sz w:val="20"/>
          <w:szCs w:val="20"/>
        </w:rPr>
        <w:t>_____________</w:t>
      </w:r>
      <w:proofErr w:type="spellStart"/>
      <w:r>
        <w:rPr>
          <w:sz w:val="20"/>
          <w:szCs w:val="20"/>
        </w:rPr>
        <w:t>Е.В.Арешина</w:t>
      </w:r>
      <w:proofErr w:type="spellEnd"/>
    </w:p>
    <w:p w:rsidR="00D26993" w:rsidRPr="004A4D45" w:rsidRDefault="00D26993" w:rsidP="00BF5F98">
      <w:pPr>
        <w:pStyle w:val="Normal1"/>
        <w:spacing w:before="0" w:after="0"/>
        <w:jc w:val="center"/>
        <w:rPr>
          <w:caps/>
          <w:sz w:val="20"/>
        </w:rPr>
      </w:pPr>
    </w:p>
    <w:p w:rsidR="00D26993" w:rsidRPr="004A4D45" w:rsidRDefault="00D26993" w:rsidP="00BF5F98">
      <w:pPr>
        <w:pStyle w:val="Normal1"/>
        <w:spacing w:before="0" w:after="0"/>
        <w:jc w:val="center"/>
        <w:rPr>
          <w:caps/>
          <w:sz w:val="20"/>
        </w:rPr>
      </w:pPr>
    </w:p>
    <w:p w:rsidR="00D26993" w:rsidRDefault="00D26993" w:rsidP="004A4D45">
      <w:pPr>
        <w:tabs>
          <w:tab w:val="left" w:pos="10260"/>
        </w:tabs>
        <w:rPr>
          <w:sz w:val="20"/>
          <w:szCs w:val="20"/>
        </w:rPr>
      </w:pPr>
    </w:p>
    <w:p w:rsidR="00D26993" w:rsidRDefault="00D26993" w:rsidP="004A4D45">
      <w:pPr>
        <w:tabs>
          <w:tab w:val="left" w:pos="10260"/>
        </w:tabs>
        <w:rPr>
          <w:sz w:val="20"/>
          <w:szCs w:val="20"/>
        </w:rPr>
      </w:pPr>
    </w:p>
    <w:sectPr w:rsidR="00D26993" w:rsidSect="001E4EBB">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E73" w:rsidRPr="00FA6D78" w:rsidRDefault="00F53E73" w:rsidP="00FA6D78">
      <w:pPr>
        <w:pStyle w:val="ConsPlusNormal"/>
        <w:rPr>
          <w:rFonts w:ascii="Times New Roman" w:hAnsi="Times New Roman"/>
          <w:sz w:val="24"/>
          <w:szCs w:val="24"/>
        </w:rPr>
      </w:pPr>
      <w:r>
        <w:separator/>
      </w:r>
    </w:p>
  </w:endnote>
  <w:endnote w:type="continuationSeparator" w:id="0">
    <w:p w:rsidR="00F53E73" w:rsidRPr="00FA6D78" w:rsidRDefault="00F53E73"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E73" w:rsidRPr="00FA6D78" w:rsidRDefault="00F53E73" w:rsidP="00FA6D78">
      <w:pPr>
        <w:pStyle w:val="ConsPlusNormal"/>
        <w:rPr>
          <w:rFonts w:ascii="Times New Roman" w:hAnsi="Times New Roman"/>
          <w:sz w:val="24"/>
          <w:szCs w:val="24"/>
        </w:rPr>
      </w:pPr>
      <w:r>
        <w:separator/>
      </w:r>
    </w:p>
  </w:footnote>
  <w:footnote w:type="continuationSeparator" w:id="0">
    <w:p w:rsidR="00F53E73" w:rsidRPr="00FA6D78" w:rsidRDefault="00F53E73"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63"/>
    <w:rsid w:val="00000D4D"/>
    <w:rsid w:val="000116F6"/>
    <w:rsid w:val="000219FB"/>
    <w:rsid w:val="00025DBF"/>
    <w:rsid w:val="000A5957"/>
    <w:rsid w:val="000B1701"/>
    <w:rsid w:val="000C0E8A"/>
    <w:rsid w:val="000C3943"/>
    <w:rsid w:val="000F1DE1"/>
    <w:rsid w:val="00121D25"/>
    <w:rsid w:val="00125D68"/>
    <w:rsid w:val="0017047E"/>
    <w:rsid w:val="00181F55"/>
    <w:rsid w:val="00191FDD"/>
    <w:rsid w:val="00196207"/>
    <w:rsid w:val="001A1647"/>
    <w:rsid w:val="001A37BD"/>
    <w:rsid w:val="001D2263"/>
    <w:rsid w:val="001E4EBB"/>
    <w:rsid w:val="002035B6"/>
    <w:rsid w:val="00205B93"/>
    <w:rsid w:val="002113C7"/>
    <w:rsid w:val="002120B6"/>
    <w:rsid w:val="00212F0F"/>
    <w:rsid w:val="00217C56"/>
    <w:rsid w:val="00241026"/>
    <w:rsid w:val="00250135"/>
    <w:rsid w:val="00271F7F"/>
    <w:rsid w:val="00272B67"/>
    <w:rsid w:val="0028793A"/>
    <w:rsid w:val="0029114E"/>
    <w:rsid w:val="00292187"/>
    <w:rsid w:val="002A4ED4"/>
    <w:rsid w:val="002C276C"/>
    <w:rsid w:val="002D4F67"/>
    <w:rsid w:val="002D6458"/>
    <w:rsid w:val="002D6C4C"/>
    <w:rsid w:val="002E237B"/>
    <w:rsid w:val="002E6288"/>
    <w:rsid w:val="00313C79"/>
    <w:rsid w:val="00343D91"/>
    <w:rsid w:val="00347F8F"/>
    <w:rsid w:val="00355454"/>
    <w:rsid w:val="00372BB9"/>
    <w:rsid w:val="00373021"/>
    <w:rsid w:val="003733B9"/>
    <w:rsid w:val="003822F8"/>
    <w:rsid w:val="0038537B"/>
    <w:rsid w:val="003A6850"/>
    <w:rsid w:val="003C1B81"/>
    <w:rsid w:val="003C4965"/>
    <w:rsid w:val="003D3314"/>
    <w:rsid w:val="003E1695"/>
    <w:rsid w:val="00452FD9"/>
    <w:rsid w:val="0045440C"/>
    <w:rsid w:val="00454C3E"/>
    <w:rsid w:val="00460EC2"/>
    <w:rsid w:val="004A4D45"/>
    <w:rsid w:val="004B2FAE"/>
    <w:rsid w:val="004C10A7"/>
    <w:rsid w:val="004D04B8"/>
    <w:rsid w:val="004D7348"/>
    <w:rsid w:val="004E27DD"/>
    <w:rsid w:val="004E2842"/>
    <w:rsid w:val="004F4806"/>
    <w:rsid w:val="004F65A5"/>
    <w:rsid w:val="00504FFD"/>
    <w:rsid w:val="00510AFC"/>
    <w:rsid w:val="00520063"/>
    <w:rsid w:val="00547902"/>
    <w:rsid w:val="0055338C"/>
    <w:rsid w:val="00564F78"/>
    <w:rsid w:val="00565371"/>
    <w:rsid w:val="00587AE5"/>
    <w:rsid w:val="0059419E"/>
    <w:rsid w:val="005C70D8"/>
    <w:rsid w:val="005E4E5D"/>
    <w:rsid w:val="005F21B7"/>
    <w:rsid w:val="00605BA9"/>
    <w:rsid w:val="00612661"/>
    <w:rsid w:val="006577AC"/>
    <w:rsid w:val="0066747B"/>
    <w:rsid w:val="00683A85"/>
    <w:rsid w:val="006B3705"/>
    <w:rsid w:val="006C1714"/>
    <w:rsid w:val="006D3CAE"/>
    <w:rsid w:val="006D455D"/>
    <w:rsid w:val="00713A1E"/>
    <w:rsid w:val="00716B95"/>
    <w:rsid w:val="007329EF"/>
    <w:rsid w:val="00733C9E"/>
    <w:rsid w:val="007511A0"/>
    <w:rsid w:val="00764FE2"/>
    <w:rsid w:val="00766691"/>
    <w:rsid w:val="00775D6C"/>
    <w:rsid w:val="007B4A3B"/>
    <w:rsid w:val="007B5EB2"/>
    <w:rsid w:val="007E6540"/>
    <w:rsid w:val="007E77ED"/>
    <w:rsid w:val="007F401C"/>
    <w:rsid w:val="007F77A4"/>
    <w:rsid w:val="008227CA"/>
    <w:rsid w:val="00852FA7"/>
    <w:rsid w:val="00857D0E"/>
    <w:rsid w:val="008976E8"/>
    <w:rsid w:val="008978D7"/>
    <w:rsid w:val="008A5A9F"/>
    <w:rsid w:val="008C093E"/>
    <w:rsid w:val="008C26BE"/>
    <w:rsid w:val="008D785F"/>
    <w:rsid w:val="008E59FA"/>
    <w:rsid w:val="00904B5A"/>
    <w:rsid w:val="0091023C"/>
    <w:rsid w:val="009524A4"/>
    <w:rsid w:val="00956D1E"/>
    <w:rsid w:val="00962EA2"/>
    <w:rsid w:val="009B1865"/>
    <w:rsid w:val="009C3023"/>
    <w:rsid w:val="009F12B6"/>
    <w:rsid w:val="009F43EB"/>
    <w:rsid w:val="009F7BB9"/>
    <w:rsid w:val="009F7F39"/>
    <w:rsid w:val="00A02F1E"/>
    <w:rsid w:val="00A048D4"/>
    <w:rsid w:val="00A33FE3"/>
    <w:rsid w:val="00A37950"/>
    <w:rsid w:val="00A55F2E"/>
    <w:rsid w:val="00A678B6"/>
    <w:rsid w:val="00A75041"/>
    <w:rsid w:val="00A800BB"/>
    <w:rsid w:val="00A83B07"/>
    <w:rsid w:val="00A929C7"/>
    <w:rsid w:val="00AA07B1"/>
    <w:rsid w:val="00AA6163"/>
    <w:rsid w:val="00AB302A"/>
    <w:rsid w:val="00AC10FD"/>
    <w:rsid w:val="00AD555D"/>
    <w:rsid w:val="00AE073D"/>
    <w:rsid w:val="00AE5CAA"/>
    <w:rsid w:val="00AF64A8"/>
    <w:rsid w:val="00B12F32"/>
    <w:rsid w:val="00B13502"/>
    <w:rsid w:val="00B2636E"/>
    <w:rsid w:val="00B34B6F"/>
    <w:rsid w:val="00B714D1"/>
    <w:rsid w:val="00B8326F"/>
    <w:rsid w:val="00B83C96"/>
    <w:rsid w:val="00B970A6"/>
    <w:rsid w:val="00BA1FBA"/>
    <w:rsid w:val="00BB773C"/>
    <w:rsid w:val="00BC5173"/>
    <w:rsid w:val="00BE0831"/>
    <w:rsid w:val="00BE73D1"/>
    <w:rsid w:val="00BF3743"/>
    <w:rsid w:val="00BF5F98"/>
    <w:rsid w:val="00C108BA"/>
    <w:rsid w:val="00C1134F"/>
    <w:rsid w:val="00C17FCB"/>
    <w:rsid w:val="00C20EEE"/>
    <w:rsid w:val="00C472AF"/>
    <w:rsid w:val="00C63437"/>
    <w:rsid w:val="00C7112E"/>
    <w:rsid w:val="00C774D2"/>
    <w:rsid w:val="00C84CE4"/>
    <w:rsid w:val="00C95FCE"/>
    <w:rsid w:val="00C971FD"/>
    <w:rsid w:val="00C97727"/>
    <w:rsid w:val="00CA16CC"/>
    <w:rsid w:val="00CD55BF"/>
    <w:rsid w:val="00CE4E2E"/>
    <w:rsid w:val="00CE73C5"/>
    <w:rsid w:val="00D16439"/>
    <w:rsid w:val="00D248A6"/>
    <w:rsid w:val="00D24EAD"/>
    <w:rsid w:val="00D26993"/>
    <w:rsid w:val="00D34A6E"/>
    <w:rsid w:val="00D47CCD"/>
    <w:rsid w:val="00D52AE9"/>
    <w:rsid w:val="00D52DC4"/>
    <w:rsid w:val="00D631F0"/>
    <w:rsid w:val="00D66CA9"/>
    <w:rsid w:val="00D7505F"/>
    <w:rsid w:val="00DB3056"/>
    <w:rsid w:val="00DB44C1"/>
    <w:rsid w:val="00DD1A17"/>
    <w:rsid w:val="00E06395"/>
    <w:rsid w:val="00E12AEA"/>
    <w:rsid w:val="00E130C6"/>
    <w:rsid w:val="00E37B24"/>
    <w:rsid w:val="00E65354"/>
    <w:rsid w:val="00E73451"/>
    <w:rsid w:val="00E852D9"/>
    <w:rsid w:val="00E905EF"/>
    <w:rsid w:val="00E93150"/>
    <w:rsid w:val="00E93392"/>
    <w:rsid w:val="00E96D86"/>
    <w:rsid w:val="00EF0AEC"/>
    <w:rsid w:val="00F04BCD"/>
    <w:rsid w:val="00F16D3B"/>
    <w:rsid w:val="00F26803"/>
    <w:rsid w:val="00F308CE"/>
    <w:rsid w:val="00F32F2D"/>
    <w:rsid w:val="00F3651F"/>
    <w:rsid w:val="00F53DFD"/>
    <w:rsid w:val="00F53E73"/>
    <w:rsid w:val="00FA6D78"/>
    <w:rsid w:val="00FC5A23"/>
    <w:rsid w:val="00FD1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b/>
      <w:bCs/>
    </w:rPr>
  </w:style>
  <w:style w:type="character" w:customStyle="1" w:styleId="a8">
    <w:name w:val="Название Знак"/>
    <w:basedOn w:val="a0"/>
    <w:link w:val="a7"/>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customStyle="1" w:styleId="af1">
    <w:name w:val=" Знак Знак Знак Знак"/>
    <w:basedOn w:val="a"/>
    <w:rsid w:val="00F53E73"/>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b/>
      <w:bCs/>
    </w:rPr>
  </w:style>
  <w:style w:type="character" w:customStyle="1" w:styleId="a8">
    <w:name w:val="Название Знак"/>
    <w:basedOn w:val="a0"/>
    <w:link w:val="a7"/>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customStyle="1" w:styleId="af1">
    <w:name w:val=" Знак Знак Знак Знак"/>
    <w:basedOn w:val="a"/>
    <w:rsid w:val="00F53E73"/>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308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3216</Words>
  <Characters>24379</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Ольга Ярославна Балденкова</cp:lastModifiedBy>
  <cp:revision>10</cp:revision>
  <cp:lastPrinted>2013-04-01T09:18:00Z</cp:lastPrinted>
  <dcterms:created xsi:type="dcterms:W3CDTF">2013-04-17T08:56:00Z</dcterms:created>
  <dcterms:modified xsi:type="dcterms:W3CDTF">2013-04-17T09:38:00Z</dcterms:modified>
</cp:coreProperties>
</file>