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3F" w:rsidRPr="000501B3" w:rsidRDefault="00250164" w:rsidP="00250164">
      <w:pPr>
        <w:jc w:val="center"/>
        <w:rPr>
          <w:rFonts w:ascii="Times New Roman" w:hAnsi="Times New Roman"/>
          <w:b/>
          <w:sz w:val="24"/>
          <w:szCs w:val="24"/>
        </w:rPr>
      </w:pPr>
      <w:r w:rsidRPr="00250164">
        <w:rPr>
          <w:rFonts w:ascii="Times New Roman" w:hAnsi="Times New Roman"/>
          <w:b/>
          <w:sz w:val="24"/>
          <w:szCs w:val="24"/>
        </w:rPr>
        <w:t>Характеристики поставляемых товаров, выполняемых работ, оказываемых услуг</w:t>
      </w: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4"/>
        <w:gridCol w:w="6393"/>
      </w:tblGrid>
      <w:tr w:rsidR="000501B3" w:rsidRPr="00C77B44" w:rsidTr="000501B3">
        <w:trPr>
          <w:cantSplit/>
          <w:trHeight w:val="48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77B44" w:rsidRDefault="000501B3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Требование к качеству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0501B3" w:rsidRDefault="000501B3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 xml:space="preserve">Поставка качественных товаров, соответствующих стандартам и техническим условиям и имеющих сертификаты, технические паспорта или иные документы, удостоверяющие их качество. </w:t>
            </w:r>
          </w:p>
        </w:tc>
      </w:tr>
      <w:tr w:rsidR="00250164" w:rsidRPr="00C77B44" w:rsidTr="000501B3">
        <w:trPr>
          <w:cantSplit/>
          <w:trHeight w:val="48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C77B44" w:rsidRDefault="00250164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Технические характеристики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1E20C8" w:rsidRDefault="00250164" w:rsidP="000501B3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0501B3">
              <w:rPr>
                <w:rFonts w:ascii="Times New Roman" w:hAnsi="Times New Roman" w:cs="Times New Roman"/>
              </w:rPr>
              <w:t>В соответствии с техническим зад</w:t>
            </w:r>
            <w:r w:rsidR="001E20C8">
              <w:rPr>
                <w:rFonts w:ascii="Times New Roman" w:hAnsi="Times New Roman" w:cs="Times New Roman"/>
              </w:rPr>
              <w:t>анием согласно приложению №1</w:t>
            </w:r>
            <w:bookmarkStart w:id="0" w:name="_GoBack"/>
            <w:bookmarkEnd w:id="0"/>
          </w:p>
        </w:tc>
      </w:tr>
      <w:tr w:rsidR="000501B3" w:rsidRPr="00C77B44" w:rsidTr="000501B3">
        <w:trPr>
          <w:cantSplit/>
          <w:trHeight w:val="36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77B44" w:rsidRDefault="000501B3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Требования к безопасности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0501B3" w:rsidRDefault="000501B3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0501B3" w:rsidRPr="00C77B44" w:rsidTr="000501B3">
        <w:trPr>
          <w:cantSplit/>
          <w:trHeight w:val="75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77B44" w:rsidRDefault="000501B3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Требования к результатам</w:t>
            </w:r>
            <w:r w:rsidRPr="00C77B44">
              <w:rPr>
                <w:rFonts w:ascii="Times New Roman" w:hAnsi="Times New Roman"/>
              </w:rPr>
              <w:br/>
              <w:t>работ, оказанию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0501B3" w:rsidRDefault="000501B3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>Товар должен поставляться новый в надежной  заводской упаковке.</w:t>
            </w:r>
          </w:p>
          <w:p w:rsidR="000501B3" w:rsidRPr="000501B3" w:rsidRDefault="000501B3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>Доставить и передать Заказчику товар в готовом к эксплуатации виде, надлежащего качества и в надлежащей упаковке. Доставка ос</w:t>
            </w:r>
            <w:r>
              <w:rPr>
                <w:rFonts w:ascii="Times New Roman" w:hAnsi="Times New Roman" w:cs="Times New Roman"/>
              </w:rPr>
              <w:t>уществляется силами поставщика.</w:t>
            </w:r>
          </w:p>
        </w:tc>
      </w:tr>
    </w:tbl>
    <w:p w:rsidR="00250164" w:rsidRPr="00250164" w:rsidRDefault="00250164" w:rsidP="00250164">
      <w:pPr>
        <w:jc w:val="center"/>
        <w:rPr>
          <w:b/>
          <w:sz w:val="24"/>
          <w:szCs w:val="24"/>
        </w:rPr>
      </w:pPr>
    </w:p>
    <w:sectPr w:rsidR="00250164" w:rsidRPr="0025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AB"/>
    <w:rsid w:val="000501B3"/>
    <w:rsid w:val="001E20C8"/>
    <w:rsid w:val="00250164"/>
    <w:rsid w:val="00D3213F"/>
    <w:rsid w:val="00EB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501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0501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0501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501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0501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0501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812</Characters>
  <Application>Microsoft Office Word</Application>
  <DocSecurity>0</DocSecurity>
  <Lines>6</Lines>
  <Paragraphs>1</Paragraphs>
  <ScaleCrop>false</ScaleCrop>
  <Company>Администрация города Иванова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Ярославна Балденкова</cp:lastModifiedBy>
  <cp:revision>4</cp:revision>
  <dcterms:created xsi:type="dcterms:W3CDTF">2012-01-30T10:31:00Z</dcterms:created>
  <dcterms:modified xsi:type="dcterms:W3CDTF">2013-12-11T10:19:00Z</dcterms:modified>
</cp:coreProperties>
</file>