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5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537"/>
        <w:gridCol w:w="3420"/>
        <w:gridCol w:w="900"/>
        <w:gridCol w:w="2723"/>
      </w:tblGrid>
      <w:tr w:rsidR="00750575" w:rsidRPr="000C4D7A" w:rsidTr="00E44AFD">
        <w:trPr>
          <w:trHeight w:val="720"/>
        </w:trPr>
        <w:tc>
          <w:tcPr>
            <w:tcW w:w="105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575" w:rsidRPr="00750575" w:rsidRDefault="00750575" w:rsidP="00750575">
            <w:pPr>
              <w:jc w:val="center"/>
              <w:rPr>
                <w:b/>
              </w:rPr>
            </w:pPr>
            <w:r w:rsidRPr="00750575">
              <w:rPr>
                <w:b/>
              </w:rPr>
              <w:t>Характеристики услуг</w:t>
            </w:r>
          </w:p>
        </w:tc>
      </w:tr>
      <w:tr w:rsidR="000C4D7A" w:rsidRPr="000C4D7A" w:rsidTr="00750575">
        <w:trPr>
          <w:trHeight w:val="7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A" w:rsidRPr="000C4D7A" w:rsidRDefault="000C4D7A" w:rsidP="000C4D7A">
            <w:r w:rsidRPr="000C4D7A">
              <w:t xml:space="preserve">Наименование поставляемых товаров, выполняемых работ, оказываемых услуг </w:t>
            </w:r>
          </w:p>
        </w:tc>
        <w:tc>
          <w:tcPr>
            <w:tcW w:w="4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A" w:rsidRPr="000C4D7A" w:rsidRDefault="000C4D7A" w:rsidP="000C4D7A">
            <w:r w:rsidRPr="000C4D7A">
              <w:t xml:space="preserve">Характеристики поставляемых товаров, выполняемых работ, оказываемых услуг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A" w:rsidRPr="000C4D7A" w:rsidRDefault="000C4D7A" w:rsidP="000C4D7A">
            <w:r w:rsidRPr="000C4D7A">
              <w:t xml:space="preserve">Единица </w:t>
            </w:r>
            <w:r w:rsidRPr="000C4D7A">
              <w:br/>
              <w:t>измерения</w:t>
            </w:r>
          </w:p>
        </w:tc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A" w:rsidRPr="000C4D7A" w:rsidRDefault="000C4D7A" w:rsidP="000C4D7A">
            <w:r w:rsidRPr="000C4D7A">
              <w:t xml:space="preserve">Количество поставляемых товаров, объем выполняемых работ, оказываемых услуг </w:t>
            </w:r>
          </w:p>
        </w:tc>
      </w:tr>
      <w:tr w:rsidR="000C4D7A" w:rsidRPr="000C4D7A" w:rsidTr="00750575">
        <w:trPr>
          <w:cantSplit/>
          <w:trHeight w:val="480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4D7A" w:rsidRPr="000C4D7A" w:rsidRDefault="000C4D7A" w:rsidP="000C4D7A"/>
          <w:p w:rsidR="000C4D7A" w:rsidRPr="000C4D7A" w:rsidRDefault="000C4D7A" w:rsidP="000C4D7A">
            <w:r w:rsidRPr="000C4D7A">
              <w:t xml:space="preserve">Обеспечение реагирования наряда полиции при поступлении </w:t>
            </w:r>
            <w:r w:rsidR="00F55221">
              <w:t xml:space="preserve">тревожного извещения о </w:t>
            </w:r>
            <w:r w:rsidRPr="000C4D7A">
              <w:t>несанкционированном проникновении на объект</w:t>
            </w:r>
            <w:bookmarkStart w:id="0" w:name="_GoBack"/>
            <w:bookmarkEnd w:id="0"/>
            <w:r w:rsidRPr="000C4D7A">
              <w:t xml:space="preserve">. </w:t>
            </w:r>
          </w:p>
          <w:p w:rsidR="000C4D7A" w:rsidRPr="000C4D7A" w:rsidRDefault="000C4D7A" w:rsidP="000C4D7A"/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A" w:rsidRPr="000C4D7A" w:rsidRDefault="000C4D7A" w:rsidP="000C4D7A">
            <w:r w:rsidRPr="000C4D7A">
              <w:t>Требование к качеству товаров, работ, услуг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A" w:rsidRPr="000C4D7A" w:rsidRDefault="000C4D7A" w:rsidP="000C4D7A">
            <w:r w:rsidRPr="000C4D7A">
              <w:t>Осуществлять в установленном порядке прием объекта под централизованное наблюдение и выезд на него группы задержания Исполнителя</w:t>
            </w:r>
            <w:r w:rsidRPr="000C4D7A">
              <w:rPr>
                <w:b/>
              </w:rPr>
              <w:t xml:space="preserve"> </w:t>
            </w:r>
            <w:r w:rsidRPr="000C4D7A">
              <w:t>при поступлении соответствующего сигнала.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4D7A" w:rsidRPr="000C4D7A" w:rsidRDefault="000C4D7A" w:rsidP="000C4D7A"/>
          <w:p w:rsidR="000C4D7A" w:rsidRPr="000C4D7A" w:rsidRDefault="000C4D7A" w:rsidP="000C4D7A"/>
          <w:p w:rsidR="000C4D7A" w:rsidRPr="000C4D7A" w:rsidRDefault="000C4D7A" w:rsidP="000C4D7A"/>
          <w:p w:rsidR="000C4D7A" w:rsidRPr="000C4D7A" w:rsidRDefault="000C4D7A" w:rsidP="000C4D7A">
            <w:r w:rsidRPr="000C4D7A">
              <w:t>1 год</w:t>
            </w:r>
          </w:p>
        </w:tc>
        <w:tc>
          <w:tcPr>
            <w:tcW w:w="272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4D7A" w:rsidRPr="000C4D7A" w:rsidRDefault="000C4D7A" w:rsidP="000C4D7A">
            <w:r>
              <w:t>В соответствии с проектом муниципального контракта.</w:t>
            </w:r>
          </w:p>
          <w:p w:rsidR="000C4D7A" w:rsidRPr="000C4D7A" w:rsidRDefault="000C4D7A" w:rsidP="00432661">
            <w:r w:rsidRPr="000C4D7A">
              <w:t xml:space="preserve">Круглосуточное нахождение объекта под централизованным наблюдением и выезд на него группы задержания </w:t>
            </w:r>
            <w:r w:rsidR="00432661">
              <w:t>и</w:t>
            </w:r>
            <w:r w:rsidRPr="000C4D7A">
              <w:t>сполнителя</w:t>
            </w:r>
            <w:r w:rsidRPr="000C4D7A">
              <w:rPr>
                <w:b/>
              </w:rPr>
              <w:t xml:space="preserve"> </w:t>
            </w:r>
            <w:r w:rsidRPr="000C4D7A">
              <w:t>при поступлении соответствующего сигнала.</w:t>
            </w:r>
          </w:p>
        </w:tc>
      </w:tr>
      <w:tr w:rsidR="000C4D7A" w:rsidRPr="000C4D7A" w:rsidTr="00750575">
        <w:trPr>
          <w:cantSplit/>
          <w:trHeight w:val="480"/>
        </w:trPr>
        <w:tc>
          <w:tcPr>
            <w:tcW w:w="19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A" w:rsidRPr="000C4D7A" w:rsidRDefault="000C4D7A" w:rsidP="000C4D7A"/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A" w:rsidRPr="000C4D7A" w:rsidRDefault="000C4D7A" w:rsidP="000C4D7A">
            <w:r w:rsidRPr="000C4D7A">
              <w:t>Технические характеристики товаров, работ, услуг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A" w:rsidRPr="000C4D7A" w:rsidRDefault="00E81DD9" w:rsidP="000C4D7A">
            <w:r>
              <w:t>В соответствии с проектом муниципального контракта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A" w:rsidRPr="000C4D7A" w:rsidRDefault="000C4D7A" w:rsidP="000C4D7A"/>
        </w:tc>
        <w:tc>
          <w:tcPr>
            <w:tcW w:w="272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A" w:rsidRPr="000C4D7A" w:rsidRDefault="000C4D7A" w:rsidP="000C4D7A"/>
        </w:tc>
      </w:tr>
      <w:tr w:rsidR="000C4D7A" w:rsidRPr="000C4D7A" w:rsidTr="00750575">
        <w:trPr>
          <w:cantSplit/>
          <w:trHeight w:val="360"/>
        </w:trPr>
        <w:tc>
          <w:tcPr>
            <w:tcW w:w="19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A" w:rsidRPr="000C4D7A" w:rsidRDefault="000C4D7A" w:rsidP="000C4D7A"/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A" w:rsidRPr="000C4D7A" w:rsidRDefault="000C4D7A" w:rsidP="000C4D7A">
            <w:r w:rsidRPr="000C4D7A">
              <w:t>Требования к безопасности товаров, работ, услуг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A" w:rsidRPr="000C4D7A" w:rsidRDefault="000C4D7A" w:rsidP="000C4D7A">
            <w:r w:rsidRPr="000C4D7A">
              <w:t>Соблюдать правила пожарной безопасности, правила техники безопасности, правила и нормы охраны труда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A" w:rsidRPr="000C4D7A" w:rsidRDefault="000C4D7A" w:rsidP="000C4D7A"/>
        </w:tc>
        <w:tc>
          <w:tcPr>
            <w:tcW w:w="272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A" w:rsidRPr="000C4D7A" w:rsidRDefault="000C4D7A" w:rsidP="000C4D7A"/>
        </w:tc>
      </w:tr>
      <w:tr w:rsidR="000C4D7A" w:rsidRPr="000C4D7A" w:rsidTr="00750575">
        <w:trPr>
          <w:cantSplit/>
          <w:trHeight w:val="750"/>
        </w:trPr>
        <w:tc>
          <w:tcPr>
            <w:tcW w:w="19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A" w:rsidRPr="000C4D7A" w:rsidRDefault="000C4D7A" w:rsidP="000C4D7A"/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A" w:rsidRPr="000C4D7A" w:rsidRDefault="000C4D7A" w:rsidP="000C4D7A">
            <w:r w:rsidRPr="000C4D7A">
              <w:t>Требования к результатам</w:t>
            </w:r>
            <w:r w:rsidRPr="000C4D7A">
              <w:br/>
              <w:t>работ, оказанию услуг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A" w:rsidRPr="000C4D7A" w:rsidRDefault="000C4D7A" w:rsidP="000C4D7A">
            <w:r w:rsidRPr="000C4D7A">
              <w:t xml:space="preserve">Организация порядка в зданиях, обеспечение сохранности имущества и материальных ценностей  </w:t>
            </w:r>
            <w:r w:rsidR="00432661">
              <w:t>з</w:t>
            </w:r>
            <w:r w:rsidRPr="000C4D7A">
              <w:t>аказчика.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A" w:rsidRPr="000C4D7A" w:rsidRDefault="000C4D7A" w:rsidP="000C4D7A"/>
        </w:tc>
        <w:tc>
          <w:tcPr>
            <w:tcW w:w="272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A" w:rsidRPr="000C4D7A" w:rsidRDefault="000C4D7A" w:rsidP="000C4D7A"/>
        </w:tc>
      </w:tr>
    </w:tbl>
    <w:p w:rsidR="00AD0D60" w:rsidRPr="000C4D7A" w:rsidRDefault="00AD0D60" w:rsidP="000C4D7A"/>
    <w:sectPr w:rsidR="00AD0D60" w:rsidRPr="000C4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894"/>
    <w:rsid w:val="000C4D7A"/>
    <w:rsid w:val="00235894"/>
    <w:rsid w:val="00432661"/>
    <w:rsid w:val="00750575"/>
    <w:rsid w:val="00AD0D60"/>
    <w:rsid w:val="00D3370E"/>
    <w:rsid w:val="00E81DD9"/>
    <w:rsid w:val="00F55221"/>
    <w:rsid w:val="00F67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D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"/>
    <w:basedOn w:val="a"/>
    <w:link w:val="a4"/>
    <w:rsid w:val="000C4D7A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"/>
    <w:basedOn w:val="a0"/>
    <w:link w:val="a3"/>
    <w:rsid w:val="000C4D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0C4D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D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"/>
    <w:basedOn w:val="a"/>
    <w:link w:val="a4"/>
    <w:rsid w:val="000C4D7A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"/>
    <w:basedOn w:val="a0"/>
    <w:link w:val="a3"/>
    <w:rsid w:val="000C4D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0C4D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 Владимирович Сапожников</dc:creator>
  <cp:lastModifiedBy>Анна Сергеевна Гамиловская</cp:lastModifiedBy>
  <cp:revision>6</cp:revision>
  <dcterms:created xsi:type="dcterms:W3CDTF">2013-11-28T09:54:00Z</dcterms:created>
  <dcterms:modified xsi:type="dcterms:W3CDTF">2013-11-28T10:00:00Z</dcterms:modified>
</cp:coreProperties>
</file>