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5FE" w:rsidRDefault="00FB45FE" w:rsidP="00FB45FE">
      <w:pPr>
        <w:rPr>
          <w:b/>
        </w:rPr>
      </w:pPr>
      <w:r>
        <w:rPr>
          <w:b/>
        </w:rPr>
        <w:t xml:space="preserve">                         ДЛЯ СУБЪЕКТОВ МАЛОГО ПРЕДПРИНИМАТЕЛЬСТВА</w:t>
      </w:r>
    </w:p>
    <w:p w:rsidR="00FB45FE" w:rsidRDefault="00FB45FE" w:rsidP="00FB45FE">
      <w:pPr>
        <w:jc w:val="center"/>
        <w:rPr>
          <w:b/>
          <w:caps/>
        </w:rPr>
      </w:pPr>
      <w:r>
        <w:rPr>
          <w:b/>
          <w:caps/>
        </w:rPr>
        <w:t>Извещение о проведении  запроса  котировок</w:t>
      </w:r>
    </w:p>
    <w:p w:rsidR="00FB45FE" w:rsidRPr="00FF532A" w:rsidRDefault="00FB45FE" w:rsidP="00FB45FE">
      <w:pPr>
        <w:jc w:val="right"/>
        <w:rPr>
          <w:sz w:val="22"/>
          <w:szCs w:val="22"/>
        </w:rPr>
      </w:pPr>
    </w:p>
    <w:p w:rsidR="00FB45FE" w:rsidRPr="00FC3F85" w:rsidRDefault="00FB45FE" w:rsidP="00FB45FE">
      <w:pPr>
        <w:jc w:val="right"/>
        <w:rPr>
          <w:b/>
          <w:caps/>
          <w:sz w:val="22"/>
          <w:szCs w:val="22"/>
        </w:rPr>
      </w:pPr>
      <w:r>
        <w:rPr>
          <w:sz w:val="22"/>
          <w:szCs w:val="22"/>
        </w:rPr>
        <w:t>Дата: 28.11</w:t>
      </w:r>
      <w:r w:rsidRPr="00FC3F85">
        <w:rPr>
          <w:sz w:val="22"/>
          <w:szCs w:val="22"/>
        </w:rPr>
        <w:t>.2013</w:t>
      </w:r>
    </w:p>
    <w:p w:rsidR="00FB45FE" w:rsidRPr="00FC3F85" w:rsidRDefault="00FB45FE" w:rsidP="00FB45FE">
      <w:pPr>
        <w:tabs>
          <w:tab w:val="left" w:pos="6570"/>
          <w:tab w:val="right" w:pos="9720"/>
        </w:tabs>
        <w:ind w:right="-211"/>
        <w:jc w:val="right"/>
        <w:rPr>
          <w:sz w:val="22"/>
          <w:szCs w:val="22"/>
        </w:rPr>
      </w:pPr>
      <w:r>
        <w:rPr>
          <w:sz w:val="22"/>
          <w:szCs w:val="22"/>
        </w:rPr>
        <w:t>Регистрационный № 622</w:t>
      </w:r>
    </w:p>
    <w:p w:rsidR="00FB45FE" w:rsidRPr="00FC3F85" w:rsidRDefault="00FB45FE" w:rsidP="00FB45FE">
      <w:pPr>
        <w:jc w:val="both"/>
        <w:rPr>
          <w:sz w:val="22"/>
          <w:szCs w:val="22"/>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8"/>
        <w:gridCol w:w="5991"/>
      </w:tblGrid>
      <w:tr w:rsidR="00FB45FE" w:rsidRPr="00FC3F85" w:rsidTr="00FB45FE">
        <w:tc>
          <w:tcPr>
            <w:tcW w:w="1971" w:type="pct"/>
          </w:tcPr>
          <w:p w:rsidR="00FB45FE" w:rsidRPr="00FC3F85" w:rsidRDefault="00FB45FE" w:rsidP="00103979">
            <w:pPr>
              <w:rPr>
                <w:b/>
                <w:sz w:val="22"/>
                <w:szCs w:val="22"/>
              </w:rPr>
            </w:pPr>
            <w:r w:rsidRPr="00FC3F85">
              <w:rPr>
                <w:sz w:val="22"/>
                <w:szCs w:val="22"/>
              </w:rPr>
              <w:t>Наименование заказчика</w:t>
            </w:r>
          </w:p>
        </w:tc>
        <w:tc>
          <w:tcPr>
            <w:tcW w:w="3029" w:type="pct"/>
          </w:tcPr>
          <w:p w:rsidR="00FB45FE" w:rsidRPr="00FC3F85" w:rsidRDefault="00FB45FE" w:rsidP="00103979">
            <w:pPr>
              <w:jc w:val="both"/>
              <w:rPr>
                <w:sz w:val="22"/>
                <w:szCs w:val="22"/>
              </w:rPr>
            </w:pPr>
            <w:r w:rsidRPr="00FC3F85">
              <w:rPr>
                <w:sz w:val="22"/>
                <w:szCs w:val="22"/>
              </w:rPr>
              <w:t>Муниципальное бюджетное учреждение Центр физкультурно-спортивной работы по месту жительства "Восток" комитета по физической культуре и спорту Администрации города Иванова</w:t>
            </w:r>
          </w:p>
        </w:tc>
      </w:tr>
      <w:tr w:rsidR="00FB45FE" w:rsidRPr="00FC3F85" w:rsidTr="00FB45FE">
        <w:tc>
          <w:tcPr>
            <w:tcW w:w="1971" w:type="pct"/>
          </w:tcPr>
          <w:p w:rsidR="00FB45FE" w:rsidRPr="00FC3F85" w:rsidRDefault="00FB45FE" w:rsidP="00103979">
            <w:pPr>
              <w:rPr>
                <w:b/>
                <w:sz w:val="22"/>
                <w:szCs w:val="22"/>
              </w:rPr>
            </w:pPr>
            <w:r w:rsidRPr="00FC3F85">
              <w:rPr>
                <w:sz w:val="22"/>
                <w:szCs w:val="22"/>
              </w:rPr>
              <w:t>Почтовый адрес заказчика</w:t>
            </w:r>
          </w:p>
        </w:tc>
        <w:tc>
          <w:tcPr>
            <w:tcW w:w="3029" w:type="pct"/>
          </w:tcPr>
          <w:p w:rsidR="00FB45FE" w:rsidRPr="00FC3F85" w:rsidRDefault="00FB45FE" w:rsidP="00103979">
            <w:pPr>
              <w:rPr>
                <w:sz w:val="22"/>
                <w:szCs w:val="22"/>
              </w:rPr>
            </w:pPr>
            <w:r w:rsidRPr="00FC3F85">
              <w:rPr>
                <w:sz w:val="22"/>
                <w:szCs w:val="22"/>
              </w:rPr>
              <w:t>153000, Российская Федерация, Ивановская область, Иваново г, Революции, 6</w:t>
            </w:r>
          </w:p>
        </w:tc>
      </w:tr>
      <w:tr w:rsidR="00FB45FE" w:rsidRPr="00FC3F85" w:rsidTr="00FB45FE">
        <w:tc>
          <w:tcPr>
            <w:tcW w:w="1971" w:type="pct"/>
          </w:tcPr>
          <w:p w:rsidR="00FB45FE" w:rsidRPr="00FC3F85" w:rsidRDefault="00FB45FE" w:rsidP="00103979">
            <w:pPr>
              <w:rPr>
                <w:sz w:val="22"/>
                <w:szCs w:val="22"/>
              </w:rPr>
            </w:pPr>
            <w:r w:rsidRPr="00FC3F85">
              <w:rPr>
                <w:sz w:val="22"/>
                <w:szCs w:val="22"/>
              </w:rPr>
              <w:t>Номер контактного телефона заказчика</w:t>
            </w:r>
          </w:p>
        </w:tc>
        <w:tc>
          <w:tcPr>
            <w:tcW w:w="3029" w:type="pct"/>
          </w:tcPr>
          <w:p w:rsidR="00FB45FE" w:rsidRPr="00FC3F85" w:rsidRDefault="00FB45FE" w:rsidP="00103979">
            <w:pPr>
              <w:rPr>
                <w:sz w:val="22"/>
                <w:szCs w:val="22"/>
              </w:rPr>
            </w:pPr>
            <w:r w:rsidRPr="00FC3F85">
              <w:rPr>
                <w:sz w:val="22"/>
                <w:szCs w:val="22"/>
              </w:rPr>
              <w:t>7-4932-56-86-09</w:t>
            </w:r>
          </w:p>
        </w:tc>
      </w:tr>
      <w:tr w:rsidR="00FB45FE" w:rsidRPr="00FC3F85" w:rsidTr="00FB45FE">
        <w:tc>
          <w:tcPr>
            <w:tcW w:w="1971" w:type="pct"/>
          </w:tcPr>
          <w:p w:rsidR="00FB45FE" w:rsidRPr="00FC3F85" w:rsidRDefault="00FB45FE" w:rsidP="00103979">
            <w:pPr>
              <w:rPr>
                <w:sz w:val="22"/>
                <w:szCs w:val="22"/>
              </w:rPr>
            </w:pPr>
            <w:r w:rsidRPr="00FC3F85">
              <w:rPr>
                <w:sz w:val="22"/>
                <w:szCs w:val="22"/>
              </w:rPr>
              <w:t>Место подачи котировочных заявок</w:t>
            </w:r>
          </w:p>
        </w:tc>
        <w:tc>
          <w:tcPr>
            <w:tcW w:w="3029" w:type="pct"/>
          </w:tcPr>
          <w:p w:rsidR="00FB45FE" w:rsidRPr="00FC3F85" w:rsidRDefault="00FB45FE" w:rsidP="00103979">
            <w:pPr>
              <w:tabs>
                <w:tab w:val="left" w:pos="4752"/>
              </w:tabs>
              <w:ind w:right="792"/>
              <w:rPr>
                <w:sz w:val="22"/>
                <w:szCs w:val="22"/>
              </w:rPr>
            </w:pPr>
            <w:smartTag w:uri="urn:schemas-microsoft-com:office:smarttags" w:element="metricconverter">
              <w:smartTagPr>
                <w:attr w:name="ProductID" w:val="153000, г"/>
              </w:smartTagPr>
              <w:r w:rsidRPr="00FC3F85">
                <w:rPr>
                  <w:sz w:val="22"/>
                  <w:szCs w:val="22"/>
                </w:rPr>
                <w:t>153000, г</w:t>
              </w:r>
            </w:smartTag>
            <w:r w:rsidRPr="00FC3F85">
              <w:rPr>
                <w:sz w:val="22"/>
                <w:szCs w:val="22"/>
              </w:rPr>
              <w:t>. Иваново, пл. Революции, д. 6,  к. 301, Администрация города Иванова</w:t>
            </w:r>
          </w:p>
        </w:tc>
      </w:tr>
    </w:tbl>
    <w:p w:rsidR="00C10ECD" w:rsidRDefault="00C10ECD" w:rsidP="00C10ECD"/>
    <w:p w:rsidR="00C10ECD" w:rsidRDefault="00C10ECD" w:rsidP="00C10ECD"/>
    <w:p w:rsidR="00C10ECD" w:rsidRDefault="00C10ECD"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sectPr w:rsidR="00FB45FE" w:rsidSect="000E67CA">
          <w:footerReference w:type="even" r:id="rId8"/>
          <w:footerReference w:type="default" r:id="rId9"/>
          <w:pgSz w:w="11906" w:h="16838"/>
          <w:pgMar w:top="357" w:right="1134" w:bottom="261" w:left="1134" w:header="709" w:footer="709" w:gutter="0"/>
          <w:cols w:space="708"/>
          <w:docGrid w:linePitch="360"/>
        </w:sect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FB45FE">
      <w:pPr>
        <w:jc w:val="center"/>
        <w:rPr>
          <w:b/>
          <w:sz w:val="28"/>
          <w:szCs w:val="28"/>
        </w:rPr>
      </w:pPr>
      <w:r>
        <w:rPr>
          <w:b/>
          <w:sz w:val="28"/>
          <w:szCs w:val="28"/>
        </w:rPr>
        <w:t xml:space="preserve">Технические характеристики </w:t>
      </w:r>
    </w:p>
    <w:p w:rsidR="00FB45FE" w:rsidRPr="00FB45FE" w:rsidRDefault="00FB45FE" w:rsidP="00FB45FE">
      <w:pPr>
        <w:jc w:val="center"/>
        <w:rPr>
          <w:b/>
          <w:sz w:val="28"/>
          <w:szCs w:val="28"/>
        </w:rPr>
      </w:pPr>
    </w:p>
    <w:tbl>
      <w:tblPr>
        <w:tblStyle w:val="aa"/>
        <w:tblW w:w="16551" w:type="dxa"/>
        <w:tblLook w:val="04A0" w:firstRow="1" w:lastRow="0" w:firstColumn="1" w:lastColumn="0" w:noHBand="0" w:noVBand="1"/>
      </w:tblPr>
      <w:tblGrid>
        <w:gridCol w:w="817"/>
        <w:gridCol w:w="4536"/>
        <w:gridCol w:w="11198"/>
      </w:tblGrid>
      <w:tr w:rsidR="00FB45FE" w:rsidTr="00FB45FE">
        <w:tc>
          <w:tcPr>
            <w:tcW w:w="817" w:type="dxa"/>
            <w:tcBorders>
              <w:top w:val="single" w:sz="4" w:space="0" w:color="auto"/>
              <w:left w:val="single" w:sz="4" w:space="0" w:color="auto"/>
              <w:bottom w:val="single" w:sz="4" w:space="0" w:color="auto"/>
              <w:right w:val="single" w:sz="4" w:space="0" w:color="auto"/>
            </w:tcBorders>
            <w:vAlign w:val="center"/>
            <w:hideMark/>
          </w:tcPr>
          <w:p w:rsidR="00FB45FE" w:rsidRDefault="00FB45FE">
            <w:pPr>
              <w:jc w:val="center"/>
              <w:rPr>
                <w:lang w:eastAsia="en-US"/>
              </w:rPr>
            </w:pPr>
            <w:r>
              <w:rPr>
                <w:lang w:eastAsia="en-US"/>
              </w:rPr>
              <w:t>№</w:t>
            </w:r>
          </w:p>
          <w:p w:rsidR="00FB45FE" w:rsidRDefault="00FB45FE">
            <w:pPr>
              <w:jc w:val="center"/>
              <w:rPr>
                <w:lang w:eastAsia="en-US"/>
              </w:rPr>
            </w:pPr>
            <w:proofErr w:type="gramStart"/>
            <w:r>
              <w:rPr>
                <w:lang w:eastAsia="en-US"/>
              </w:rPr>
              <w:t>п</w:t>
            </w:r>
            <w:proofErr w:type="gramEnd"/>
            <w:r>
              <w:rPr>
                <w:lang w:eastAsia="en-US"/>
              </w:rPr>
              <w:t>/п</w:t>
            </w:r>
          </w:p>
        </w:tc>
        <w:tc>
          <w:tcPr>
            <w:tcW w:w="4536" w:type="dxa"/>
            <w:tcBorders>
              <w:top w:val="single" w:sz="4" w:space="0" w:color="auto"/>
              <w:left w:val="single" w:sz="4" w:space="0" w:color="auto"/>
              <w:bottom w:val="single" w:sz="4" w:space="0" w:color="auto"/>
              <w:right w:val="single" w:sz="4" w:space="0" w:color="auto"/>
            </w:tcBorders>
            <w:vAlign w:val="center"/>
            <w:hideMark/>
          </w:tcPr>
          <w:p w:rsidR="00FB45FE" w:rsidRDefault="00FB45FE">
            <w:pPr>
              <w:pStyle w:val="Normal1"/>
              <w:spacing w:before="0" w:after="0"/>
              <w:jc w:val="center"/>
              <w:rPr>
                <w:szCs w:val="24"/>
                <w:lang w:eastAsia="en-US"/>
              </w:rPr>
            </w:pPr>
            <w:r>
              <w:rPr>
                <w:szCs w:val="24"/>
                <w:lang w:eastAsia="en-US"/>
              </w:rPr>
              <w:t>Наименование товаров</w:t>
            </w:r>
          </w:p>
          <w:p w:rsidR="00FB45FE" w:rsidRDefault="00FB45FE">
            <w:pPr>
              <w:pStyle w:val="Normal1"/>
              <w:spacing w:before="0" w:after="0"/>
              <w:jc w:val="center"/>
              <w:rPr>
                <w:szCs w:val="24"/>
                <w:lang w:eastAsia="en-US"/>
              </w:rPr>
            </w:pPr>
            <w:r>
              <w:rPr>
                <w:szCs w:val="24"/>
                <w:lang w:eastAsia="en-US"/>
              </w:rPr>
              <w:t xml:space="preserve"> (работ, услуг)</w:t>
            </w:r>
          </w:p>
        </w:tc>
        <w:tc>
          <w:tcPr>
            <w:tcW w:w="11198" w:type="dxa"/>
            <w:tcBorders>
              <w:top w:val="single" w:sz="4" w:space="0" w:color="auto"/>
              <w:left w:val="single" w:sz="4" w:space="0" w:color="auto"/>
              <w:bottom w:val="single" w:sz="4" w:space="0" w:color="auto"/>
              <w:right w:val="single" w:sz="4" w:space="0" w:color="auto"/>
            </w:tcBorders>
            <w:vAlign w:val="center"/>
            <w:hideMark/>
          </w:tcPr>
          <w:p w:rsidR="00FB45FE" w:rsidRDefault="00FB45FE">
            <w:pPr>
              <w:jc w:val="center"/>
              <w:rPr>
                <w:lang w:eastAsia="en-US"/>
              </w:rPr>
            </w:pPr>
            <w:r>
              <w:rPr>
                <w:lang w:eastAsia="en-US"/>
              </w:rPr>
              <w:t>Технические характеристики товаров</w:t>
            </w:r>
          </w:p>
          <w:p w:rsidR="00FB45FE" w:rsidRDefault="00FB45FE">
            <w:pPr>
              <w:jc w:val="center"/>
              <w:rPr>
                <w:lang w:eastAsia="en-US"/>
              </w:rPr>
            </w:pPr>
            <w:r>
              <w:rPr>
                <w:lang w:eastAsia="en-US"/>
              </w:rPr>
              <w:t xml:space="preserve"> (работ, услуг)</w:t>
            </w:r>
          </w:p>
        </w:tc>
      </w:tr>
      <w:tr w:rsidR="00FB45FE" w:rsidTr="00FB45FE">
        <w:tc>
          <w:tcPr>
            <w:tcW w:w="817" w:type="dxa"/>
            <w:tcBorders>
              <w:top w:val="single" w:sz="4" w:space="0" w:color="auto"/>
              <w:left w:val="single" w:sz="4" w:space="0" w:color="auto"/>
              <w:bottom w:val="single" w:sz="4" w:space="0" w:color="auto"/>
              <w:right w:val="single" w:sz="4" w:space="0" w:color="auto"/>
            </w:tcBorders>
            <w:vAlign w:val="center"/>
            <w:hideMark/>
          </w:tcPr>
          <w:p w:rsidR="00FB45FE" w:rsidRDefault="00FB45FE">
            <w:pPr>
              <w:jc w:val="center"/>
              <w:rPr>
                <w:lang w:eastAsia="en-US"/>
              </w:rPr>
            </w:pPr>
            <w:r>
              <w:rPr>
                <w:lang w:eastAsia="en-US"/>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FB45FE" w:rsidRPr="00637D20" w:rsidRDefault="00FB45FE" w:rsidP="00637D20">
            <w:pPr>
              <w:jc w:val="center"/>
              <w:rPr>
                <w:lang w:val="en-US" w:eastAsia="en-US"/>
              </w:rPr>
            </w:pPr>
            <w:r>
              <w:rPr>
                <w:lang w:eastAsia="en-US"/>
              </w:rPr>
              <w:t>Водоналивной</w:t>
            </w:r>
            <w:r>
              <w:rPr>
                <w:lang w:val="en-US" w:eastAsia="en-US"/>
              </w:rPr>
              <w:t xml:space="preserve"> </w:t>
            </w:r>
            <w:r>
              <w:rPr>
                <w:lang w:eastAsia="en-US"/>
              </w:rPr>
              <w:t>мешок</w:t>
            </w:r>
            <w:r>
              <w:rPr>
                <w:lang w:val="en-US" w:eastAsia="en-US"/>
              </w:rPr>
              <w:t xml:space="preserve"> CENTURION Adju</w:t>
            </w:r>
            <w:r w:rsidR="00637D20">
              <w:rPr>
                <w:lang w:val="en-US" w:eastAsia="en-US"/>
              </w:rPr>
              <w:t>stable Punch Man-Medium TLS-H01</w:t>
            </w:r>
            <w:r w:rsidR="00637D20" w:rsidRPr="00637D20">
              <w:rPr>
                <w:lang w:val="en-US" w:eastAsia="en-US"/>
              </w:rPr>
              <w:t>*</w:t>
            </w:r>
          </w:p>
        </w:tc>
        <w:tc>
          <w:tcPr>
            <w:tcW w:w="11198" w:type="dxa"/>
            <w:tcBorders>
              <w:top w:val="single" w:sz="4" w:space="0" w:color="auto"/>
              <w:left w:val="single" w:sz="4" w:space="0" w:color="auto"/>
              <w:bottom w:val="single" w:sz="4" w:space="0" w:color="auto"/>
              <w:right w:val="single" w:sz="4" w:space="0" w:color="auto"/>
            </w:tcBorders>
            <w:hideMark/>
          </w:tcPr>
          <w:p w:rsidR="00FB45FE" w:rsidRDefault="00FB45FE">
            <w:pPr>
              <w:rPr>
                <w:lang w:eastAsia="en-US"/>
              </w:rPr>
            </w:pPr>
            <w:r>
              <w:rPr>
                <w:lang w:eastAsia="en-US"/>
              </w:rPr>
              <w:t xml:space="preserve">Водоналивной человекоподобный манекен. </w:t>
            </w:r>
          </w:p>
          <w:p w:rsidR="00FB45FE" w:rsidRDefault="00FB45FE">
            <w:pPr>
              <w:rPr>
                <w:lang w:eastAsia="en-US"/>
              </w:rPr>
            </w:pPr>
            <w:r>
              <w:rPr>
                <w:lang w:eastAsia="en-US"/>
              </w:rPr>
              <w:t xml:space="preserve">Верхний слой покрытия мешка изготовлен </w:t>
            </w:r>
            <w:proofErr w:type="gramStart"/>
            <w:r>
              <w:rPr>
                <w:lang w:eastAsia="en-US"/>
              </w:rPr>
              <w:t>из</w:t>
            </w:r>
            <w:proofErr w:type="gramEnd"/>
            <w:r>
              <w:rPr>
                <w:lang w:eastAsia="en-US"/>
              </w:rPr>
              <w:t xml:space="preserve"> высокопрочного </w:t>
            </w:r>
            <w:proofErr w:type="spellStart"/>
            <w:r>
              <w:rPr>
                <w:lang w:eastAsia="en-US"/>
              </w:rPr>
              <w:t>пластизоля</w:t>
            </w:r>
            <w:proofErr w:type="spellEnd"/>
            <w:r>
              <w:rPr>
                <w:lang w:eastAsia="en-US"/>
              </w:rPr>
              <w:t xml:space="preserve"> (</w:t>
            </w:r>
            <w:r>
              <w:rPr>
                <w:lang w:val="en-US" w:eastAsia="en-US"/>
              </w:rPr>
              <w:t>artificial</w:t>
            </w:r>
            <w:r w:rsidRPr="00FB45FE">
              <w:rPr>
                <w:lang w:eastAsia="en-US"/>
              </w:rPr>
              <w:t xml:space="preserve"> </w:t>
            </w:r>
            <w:r>
              <w:rPr>
                <w:lang w:val="en-US" w:eastAsia="en-US"/>
              </w:rPr>
              <w:t>Rubber</w:t>
            </w:r>
            <w:r w:rsidRPr="00FB45FE">
              <w:rPr>
                <w:lang w:eastAsia="en-US"/>
              </w:rPr>
              <w:t xml:space="preserve"> </w:t>
            </w:r>
            <w:r>
              <w:rPr>
                <w:lang w:val="en-US" w:eastAsia="en-US"/>
              </w:rPr>
              <w:t>mix</w:t>
            </w:r>
            <w:r w:rsidRPr="00FB45FE">
              <w:rPr>
                <w:lang w:eastAsia="en-US"/>
              </w:rPr>
              <w:t xml:space="preserve"> </w:t>
            </w:r>
            <w:r>
              <w:rPr>
                <w:lang w:val="en-US" w:eastAsia="en-US"/>
              </w:rPr>
              <w:t>with</w:t>
            </w:r>
            <w:r w:rsidRPr="00FB45FE">
              <w:rPr>
                <w:lang w:eastAsia="en-US"/>
              </w:rPr>
              <w:t xml:space="preserve"> </w:t>
            </w:r>
            <w:r>
              <w:rPr>
                <w:lang w:val="en-US" w:eastAsia="en-US"/>
              </w:rPr>
              <w:t>PVC</w:t>
            </w:r>
            <w:r>
              <w:rPr>
                <w:lang w:eastAsia="en-US"/>
              </w:rPr>
              <w:t xml:space="preserve">). Внутренняя полость заполнена </w:t>
            </w:r>
            <w:proofErr w:type="gramStart"/>
            <w:r>
              <w:rPr>
                <w:lang w:eastAsia="en-US"/>
              </w:rPr>
              <w:t>улучшенным</w:t>
            </w:r>
            <w:proofErr w:type="gramEnd"/>
            <w:r>
              <w:rPr>
                <w:lang w:eastAsia="en-US"/>
              </w:rPr>
              <w:t xml:space="preserve"> </w:t>
            </w:r>
            <w:proofErr w:type="spellStart"/>
            <w:r>
              <w:rPr>
                <w:lang w:eastAsia="en-US"/>
              </w:rPr>
              <w:t>пеноуретаном</w:t>
            </w:r>
            <w:proofErr w:type="spellEnd"/>
            <w:r>
              <w:rPr>
                <w:lang w:eastAsia="en-US"/>
              </w:rPr>
              <w:t>.</w:t>
            </w:r>
          </w:p>
          <w:p w:rsidR="00FB45FE" w:rsidRDefault="00FB45FE">
            <w:pPr>
              <w:rPr>
                <w:lang w:eastAsia="en-US"/>
              </w:rPr>
            </w:pPr>
            <w:r>
              <w:rPr>
                <w:lang w:eastAsia="en-US"/>
              </w:rPr>
              <w:t>Размеры:</w:t>
            </w:r>
          </w:p>
          <w:p w:rsidR="00FB45FE" w:rsidRDefault="00FB45FE">
            <w:pPr>
              <w:rPr>
                <w:lang w:eastAsia="en-US"/>
              </w:rPr>
            </w:pPr>
            <w:r>
              <w:rPr>
                <w:lang w:eastAsia="en-US"/>
              </w:rPr>
              <w:t>Высота манекена не менее 72 см (без учета высоты пластиковой колбы)</w:t>
            </w:r>
          </w:p>
          <w:p w:rsidR="00FB45FE" w:rsidRDefault="00FB45FE">
            <w:pPr>
              <w:rPr>
                <w:lang w:eastAsia="en-US"/>
              </w:rPr>
            </w:pPr>
            <w:r>
              <w:rPr>
                <w:lang w:eastAsia="en-US"/>
              </w:rPr>
              <w:t>Объем основания не менее 90 литров (можно засыпать песок, гравий)</w:t>
            </w:r>
          </w:p>
          <w:p w:rsidR="00FB45FE" w:rsidRDefault="00FB45FE">
            <w:pPr>
              <w:rPr>
                <w:lang w:eastAsia="en-US"/>
              </w:rPr>
            </w:pPr>
            <w:r>
              <w:rPr>
                <w:lang w:eastAsia="en-US"/>
              </w:rPr>
              <w:t>Вес незаполненного мешка не более 15 кг.</w:t>
            </w:r>
          </w:p>
          <w:p w:rsidR="00FB45FE" w:rsidRDefault="00FB45FE">
            <w:pPr>
              <w:rPr>
                <w:lang w:eastAsia="en-US"/>
              </w:rPr>
            </w:pPr>
            <w:r>
              <w:rPr>
                <w:lang w:eastAsia="en-US"/>
              </w:rPr>
              <w:t>Вес при заполнении основания песком не менее 220 кг, при заполнении водой не менее 135 кг.</w:t>
            </w:r>
          </w:p>
          <w:p w:rsidR="00FB45FE" w:rsidRDefault="00FB45FE">
            <w:pPr>
              <w:rPr>
                <w:lang w:eastAsia="en-US"/>
              </w:rPr>
            </w:pPr>
            <w:r>
              <w:rPr>
                <w:lang w:eastAsia="en-US"/>
              </w:rPr>
              <w:t>Полная высота не менее 150 - 180 см.</w:t>
            </w:r>
          </w:p>
          <w:p w:rsidR="00FB45FE" w:rsidRDefault="00FB45FE">
            <w:pPr>
              <w:rPr>
                <w:lang w:eastAsia="en-US"/>
              </w:rPr>
            </w:pPr>
            <w:r>
              <w:rPr>
                <w:lang w:eastAsia="en-US"/>
              </w:rPr>
              <w:t>Имеет 6 фиксированных положений высоты с шагом в 5 см.</w:t>
            </w:r>
          </w:p>
          <w:p w:rsidR="00FB45FE" w:rsidRDefault="00FB45FE">
            <w:pPr>
              <w:rPr>
                <w:lang w:eastAsia="en-US"/>
              </w:rPr>
            </w:pPr>
            <w:r>
              <w:rPr>
                <w:lang w:eastAsia="en-US"/>
              </w:rPr>
              <w:t>Цвет манекена: бежевый.</w:t>
            </w:r>
          </w:p>
          <w:p w:rsidR="00FB45FE" w:rsidRDefault="00FB45FE">
            <w:pPr>
              <w:rPr>
                <w:lang w:eastAsia="en-US"/>
              </w:rPr>
            </w:pPr>
            <w:r>
              <w:rPr>
                <w:lang w:eastAsia="en-US"/>
              </w:rPr>
              <w:t>Габариты упаковки не более 120 х 60 х 60 см.</w:t>
            </w:r>
          </w:p>
        </w:tc>
      </w:tr>
      <w:tr w:rsidR="00FB45FE" w:rsidTr="00FB45FE">
        <w:tc>
          <w:tcPr>
            <w:tcW w:w="817" w:type="dxa"/>
            <w:tcBorders>
              <w:top w:val="single" w:sz="4" w:space="0" w:color="auto"/>
              <w:left w:val="single" w:sz="4" w:space="0" w:color="auto"/>
              <w:bottom w:val="single" w:sz="4" w:space="0" w:color="auto"/>
              <w:right w:val="single" w:sz="4" w:space="0" w:color="auto"/>
            </w:tcBorders>
            <w:vAlign w:val="center"/>
            <w:hideMark/>
          </w:tcPr>
          <w:p w:rsidR="00FB45FE" w:rsidRDefault="00FB45FE">
            <w:pPr>
              <w:jc w:val="center"/>
              <w:rPr>
                <w:lang w:eastAsia="en-US"/>
              </w:rPr>
            </w:pPr>
            <w:r>
              <w:rPr>
                <w:lang w:eastAsia="en-US"/>
              </w:rPr>
              <w:t>2.</w:t>
            </w:r>
          </w:p>
        </w:tc>
        <w:tc>
          <w:tcPr>
            <w:tcW w:w="4536" w:type="dxa"/>
            <w:tcBorders>
              <w:top w:val="single" w:sz="4" w:space="0" w:color="auto"/>
              <w:left w:val="single" w:sz="4" w:space="0" w:color="auto"/>
              <w:bottom w:val="single" w:sz="4" w:space="0" w:color="auto"/>
              <w:right w:val="single" w:sz="4" w:space="0" w:color="auto"/>
            </w:tcBorders>
            <w:vAlign w:val="center"/>
            <w:hideMark/>
          </w:tcPr>
          <w:p w:rsidR="00FB45FE" w:rsidRDefault="00FB45FE" w:rsidP="00637D20">
            <w:pPr>
              <w:jc w:val="center"/>
              <w:rPr>
                <w:lang w:eastAsia="en-US"/>
              </w:rPr>
            </w:pPr>
            <w:r>
              <w:rPr>
                <w:lang w:eastAsia="en-US"/>
              </w:rPr>
              <w:t xml:space="preserve">Силовой тренажер </w:t>
            </w:r>
            <w:r>
              <w:rPr>
                <w:lang w:val="en-US" w:eastAsia="en-US"/>
              </w:rPr>
              <w:t>Body</w:t>
            </w:r>
            <w:r w:rsidRPr="00FB45FE">
              <w:rPr>
                <w:lang w:eastAsia="en-US"/>
              </w:rPr>
              <w:t xml:space="preserve"> </w:t>
            </w:r>
            <w:r>
              <w:rPr>
                <w:lang w:val="en-US" w:eastAsia="en-US"/>
              </w:rPr>
              <w:t>Sculpture</w:t>
            </w:r>
            <w:r w:rsidRPr="00FB45FE">
              <w:rPr>
                <w:lang w:eastAsia="en-US"/>
              </w:rPr>
              <w:t xml:space="preserve"> </w:t>
            </w:r>
            <w:r>
              <w:rPr>
                <w:lang w:val="en-US" w:eastAsia="en-US"/>
              </w:rPr>
              <w:t>BMG</w:t>
            </w:r>
            <w:r>
              <w:rPr>
                <w:lang w:eastAsia="en-US"/>
              </w:rPr>
              <w:t>-4700</w:t>
            </w:r>
            <w:r>
              <w:rPr>
                <w:lang w:val="en-US" w:eastAsia="en-US"/>
              </w:rPr>
              <w:t>THC</w:t>
            </w:r>
            <w:r w:rsidR="00637D20">
              <w:rPr>
                <w:lang w:eastAsia="en-US"/>
              </w:rPr>
              <w:t>*</w:t>
            </w:r>
          </w:p>
        </w:tc>
        <w:tc>
          <w:tcPr>
            <w:tcW w:w="11198" w:type="dxa"/>
            <w:tcBorders>
              <w:top w:val="single" w:sz="4" w:space="0" w:color="auto"/>
              <w:left w:val="single" w:sz="4" w:space="0" w:color="auto"/>
              <w:bottom w:val="single" w:sz="4" w:space="0" w:color="auto"/>
              <w:right w:val="single" w:sz="4" w:space="0" w:color="auto"/>
            </w:tcBorders>
            <w:hideMark/>
          </w:tcPr>
          <w:p w:rsidR="00FB45FE" w:rsidRDefault="00FB45FE">
            <w:pPr>
              <w:rPr>
                <w:lang w:eastAsia="en-US"/>
              </w:rPr>
            </w:pPr>
            <w:r>
              <w:rPr>
                <w:lang w:eastAsia="en-US"/>
              </w:rPr>
              <w:t xml:space="preserve">Нагрузка: блочная – весовые плиты (1 стек) </w:t>
            </w:r>
          </w:p>
          <w:p w:rsidR="00FB45FE" w:rsidRDefault="00FB45FE">
            <w:pPr>
              <w:rPr>
                <w:lang w:eastAsia="en-US"/>
              </w:rPr>
            </w:pPr>
            <w:r>
              <w:rPr>
                <w:lang w:eastAsia="en-US"/>
              </w:rPr>
              <w:t>Одновременная тренировка не менее 3 человек, позволяет выполнить более 40 различных упражнений. Рабочие станции: Трапеция</w:t>
            </w:r>
          </w:p>
          <w:p w:rsidR="00FB45FE" w:rsidRDefault="00FB45FE">
            <w:pPr>
              <w:rPr>
                <w:lang w:eastAsia="en-US"/>
              </w:rPr>
            </w:pPr>
            <w:r>
              <w:rPr>
                <w:lang w:eastAsia="en-US"/>
              </w:rPr>
              <w:t>Парта</w:t>
            </w:r>
          </w:p>
          <w:p w:rsidR="00FB45FE" w:rsidRDefault="00FB45FE">
            <w:pPr>
              <w:rPr>
                <w:lang w:eastAsia="en-US"/>
              </w:rPr>
            </w:pPr>
            <w:r>
              <w:rPr>
                <w:lang w:eastAsia="en-US"/>
              </w:rPr>
              <w:t>Пресс</w:t>
            </w:r>
          </w:p>
          <w:p w:rsidR="00FB45FE" w:rsidRDefault="00FB45FE">
            <w:pPr>
              <w:rPr>
                <w:lang w:eastAsia="en-US"/>
              </w:rPr>
            </w:pPr>
            <w:r>
              <w:rPr>
                <w:lang w:eastAsia="en-US"/>
              </w:rPr>
              <w:t>Баттерфляй, вес не менее 70 кг.</w:t>
            </w:r>
          </w:p>
          <w:p w:rsidR="00FB45FE" w:rsidRDefault="00FB45FE">
            <w:pPr>
              <w:rPr>
                <w:lang w:eastAsia="en-US"/>
              </w:rPr>
            </w:pPr>
            <w:r>
              <w:rPr>
                <w:lang w:eastAsia="en-US"/>
              </w:rPr>
              <w:t>Парта для бицепсов</w:t>
            </w:r>
          </w:p>
          <w:p w:rsidR="00FB45FE" w:rsidRDefault="00FB45FE">
            <w:pPr>
              <w:rPr>
                <w:lang w:eastAsia="en-US"/>
              </w:rPr>
            </w:pPr>
            <w:r>
              <w:rPr>
                <w:lang w:eastAsia="en-US"/>
              </w:rPr>
              <w:t>Ножная тяга</w:t>
            </w:r>
          </w:p>
          <w:p w:rsidR="00FB45FE" w:rsidRDefault="00FB45FE">
            <w:pPr>
              <w:rPr>
                <w:lang w:eastAsia="en-US"/>
              </w:rPr>
            </w:pPr>
            <w:r>
              <w:rPr>
                <w:lang w:eastAsia="en-US"/>
              </w:rPr>
              <w:t>Верхний и нижний блоки, вес верхнего блока не менее 50 кг, вес нижнего блока не менее 60 кг.</w:t>
            </w:r>
          </w:p>
          <w:p w:rsidR="00FB45FE" w:rsidRDefault="00FB45FE">
            <w:pPr>
              <w:rPr>
                <w:lang w:eastAsia="en-US"/>
              </w:rPr>
            </w:pPr>
            <w:r>
              <w:rPr>
                <w:lang w:eastAsia="en-US"/>
              </w:rPr>
              <w:t>Брусья</w:t>
            </w:r>
          </w:p>
          <w:p w:rsidR="00FB45FE" w:rsidRDefault="00FB45FE">
            <w:pPr>
              <w:rPr>
                <w:lang w:eastAsia="en-US"/>
              </w:rPr>
            </w:pPr>
            <w:r>
              <w:rPr>
                <w:lang w:eastAsia="en-US"/>
              </w:rPr>
              <w:t>Изогнутая скамья для пресса в комплекте с гантелями (2 шт., весом не менее 1,5 кг)</w:t>
            </w:r>
          </w:p>
          <w:p w:rsidR="00FB45FE" w:rsidRDefault="00FB45FE">
            <w:pPr>
              <w:rPr>
                <w:lang w:eastAsia="en-US"/>
              </w:rPr>
            </w:pPr>
            <w:r>
              <w:rPr>
                <w:lang w:eastAsia="en-US"/>
              </w:rPr>
              <w:t>Верхней и нижней тяги</w:t>
            </w:r>
          </w:p>
          <w:p w:rsidR="00FB45FE" w:rsidRDefault="00FB45FE">
            <w:pPr>
              <w:rPr>
                <w:lang w:eastAsia="en-US"/>
              </w:rPr>
            </w:pPr>
            <w:r>
              <w:rPr>
                <w:lang w:eastAsia="en-US"/>
              </w:rPr>
              <w:t>Опоры для отжима, сгибания и разгибания ног</w:t>
            </w:r>
          </w:p>
          <w:p w:rsidR="00FB45FE" w:rsidRDefault="00FB45FE">
            <w:pPr>
              <w:rPr>
                <w:lang w:eastAsia="en-US"/>
              </w:rPr>
            </w:pPr>
            <w:r>
              <w:rPr>
                <w:lang w:eastAsia="en-US"/>
              </w:rPr>
              <w:t>Жим от груди, не менее 55 кг</w:t>
            </w:r>
          </w:p>
          <w:p w:rsidR="00FB45FE" w:rsidRDefault="00FB45FE">
            <w:pPr>
              <w:rPr>
                <w:lang w:eastAsia="en-US"/>
              </w:rPr>
            </w:pPr>
            <w:r>
              <w:rPr>
                <w:lang w:eastAsia="en-US"/>
              </w:rPr>
              <w:t>Нагрузка на блоке не менее 55 кг.</w:t>
            </w:r>
          </w:p>
          <w:p w:rsidR="00FB45FE" w:rsidRDefault="00FB45FE">
            <w:pPr>
              <w:rPr>
                <w:lang w:eastAsia="en-US"/>
              </w:rPr>
            </w:pPr>
            <w:r>
              <w:rPr>
                <w:lang w:eastAsia="en-US"/>
              </w:rPr>
              <w:lastRenderedPageBreak/>
              <w:t xml:space="preserve">Каркас: прочная стальная конструкция из овальных профилей. Весовые плиты в специальном </w:t>
            </w:r>
            <w:proofErr w:type="spellStart"/>
            <w:r>
              <w:rPr>
                <w:lang w:eastAsia="en-US"/>
              </w:rPr>
              <w:t>шумопоглощающем</w:t>
            </w:r>
            <w:proofErr w:type="spellEnd"/>
            <w:r>
              <w:rPr>
                <w:lang w:eastAsia="en-US"/>
              </w:rPr>
              <w:t xml:space="preserve"> кожухе. Наполнитель сиденья и спинки выполнены из специального упругого материала, обшивка из кожзаменителя.</w:t>
            </w:r>
          </w:p>
          <w:p w:rsidR="00FB45FE" w:rsidRDefault="00FB45FE">
            <w:pPr>
              <w:rPr>
                <w:lang w:eastAsia="en-US"/>
              </w:rPr>
            </w:pPr>
            <w:r>
              <w:rPr>
                <w:lang w:eastAsia="en-US"/>
              </w:rPr>
              <w:t>Максимальный вес пользователя не более 120 кг</w:t>
            </w:r>
          </w:p>
          <w:p w:rsidR="00FB45FE" w:rsidRDefault="00FB45FE">
            <w:pPr>
              <w:rPr>
                <w:lang w:eastAsia="en-US"/>
              </w:rPr>
            </w:pPr>
            <w:r>
              <w:rPr>
                <w:lang w:eastAsia="en-US"/>
              </w:rPr>
              <w:t xml:space="preserve">Размеры (Д.Ш.В.) не более 168 х 210 х 213 см </w:t>
            </w:r>
          </w:p>
          <w:p w:rsidR="00FB45FE" w:rsidRDefault="00FB45FE">
            <w:pPr>
              <w:rPr>
                <w:lang w:eastAsia="en-US"/>
              </w:rPr>
            </w:pPr>
            <w:r>
              <w:rPr>
                <w:lang w:eastAsia="en-US"/>
              </w:rPr>
              <w:t>Вес не более 150 кг.</w:t>
            </w:r>
          </w:p>
        </w:tc>
      </w:tr>
      <w:tr w:rsidR="00FB45FE" w:rsidTr="00FB45FE">
        <w:tc>
          <w:tcPr>
            <w:tcW w:w="817" w:type="dxa"/>
            <w:tcBorders>
              <w:top w:val="single" w:sz="4" w:space="0" w:color="auto"/>
              <w:left w:val="single" w:sz="4" w:space="0" w:color="auto"/>
              <w:bottom w:val="single" w:sz="4" w:space="0" w:color="auto"/>
              <w:right w:val="single" w:sz="4" w:space="0" w:color="auto"/>
            </w:tcBorders>
            <w:vAlign w:val="center"/>
            <w:hideMark/>
          </w:tcPr>
          <w:p w:rsidR="00FB45FE" w:rsidRDefault="00FB45FE">
            <w:pPr>
              <w:jc w:val="center"/>
              <w:rPr>
                <w:lang w:eastAsia="en-US"/>
              </w:rPr>
            </w:pPr>
            <w:r>
              <w:rPr>
                <w:lang w:eastAsia="en-US"/>
              </w:rPr>
              <w:lastRenderedPageBreak/>
              <w:t>3.</w:t>
            </w:r>
          </w:p>
        </w:tc>
        <w:tc>
          <w:tcPr>
            <w:tcW w:w="4536" w:type="dxa"/>
            <w:tcBorders>
              <w:top w:val="single" w:sz="4" w:space="0" w:color="auto"/>
              <w:left w:val="single" w:sz="4" w:space="0" w:color="auto"/>
              <w:bottom w:val="single" w:sz="4" w:space="0" w:color="auto"/>
              <w:right w:val="single" w:sz="4" w:space="0" w:color="auto"/>
            </w:tcBorders>
            <w:vAlign w:val="center"/>
            <w:hideMark/>
          </w:tcPr>
          <w:p w:rsidR="00FB45FE" w:rsidRDefault="00FB45FE" w:rsidP="00637D20">
            <w:pPr>
              <w:jc w:val="center"/>
              <w:rPr>
                <w:lang w:eastAsia="en-US"/>
              </w:rPr>
            </w:pPr>
            <w:r>
              <w:rPr>
                <w:lang w:eastAsia="en-US"/>
              </w:rPr>
              <w:t xml:space="preserve">Беговая дорожка </w:t>
            </w:r>
            <w:r>
              <w:rPr>
                <w:lang w:val="en-US" w:eastAsia="en-US"/>
              </w:rPr>
              <w:t>DIADORA</w:t>
            </w:r>
            <w:r w:rsidRPr="00FB45FE">
              <w:rPr>
                <w:lang w:eastAsia="en-US"/>
              </w:rPr>
              <w:t xml:space="preserve"> </w:t>
            </w:r>
            <w:r>
              <w:rPr>
                <w:lang w:val="en-US" w:eastAsia="en-US"/>
              </w:rPr>
              <w:t>Razor</w:t>
            </w:r>
            <w:r w:rsidR="00637D20">
              <w:rPr>
                <w:lang w:eastAsia="en-US"/>
              </w:rPr>
              <w:t xml:space="preserve"> 1.6*</w:t>
            </w:r>
          </w:p>
        </w:tc>
        <w:tc>
          <w:tcPr>
            <w:tcW w:w="11198" w:type="dxa"/>
            <w:tcBorders>
              <w:top w:val="single" w:sz="4" w:space="0" w:color="auto"/>
              <w:left w:val="single" w:sz="4" w:space="0" w:color="auto"/>
              <w:bottom w:val="single" w:sz="4" w:space="0" w:color="auto"/>
              <w:right w:val="single" w:sz="4" w:space="0" w:color="auto"/>
            </w:tcBorders>
            <w:hideMark/>
          </w:tcPr>
          <w:p w:rsidR="00FB45FE" w:rsidRDefault="00FB45FE">
            <w:pPr>
              <w:rPr>
                <w:lang w:eastAsia="en-US"/>
              </w:rPr>
            </w:pPr>
            <w:r>
              <w:rPr>
                <w:lang w:eastAsia="en-US"/>
              </w:rPr>
              <w:t>Основные:</w:t>
            </w:r>
          </w:p>
          <w:p w:rsidR="00FB45FE" w:rsidRDefault="00FB45FE">
            <w:pPr>
              <w:rPr>
                <w:lang w:eastAsia="en-US"/>
              </w:rPr>
            </w:pPr>
            <w:r>
              <w:rPr>
                <w:lang w:eastAsia="en-US"/>
              </w:rPr>
              <w:t xml:space="preserve">Электрическая беговая дорожка, оснащенная системой амортизации, ширина полотна не менее 42 см, длина полотна не менее 120 см. Ручная, ступенчатая регулировка угла наклона полотна. Два положения наклона полотна. Максимальная масса пользователя не более 120 кг, рекомендуемая не более 110 кг. </w:t>
            </w:r>
            <w:proofErr w:type="gramStart"/>
            <w:r>
              <w:rPr>
                <w:lang w:eastAsia="en-US"/>
              </w:rPr>
              <w:t xml:space="preserve">Скорость движения полотна от 1 до не менее 13 км/ч. Мощность двигателя не менее 1.5 </w:t>
            </w:r>
            <w:proofErr w:type="spellStart"/>
            <w:r>
              <w:rPr>
                <w:lang w:eastAsia="en-US"/>
              </w:rPr>
              <w:t>л.с</w:t>
            </w:r>
            <w:proofErr w:type="spellEnd"/>
            <w:r>
              <w:rPr>
                <w:lang w:eastAsia="en-US"/>
              </w:rPr>
              <w:t xml:space="preserve">., пиковая мощность не менее 3 </w:t>
            </w:r>
            <w:proofErr w:type="spellStart"/>
            <w:r>
              <w:rPr>
                <w:lang w:eastAsia="en-US"/>
              </w:rPr>
              <w:t>л.л</w:t>
            </w:r>
            <w:proofErr w:type="spellEnd"/>
            <w:r>
              <w:rPr>
                <w:lang w:eastAsia="en-US"/>
              </w:rPr>
              <w:t>. Конструкция складная.</w:t>
            </w:r>
            <w:proofErr w:type="gramEnd"/>
            <w:r>
              <w:rPr>
                <w:lang w:eastAsia="en-US"/>
              </w:rPr>
              <w:t xml:space="preserve"> </w:t>
            </w:r>
            <w:proofErr w:type="gramStart"/>
            <w:r>
              <w:rPr>
                <w:lang w:eastAsia="en-US"/>
              </w:rPr>
              <w:t>Оснащена</w:t>
            </w:r>
            <w:proofErr w:type="gramEnd"/>
            <w:r>
              <w:rPr>
                <w:lang w:eastAsia="en-US"/>
              </w:rPr>
              <w:t xml:space="preserve"> инфракрасным пультом дистанционного управления. </w:t>
            </w:r>
          </w:p>
          <w:p w:rsidR="00FB45FE" w:rsidRDefault="00FB45FE">
            <w:pPr>
              <w:rPr>
                <w:lang w:eastAsia="en-US"/>
              </w:rPr>
            </w:pPr>
            <w:r>
              <w:rPr>
                <w:lang w:eastAsia="en-US"/>
              </w:rPr>
              <w:t>Информационный блок:</w:t>
            </w:r>
          </w:p>
          <w:p w:rsidR="00FB45FE" w:rsidRDefault="00FB45FE">
            <w:pPr>
              <w:rPr>
                <w:lang w:eastAsia="en-US"/>
              </w:rPr>
            </w:pPr>
            <w:r>
              <w:rPr>
                <w:lang w:eastAsia="en-US"/>
              </w:rPr>
              <w:t xml:space="preserve">Дисплей монохромный, с сенсорным управлением </w:t>
            </w:r>
            <w:r>
              <w:rPr>
                <w:lang w:val="en-US" w:eastAsia="en-US"/>
              </w:rPr>
              <w:t>Touch</w:t>
            </w:r>
            <w:r w:rsidRPr="00FB45FE">
              <w:rPr>
                <w:lang w:eastAsia="en-US"/>
              </w:rPr>
              <w:t xml:space="preserve"> </w:t>
            </w:r>
            <w:r>
              <w:rPr>
                <w:lang w:val="en-US" w:eastAsia="en-US"/>
              </w:rPr>
              <w:t>Screen</w:t>
            </w:r>
            <w:r>
              <w:rPr>
                <w:lang w:eastAsia="en-US"/>
              </w:rPr>
              <w:t xml:space="preserve">. Отображаемая информация: время тренировки, пройденная дистанция, текущая скорость, расход калорий, пульс. Встроенный </w:t>
            </w:r>
            <w:proofErr w:type="spellStart"/>
            <w:r>
              <w:rPr>
                <w:lang w:eastAsia="en-US"/>
              </w:rPr>
              <w:t>кардиодатчик</w:t>
            </w:r>
            <w:proofErr w:type="spellEnd"/>
            <w:r>
              <w:rPr>
                <w:lang w:eastAsia="en-US"/>
              </w:rPr>
              <w:t xml:space="preserve">. Место крепления </w:t>
            </w:r>
            <w:proofErr w:type="spellStart"/>
            <w:r>
              <w:rPr>
                <w:lang w:eastAsia="en-US"/>
              </w:rPr>
              <w:t>кардиодатчика</w:t>
            </w:r>
            <w:proofErr w:type="spellEnd"/>
            <w:r>
              <w:rPr>
                <w:lang w:eastAsia="en-US"/>
              </w:rPr>
              <w:t xml:space="preserve"> на рукоятке.</w:t>
            </w:r>
          </w:p>
          <w:p w:rsidR="00FB45FE" w:rsidRDefault="00FB45FE">
            <w:pPr>
              <w:rPr>
                <w:lang w:eastAsia="en-US"/>
              </w:rPr>
            </w:pPr>
            <w:r>
              <w:rPr>
                <w:lang w:eastAsia="en-US"/>
              </w:rPr>
              <w:t>Беговое полотно: двухслойное антистатическое, бесшовное, сверхпрочное.</w:t>
            </w:r>
          </w:p>
          <w:p w:rsidR="00FB45FE" w:rsidRDefault="00FB45FE">
            <w:pPr>
              <w:rPr>
                <w:lang w:eastAsia="en-US"/>
              </w:rPr>
            </w:pPr>
            <w:r>
              <w:rPr>
                <w:lang w:eastAsia="en-US"/>
              </w:rPr>
              <w:t>Программные функции:</w:t>
            </w:r>
          </w:p>
          <w:p w:rsidR="00FB45FE" w:rsidRDefault="00FB45FE">
            <w:pPr>
              <w:rPr>
                <w:lang w:eastAsia="en-US"/>
              </w:rPr>
            </w:pPr>
            <w:r>
              <w:rPr>
                <w:lang w:eastAsia="en-US"/>
              </w:rPr>
              <w:t xml:space="preserve">не менее 12 программ тренировки, программа: оценка </w:t>
            </w:r>
            <w:r>
              <w:rPr>
                <w:lang w:val="en-US" w:eastAsia="en-US"/>
              </w:rPr>
              <w:t>Body</w:t>
            </w:r>
            <w:r w:rsidRPr="00FB45FE">
              <w:rPr>
                <w:lang w:eastAsia="en-US"/>
              </w:rPr>
              <w:t xml:space="preserve"> </w:t>
            </w:r>
            <w:r>
              <w:rPr>
                <w:lang w:val="en-US" w:eastAsia="en-US"/>
              </w:rPr>
              <w:t>Fat</w:t>
            </w:r>
            <w:r>
              <w:rPr>
                <w:lang w:eastAsia="en-US"/>
              </w:rPr>
              <w:t>, функция: тренировка по времени и тренировка по расстоянию.</w:t>
            </w:r>
          </w:p>
          <w:p w:rsidR="00FB45FE" w:rsidRDefault="00FB45FE">
            <w:pPr>
              <w:rPr>
                <w:lang w:eastAsia="en-US"/>
              </w:rPr>
            </w:pPr>
            <w:r>
              <w:rPr>
                <w:lang w:eastAsia="en-US"/>
              </w:rPr>
              <w:t>Дополнительная информация:</w:t>
            </w:r>
          </w:p>
          <w:p w:rsidR="00FB45FE" w:rsidRDefault="00FB45FE">
            <w:pPr>
              <w:rPr>
                <w:lang w:eastAsia="en-US"/>
              </w:rPr>
            </w:pPr>
            <w:r>
              <w:rPr>
                <w:lang w:eastAsia="en-US"/>
              </w:rPr>
              <w:t>наличие держателя и транспортировочных роликов. Тип питания электрическая сеть.</w:t>
            </w:r>
          </w:p>
        </w:tc>
      </w:tr>
      <w:tr w:rsidR="00FB45FE" w:rsidTr="00FB45FE">
        <w:tc>
          <w:tcPr>
            <w:tcW w:w="817" w:type="dxa"/>
            <w:tcBorders>
              <w:top w:val="single" w:sz="4" w:space="0" w:color="auto"/>
              <w:left w:val="single" w:sz="4" w:space="0" w:color="auto"/>
              <w:bottom w:val="single" w:sz="4" w:space="0" w:color="auto"/>
              <w:right w:val="single" w:sz="4" w:space="0" w:color="auto"/>
            </w:tcBorders>
            <w:vAlign w:val="center"/>
            <w:hideMark/>
          </w:tcPr>
          <w:p w:rsidR="00FB45FE" w:rsidRDefault="00FB45FE">
            <w:pPr>
              <w:jc w:val="center"/>
              <w:rPr>
                <w:lang w:eastAsia="en-US"/>
              </w:rPr>
            </w:pPr>
            <w:r>
              <w:rPr>
                <w:lang w:eastAsia="en-US"/>
              </w:rPr>
              <w:t>4.</w:t>
            </w:r>
          </w:p>
        </w:tc>
        <w:tc>
          <w:tcPr>
            <w:tcW w:w="4536" w:type="dxa"/>
            <w:tcBorders>
              <w:top w:val="single" w:sz="4" w:space="0" w:color="auto"/>
              <w:left w:val="single" w:sz="4" w:space="0" w:color="auto"/>
              <w:bottom w:val="single" w:sz="4" w:space="0" w:color="auto"/>
              <w:right w:val="single" w:sz="4" w:space="0" w:color="auto"/>
            </w:tcBorders>
            <w:vAlign w:val="center"/>
            <w:hideMark/>
          </w:tcPr>
          <w:p w:rsidR="00FB45FE" w:rsidRDefault="00FB45FE" w:rsidP="00637D20">
            <w:pPr>
              <w:jc w:val="center"/>
              <w:rPr>
                <w:lang w:eastAsia="en-US"/>
              </w:rPr>
            </w:pPr>
            <w:r>
              <w:rPr>
                <w:lang w:eastAsia="en-US"/>
              </w:rPr>
              <w:t>Ворота мини-футбольные, г</w:t>
            </w:r>
            <w:r w:rsidR="00637D20">
              <w:rPr>
                <w:lang w:eastAsia="en-US"/>
              </w:rPr>
              <w:t>андбольные, разборные, комплект*</w:t>
            </w:r>
          </w:p>
        </w:tc>
        <w:tc>
          <w:tcPr>
            <w:tcW w:w="11198" w:type="dxa"/>
            <w:tcBorders>
              <w:top w:val="single" w:sz="4" w:space="0" w:color="auto"/>
              <w:left w:val="single" w:sz="4" w:space="0" w:color="auto"/>
              <w:bottom w:val="single" w:sz="4" w:space="0" w:color="auto"/>
              <w:right w:val="single" w:sz="4" w:space="0" w:color="auto"/>
            </w:tcBorders>
            <w:hideMark/>
          </w:tcPr>
          <w:p w:rsidR="00FB45FE" w:rsidRDefault="00FB45FE">
            <w:pPr>
              <w:rPr>
                <w:lang w:eastAsia="en-US"/>
              </w:rPr>
            </w:pPr>
            <w:r>
              <w:rPr>
                <w:lang w:eastAsia="en-US"/>
              </w:rPr>
              <w:t>Мини-футбольные разборные ворота, стальные, с усиленной конструкцией для тяжелых условий эксплуатации. Размер ворот не менее 3 х 2 метра.</w:t>
            </w:r>
          </w:p>
          <w:p w:rsidR="00FB45FE" w:rsidRDefault="00FB45FE">
            <w:pPr>
              <w:rPr>
                <w:lang w:eastAsia="en-US"/>
              </w:rPr>
            </w:pPr>
            <w:r>
              <w:rPr>
                <w:lang w:eastAsia="en-US"/>
              </w:rPr>
              <w:t>Ворота поставляются комплектом из 2-х шт. Окрашены алкидной эмалью в контрастный бело-синий цвет, поэтому ворота пригодны для открытых площадок и крытых спортзалов. Конструкция, позволяет переводить ворота из игрового положения в транспортное и наоборот, что может быть актуально в не специализированном спортивном зале.</w:t>
            </w:r>
          </w:p>
          <w:p w:rsidR="00FB45FE" w:rsidRDefault="00FB45FE">
            <w:pPr>
              <w:rPr>
                <w:lang w:eastAsia="en-US"/>
              </w:rPr>
            </w:pPr>
            <w:r>
              <w:rPr>
                <w:lang w:eastAsia="en-US"/>
              </w:rPr>
              <w:t>Рама ворот выполнена из профиля не менее 80х80мм. Перекладина не менее 3160 мм. Боковая штанга не менее 2080 мм х 1000 мм. Задник не менее 3100 мм</w:t>
            </w:r>
          </w:p>
          <w:p w:rsidR="00FB45FE" w:rsidRDefault="00FB45FE">
            <w:pPr>
              <w:rPr>
                <w:lang w:eastAsia="en-US"/>
              </w:rPr>
            </w:pPr>
            <w:r>
              <w:rPr>
                <w:lang w:eastAsia="en-US"/>
              </w:rPr>
              <w:t>Глубина: верхнее основание не менее 40 см, нижнее основание не менее 80 см</w:t>
            </w:r>
          </w:p>
          <w:p w:rsidR="00FB45FE" w:rsidRDefault="00FB45FE">
            <w:pPr>
              <w:rPr>
                <w:lang w:eastAsia="en-US"/>
              </w:rPr>
            </w:pPr>
            <w:r>
              <w:rPr>
                <w:lang w:eastAsia="en-US"/>
              </w:rPr>
              <w:t>Тыльные опоры изготовлены из высокопрочной стальной трубы с износоустойчивым покрытием.</w:t>
            </w:r>
          </w:p>
          <w:p w:rsidR="00FB45FE" w:rsidRDefault="00FB45FE">
            <w:pPr>
              <w:rPr>
                <w:lang w:eastAsia="en-US"/>
              </w:rPr>
            </w:pPr>
            <w:r>
              <w:rPr>
                <w:lang w:eastAsia="en-US"/>
              </w:rPr>
              <w:t>Сетка входит в комплект.</w:t>
            </w:r>
          </w:p>
          <w:p w:rsidR="00FB45FE" w:rsidRDefault="00FB45FE">
            <w:pPr>
              <w:rPr>
                <w:lang w:eastAsia="en-US"/>
              </w:rPr>
            </w:pPr>
            <w:r>
              <w:rPr>
                <w:lang w:eastAsia="en-US"/>
              </w:rPr>
              <w:lastRenderedPageBreak/>
              <w:t>Вес двух ворот не менее 130 кг</w:t>
            </w:r>
          </w:p>
          <w:p w:rsidR="00FB45FE" w:rsidRDefault="00FB45FE">
            <w:pPr>
              <w:rPr>
                <w:lang w:eastAsia="en-US"/>
              </w:rPr>
            </w:pPr>
            <w:r>
              <w:rPr>
                <w:lang w:eastAsia="en-US"/>
              </w:rPr>
              <w:t>В стандартную комплектацию входят прочные закладные в пол зала, для надежной фиксации ворот.</w:t>
            </w:r>
          </w:p>
          <w:p w:rsidR="00FB45FE" w:rsidRDefault="00FB45FE">
            <w:pPr>
              <w:rPr>
                <w:lang w:eastAsia="en-US"/>
              </w:rPr>
            </w:pPr>
            <w:r>
              <w:rPr>
                <w:lang w:eastAsia="en-US"/>
              </w:rPr>
              <w:t xml:space="preserve">Комплект поставки: </w:t>
            </w:r>
          </w:p>
          <w:p w:rsidR="00FB45FE" w:rsidRDefault="00FB45FE">
            <w:pPr>
              <w:rPr>
                <w:lang w:eastAsia="en-US"/>
              </w:rPr>
            </w:pPr>
            <w:r>
              <w:rPr>
                <w:lang w:eastAsia="en-US"/>
              </w:rPr>
              <w:t>Ворота мини футбол гандбол - 2 шт.</w:t>
            </w:r>
          </w:p>
          <w:p w:rsidR="00FB45FE" w:rsidRDefault="00FB45FE">
            <w:pPr>
              <w:rPr>
                <w:lang w:eastAsia="en-US"/>
              </w:rPr>
            </w:pPr>
            <w:r>
              <w:rPr>
                <w:lang w:eastAsia="en-US"/>
              </w:rPr>
              <w:t xml:space="preserve">Сетка для гандбольных ворот - 2 шт. </w:t>
            </w:r>
          </w:p>
          <w:p w:rsidR="00FB45FE" w:rsidRDefault="00FB45FE">
            <w:pPr>
              <w:rPr>
                <w:lang w:eastAsia="en-US"/>
              </w:rPr>
            </w:pPr>
            <w:r>
              <w:rPr>
                <w:lang w:eastAsia="en-US"/>
              </w:rPr>
              <w:t>Веревка для крепления сетки - 1 шт.</w:t>
            </w:r>
          </w:p>
        </w:tc>
      </w:tr>
      <w:tr w:rsidR="00FB45FE" w:rsidTr="00FB45FE">
        <w:tc>
          <w:tcPr>
            <w:tcW w:w="817" w:type="dxa"/>
            <w:tcBorders>
              <w:top w:val="single" w:sz="4" w:space="0" w:color="auto"/>
              <w:left w:val="single" w:sz="4" w:space="0" w:color="auto"/>
              <w:bottom w:val="single" w:sz="4" w:space="0" w:color="auto"/>
              <w:right w:val="single" w:sz="4" w:space="0" w:color="auto"/>
            </w:tcBorders>
            <w:vAlign w:val="center"/>
            <w:hideMark/>
          </w:tcPr>
          <w:p w:rsidR="00FB45FE" w:rsidRDefault="00FB45FE">
            <w:pPr>
              <w:jc w:val="center"/>
              <w:rPr>
                <w:lang w:eastAsia="en-US"/>
              </w:rPr>
            </w:pPr>
            <w:r>
              <w:rPr>
                <w:lang w:eastAsia="en-US"/>
              </w:rPr>
              <w:lastRenderedPageBreak/>
              <w:t>5.</w:t>
            </w:r>
          </w:p>
        </w:tc>
        <w:tc>
          <w:tcPr>
            <w:tcW w:w="4536" w:type="dxa"/>
            <w:tcBorders>
              <w:top w:val="single" w:sz="4" w:space="0" w:color="auto"/>
              <w:left w:val="single" w:sz="4" w:space="0" w:color="auto"/>
              <w:bottom w:val="single" w:sz="4" w:space="0" w:color="auto"/>
              <w:right w:val="single" w:sz="4" w:space="0" w:color="auto"/>
            </w:tcBorders>
            <w:vAlign w:val="center"/>
            <w:hideMark/>
          </w:tcPr>
          <w:p w:rsidR="00FB45FE" w:rsidRPr="00637D20" w:rsidRDefault="00FB45FE" w:rsidP="00637D20">
            <w:pPr>
              <w:jc w:val="center"/>
              <w:rPr>
                <w:lang w:val="en-US" w:eastAsia="en-US"/>
              </w:rPr>
            </w:pPr>
            <w:r>
              <w:rPr>
                <w:lang w:eastAsia="en-US"/>
              </w:rPr>
              <w:t>Теннисный</w:t>
            </w:r>
            <w:r w:rsidRPr="00637D20">
              <w:rPr>
                <w:lang w:val="en-US" w:eastAsia="en-US"/>
              </w:rPr>
              <w:t xml:space="preserve"> </w:t>
            </w:r>
            <w:r>
              <w:rPr>
                <w:lang w:eastAsia="en-US"/>
              </w:rPr>
              <w:t>стол</w:t>
            </w:r>
            <w:r w:rsidRPr="00637D20">
              <w:rPr>
                <w:lang w:val="en-US" w:eastAsia="en-US"/>
              </w:rPr>
              <w:t xml:space="preserve"> </w:t>
            </w:r>
            <w:r>
              <w:rPr>
                <w:lang w:val="en-US" w:eastAsia="en-US"/>
              </w:rPr>
              <w:t>Start</w:t>
            </w:r>
            <w:r w:rsidRPr="00637D20">
              <w:rPr>
                <w:lang w:val="en-US" w:eastAsia="en-US"/>
              </w:rPr>
              <w:t xml:space="preserve"> </w:t>
            </w:r>
            <w:r>
              <w:rPr>
                <w:lang w:val="en-US" w:eastAsia="en-US"/>
              </w:rPr>
              <w:t>Line</w:t>
            </w:r>
            <w:r w:rsidRPr="00637D20">
              <w:rPr>
                <w:lang w:val="en-US" w:eastAsia="en-US"/>
              </w:rPr>
              <w:t xml:space="preserve"> </w:t>
            </w:r>
            <w:r>
              <w:rPr>
                <w:lang w:val="en-US" w:eastAsia="en-US"/>
              </w:rPr>
              <w:t>Compact</w:t>
            </w:r>
            <w:r w:rsidRPr="00637D20">
              <w:rPr>
                <w:lang w:val="en-US" w:eastAsia="en-US"/>
              </w:rPr>
              <w:t xml:space="preserve"> </w:t>
            </w:r>
            <w:r>
              <w:rPr>
                <w:lang w:val="en-US" w:eastAsia="en-US"/>
              </w:rPr>
              <w:t>Outdoor</w:t>
            </w:r>
            <w:r w:rsidRPr="00637D20">
              <w:rPr>
                <w:lang w:val="en-US" w:eastAsia="en-US"/>
              </w:rPr>
              <w:t xml:space="preserve"> </w:t>
            </w:r>
            <w:r>
              <w:rPr>
                <w:lang w:val="en-US" w:eastAsia="en-US"/>
              </w:rPr>
              <w:t>LX</w:t>
            </w:r>
            <w:r w:rsidR="00637D20" w:rsidRPr="00637D20">
              <w:rPr>
                <w:lang w:val="en-US" w:eastAsia="en-US"/>
              </w:rPr>
              <w:t xml:space="preserve">  </w:t>
            </w:r>
            <w:r w:rsidR="00637D20">
              <w:rPr>
                <w:lang w:eastAsia="en-US"/>
              </w:rPr>
              <w:t>с</w:t>
            </w:r>
            <w:r w:rsidR="00637D20" w:rsidRPr="00637D20">
              <w:rPr>
                <w:lang w:val="en-US" w:eastAsia="en-US"/>
              </w:rPr>
              <w:t xml:space="preserve"> </w:t>
            </w:r>
            <w:r w:rsidR="00637D20">
              <w:rPr>
                <w:lang w:eastAsia="en-US"/>
              </w:rPr>
              <w:t>сеткой</w:t>
            </w:r>
            <w:r w:rsidR="00637D20" w:rsidRPr="00637D20">
              <w:rPr>
                <w:lang w:val="en-US" w:eastAsia="en-US"/>
              </w:rPr>
              <w:t>*</w:t>
            </w:r>
          </w:p>
        </w:tc>
        <w:tc>
          <w:tcPr>
            <w:tcW w:w="11198" w:type="dxa"/>
            <w:tcBorders>
              <w:top w:val="single" w:sz="4" w:space="0" w:color="auto"/>
              <w:left w:val="single" w:sz="4" w:space="0" w:color="auto"/>
              <w:bottom w:val="single" w:sz="4" w:space="0" w:color="auto"/>
              <w:right w:val="single" w:sz="4" w:space="0" w:color="auto"/>
            </w:tcBorders>
            <w:hideMark/>
          </w:tcPr>
          <w:p w:rsidR="00FB45FE" w:rsidRDefault="00FB45FE">
            <w:pPr>
              <w:rPr>
                <w:lang w:eastAsia="en-US"/>
              </w:rPr>
            </w:pPr>
            <w:r>
              <w:rPr>
                <w:lang w:eastAsia="en-US"/>
              </w:rPr>
              <w:t>Цвет: серебристый</w:t>
            </w:r>
          </w:p>
          <w:p w:rsidR="00FB45FE" w:rsidRDefault="00FB45FE">
            <w:pPr>
              <w:rPr>
                <w:lang w:eastAsia="en-US"/>
              </w:rPr>
            </w:pPr>
            <w:r>
              <w:rPr>
                <w:lang w:eastAsia="en-US"/>
              </w:rPr>
              <w:t>Игровое поле: алюминиевая композитная панель не менее 4 мм или прорезиненный меламин не менее 4 мм.</w:t>
            </w:r>
          </w:p>
          <w:p w:rsidR="00FB45FE" w:rsidRDefault="00FB45FE">
            <w:pPr>
              <w:rPr>
                <w:lang w:eastAsia="en-US"/>
              </w:rPr>
            </w:pPr>
            <w:r>
              <w:rPr>
                <w:lang w:eastAsia="en-US"/>
              </w:rPr>
              <w:t>Кант:</w:t>
            </w:r>
            <w:r>
              <w:rPr>
                <w:lang w:eastAsia="en-US"/>
              </w:rPr>
              <w:tab/>
              <w:t>металлический кант не менее 40 мм с полимерным покрытием.</w:t>
            </w:r>
          </w:p>
          <w:p w:rsidR="00FB45FE" w:rsidRDefault="00FB45FE">
            <w:pPr>
              <w:rPr>
                <w:lang w:eastAsia="en-US"/>
              </w:rPr>
            </w:pPr>
            <w:r>
              <w:rPr>
                <w:lang w:eastAsia="en-US"/>
              </w:rPr>
              <w:t>Рама:</w:t>
            </w:r>
            <w:r>
              <w:rPr>
                <w:lang w:eastAsia="en-US"/>
              </w:rPr>
              <w:tab/>
              <w:t>стальная труба не менее 25 мм с полимерным покрытием. Компактная система складывания с двойным механизмом фиксации игрового поля.</w:t>
            </w:r>
          </w:p>
          <w:p w:rsidR="00FB45FE" w:rsidRDefault="00FB45FE">
            <w:pPr>
              <w:rPr>
                <w:lang w:eastAsia="en-US"/>
              </w:rPr>
            </w:pPr>
            <w:r>
              <w:rPr>
                <w:lang w:eastAsia="en-US"/>
              </w:rPr>
              <w:t>Транспортировочная система: Двойные транспортировочные ролики диаметром не менее 125 мм, две стороны маневровые. Самоблокирующийся механизм складывания.</w:t>
            </w:r>
          </w:p>
          <w:p w:rsidR="00FB45FE" w:rsidRDefault="00FB45FE">
            <w:pPr>
              <w:rPr>
                <w:lang w:eastAsia="en-US"/>
              </w:rPr>
            </w:pPr>
            <w:r>
              <w:rPr>
                <w:lang w:eastAsia="en-US"/>
              </w:rPr>
              <w:t>Сетка:</w:t>
            </w:r>
            <w:r>
              <w:rPr>
                <w:lang w:eastAsia="en-US"/>
              </w:rPr>
              <w:tab/>
              <w:t>встроенная сетка с натяжным механизмом.</w:t>
            </w:r>
          </w:p>
          <w:p w:rsidR="00FB45FE" w:rsidRDefault="00FB45FE">
            <w:pPr>
              <w:rPr>
                <w:lang w:eastAsia="en-US"/>
              </w:rPr>
            </w:pPr>
            <w:r>
              <w:rPr>
                <w:lang w:eastAsia="en-US"/>
              </w:rPr>
              <w:t>Размер (международный стандарт) в игровом положении: длина не более 274 см, ширина не более 152,5 см, высота не более 76 см.</w:t>
            </w:r>
          </w:p>
          <w:p w:rsidR="00FB45FE" w:rsidRDefault="00FB45FE">
            <w:pPr>
              <w:rPr>
                <w:lang w:eastAsia="en-US"/>
              </w:rPr>
            </w:pPr>
            <w:r>
              <w:rPr>
                <w:lang w:eastAsia="en-US"/>
              </w:rPr>
              <w:t>Размер в сложенном виде:</w:t>
            </w:r>
            <w:r>
              <w:rPr>
                <w:lang w:eastAsia="en-US"/>
              </w:rPr>
              <w:tab/>
              <w:t>длина не более 155 см, ширина не более 66 см, высота  не более 159 см.</w:t>
            </w:r>
          </w:p>
          <w:p w:rsidR="00FB45FE" w:rsidRDefault="00FB45FE">
            <w:pPr>
              <w:rPr>
                <w:lang w:eastAsia="en-US"/>
              </w:rPr>
            </w:pPr>
            <w:r>
              <w:rPr>
                <w:lang w:eastAsia="en-US"/>
              </w:rPr>
              <w:t>Размер упаковки:</w:t>
            </w:r>
            <w:r>
              <w:rPr>
                <w:lang w:eastAsia="en-US"/>
              </w:rPr>
              <w:tab/>
              <w:t>длина 157 см, ширина 15 см, высота 141 см.</w:t>
            </w:r>
          </w:p>
          <w:p w:rsidR="00FB45FE" w:rsidRDefault="00FB45FE">
            <w:pPr>
              <w:rPr>
                <w:lang w:eastAsia="en-US"/>
              </w:rPr>
            </w:pPr>
            <w:r>
              <w:rPr>
                <w:lang w:eastAsia="en-US"/>
              </w:rPr>
              <w:t>Вес стола не более 57 кг.</w:t>
            </w:r>
          </w:p>
          <w:p w:rsidR="00FB45FE" w:rsidRDefault="00FB45FE">
            <w:pPr>
              <w:rPr>
                <w:lang w:eastAsia="en-US"/>
              </w:rPr>
            </w:pPr>
            <w:r>
              <w:rPr>
                <w:lang w:eastAsia="en-US"/>
              </w:rPr>
              <w:t>Вес в упаковке не более 70 кг.</w:t>
            </w:r>
          </w:p>
        </w:tc>
      </w:tr>
    </w:tbl>
    <w:p w:rsidR="00FB45FE" w:rsidRDefault="00FB45FE" w:rsidP="00637D20">
      <w:pPr>
        <w:pStyle w:val="a3"/>
        <w:ind w:left="0" w:firstLine="0"/>
        <w:jc w:val="left"/>
        <w:rPr>
          <w:sz w:val="22"/>
          <w:szCs w:val="22"/>
        </w:rPr>
      </w:pPr>
    </w:p>
    <w:p w:rsidR="00637D20" w:rsidRDefault="00637D20" w:rsidP="00637D20">
      <w:pPr>
        <w:pStyle w:val="a3"/>
        <w:ind w:left="0" w:firstLine="0"/>
        <w:jc w:val="left"/>
        <w:rPr>
          <w:sz w:val="22"/>
          <w:szCs w:val="22"/>
        </w:rPr>
      </w:pPr>
      <w:r>
        <w:rPr>
          <w:sz w:val="22"/>
          <w:szCs w:val="22"/>
        </w:rPr>
        <w:t>*или эквивалент</w:t>
      </w:r>
    </w:p>
    <w:p w:rsidR="00FB45FE" w:rsidRDefault="00FB45FE" w:rsidP="00464893">
      <w:pPr>
        <w:pStyle w:val="a3"/>
        <w:jc w:val="right"/>
        <w:rPr>
          <w:sz w:val="22"/>
          <w:szCs w:val="22"/>
        </w:rPr>
      </w:pPr>
    </w:p>
    <w:p w:rsidR="00FB45FE" w:rsidRDefault="00FB45FE" w:rsidP="00464893">
      <w:pPr>
        <w:pStyle w:val="a3"/>
        <w:jc w:val="right"/>
        <w:rPr>
          <w:sz w:val="22"/>
          <w:szCs w:val="22"/>
        </w:rPr>
      </w:pPr>
    </w:p>
    <w:p w:rsidR="00637D20" w:rsidRDefault="00637D20" w:rsidP="00464893">
      <w:pPr>
        <w:pStyle w:val="a3"/>
        <w:jc w:val="right"/>
        <w:rPr>
          <w:sz w:val="22"/>
          <w:szCs w:val="22"/>
        </w:rPr>
        <w:sectPr w:rsidR="00637D20" w:rsidSect="00FB45FE">
          <w:pgSz w:w="16838" w:h="11906" w:orient="landscape"/>
          <w:pgMar w:top="1134" w:right="357" w:bottom="1134" w:left="261" w:header="709" w:footer="709" w:gutter="0"/>
          <w:cols w:space="708"/>
          <w:docGrid w:linePitch="360"/>
        </w:sect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FB45FE" w:rsidRDefault="00FB45FE" w:rsidP="00464893">
      <w:pPr>
        <w:pStyle w:val="a3"/>
        <w:jc w:val="right"/>
        <w:rPr>
          <w:sz w:val="22"/>
          <w:szCs w:val="22"/>
        </w:rPr>
      </w:pPr>
    </w:p>
    <w:p w:rsidR="00637D20" w:rsidRPr="00FC3F85" w:rsidRDefault="00637D20" w:rsidP="00637D20">
      <w:pPr>
        <w:ind w:firstLine="709"/>
        <w:jc w:val="center"/>
        <w:rPr>
          <w:b/>
          <w:sz w:val="22"/>
          <w:szCs w:val="22"/>
        </w:rPr>
      </w:pPr>
      <w:r w:rsidRPr="00FC3F85">
        <w:rPr>
          <w:b/>
          <w:sz w:val="22"/>
          <w:szCs w:val="22"/>
        </w:rPr>
        <w:t>Участниками настоящего запроса котировок могут являться только</w:t>
      </w:r>
    </w:p>
    <w:p w:rsidR="00637D20" w:rsidRPr="00FC3F85" w:rsidRDefault="00637D20" w:rsidP="00637D20">
      <w:pPr>
        <w:ind w:firstLine="709"/>
        <w:jc w:val="center"/>
        <w:rPr>
          <w:b/>
          <w:sz w:val="22"/>
          <w:szCs w:val="22"/>
        </w:rPr>
      </w:pPr>
      <w:r w:rsidRPr="00FC3F85">
        <w:rPr>
          <w:b/>
          <w:sz w:val="22"/>
          <w:szCs w:val="22"/>
        </w:rPr>
        <w:t>субъекты малого предпринимательства.</w:t>
      </w:r>
    </w:p>
    <w:p w:rsidR="00637D20" w:rsidRPr="00FC3F85" w:rsidRDefault="00637D20" w:rsidP="00637D20">
      <w:pPr>
        <w:ind w:firstLine="709"/>
        <w:jc w:val="center"/>
        <w:rPr>
          <w:b/>
          <w:sz w:val="22"/>
          <w:szCs w:val="22"/>
        </w:rPr>
      </w:pPr>
    </w:p>
    <w:p w:rsidR="00637D20" w:rsidRPr="00FC3F85" w:rsidRDefault="00637D20" w:rsidP="00637D20">
      <w:pPr>
        <w:ind w:firstLine="709"/>
        <w:jc w:val="both"/>
        <w:rPr>
          <w:sz w:val="22"/>
          <w:szCs w:val="22"/>
        </w:rPr>
      </w:pPr>
      <w:bookmarkStart w:id="0" w:name="sub_2"/>
      <w:proofErr w:type="gramStart"/>
      <w:r w:rsidRPr="00FC3F85">
        <w:rPr>
          <w:sz w:val="22"/>
          <w:szCs w:val="22"/>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FC3F85">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637D20" w:rsidRPr="00FC3F85" w:rsidRDefault="00637D20" w:rsidP="00637D20">
      <w:pPr>
        <w:ind w:firstLine="709"/>
        <w:jc w:val="both"/>
        <w:rPr>
          <w:sz w:val="22"/>
          <w:szCs w:val="22"/>
        </w:rPr>
      </w:pPr>
      <w:bookmarkStart w:id="1" w:name="sub_21"/>
      <w:bookmarkEnd w:id="0"/>
      <w:proofErr w:type="gramStart"/>
      <w:r w:rsidRPr="00FC3F85">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FC3F85">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637D20" w:rsidRPr="00FC3F85" w:rsidRDefault="00637D20" w:rsidP="00637D20">
      <w:pPr>
        <w:ind w:firstLine="709"/>
        <w:jc w:val="both"/>
        <w:rPr>
          <w:sz w:val="22"/>
          <w:szCs w:val="22"/>
        </w:rPr>
      </w:pPr>
      <w:bookmarkStart w:id="2" w:name="sub_22"/>
      <w:bookmarkEnd w:id="1"/>
      <w:r w:rsidRPr="00FC3F85">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637D20" w:rsidRPr="00FC3F85" w:rsidRDefault="00637D20" w:rsidP="00637D20">
      <w:pPr>
        <w:ind w:firstLine="709"/>
        <w:jc w:val="both"/>
        <w:rPr>
          <w:sz w:val="22"/>
          <w:szCs w:val="22"/>
        </w:rPr>
      </w:pPr>
      <w:r w:rsidRPr="00FC3F85">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637D20" w:rsidRPr="00FC3F85" w:rsidRDefault="00637D20" w:rsidP="00637D20">
      <w:pPr>
        <w:pStyle w:val="ConsPlusNormal"/>
        <w:widowControl/>
        <w:ind w:firstLine="709"/>
        <w:jc w:val="both"/>
        <w:rPr>
          <w:sz w:val="22"/>
          <w:szCs w:val="22"/>
        </w:rPr>
      </w:pPr>
      <w:r w:rsidRPr="00FC3F85">
        <w:rPr>
          <w:sz w:val="22"/>
          <w:szCs w:val="22"/>
        </w:rPr>
        <w:t xml:space="preserve">Постановлением Правительства РФ от 22.07.2008 № 556 установлены предельные значения выручки в размере 60,0 млн. рублей для </w:t>
      </w:r>
      <w:proofErr w:type="spellStart"/>
      <w:r w:rsidRPr="00FC3F85">
        <w:rPr>
          <w:sz w:val="22"/>
          <w:szCs w:val="22"/>
        </w:rPr>
        <w:t>микропредприятий</w:t>
      </w:r>
      <w:proofErr w:type="spellEnd"/>
      <w:r w:rsidRPr="00FC3F85">
        <w:rPr>
          <w:sz w:val="22"/>
          <w:szCs w:val="22"/>
        </w:rPr>
        <w:t xml:space="preserve"> и 400,0 млн. рублей для малых предприятий. </w:t>
      </w:r>
      <w:bookmarkEnd w:id="3"/>
    </w:p>
    <w:p w:rsidR="00637D20" w:rsidRPr="00FC3F85" w:rsidRDefault="00637D20" w:rsidP="00637D20">
      <w:pPr>
        <w:pStyle w:val="22"/>
        <w:widowControl w:val="0"/>
        <w:tabs>
          <w:tab w:val="num" w:pos="1260"/>
        </w:tabs>
        <w:adjustRightInd w:val="0"/>
        <w:spacing w:after="0" w:line="240" w:lineRule="auto"/>
        <w:ind w:left="0" w:firstLine="709"/>
        <w:jc w:val="both"/>
        <w:textAlignment w:val="baseline"/>
        <w:rPr>
          <w:sz w:val="22"/>
          <w:szCs w:val="22"/>
        </w:rPr>
      </w:pPr>
      <w:r w:rsidRPr="00FC3F85">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637D20" w:rsidRPr="00FC3F85" w:rsidRDefault="00637D20" w:rsidP="00637D20">
      <w:pPr>
        <w:ind w:firstLine="709"/>
        <w:jc w:val="both"/>
        <w:rPr>
          <w:sz w:val="22"/>
          <w:szCs w:val="22"/>
        </w:rPr>
      </w:pPr>
      <w:r w:rsidRPr="00FC3F85">
        <w:rPr>
          <w:sz w:val="22"/>
          <w:szCs w:val="22"/>
        </w:rPr>
        <w:t>В случае</w:t>
      </w:r>
      <w:proofErr w:type="gramStart"/>
      <w:r w:rsidRPr="00FC3F85">
        <w:rPr>
          <w:sz w:val="22"/>
          <w:szCs w:val="22"/>
        </w:rPr>
        <w:t>,</w:t>
      </w:r>
      <w:proofErr w:type="gramEnd"/>
      <w:r w:rsidRPr="00FC3F85">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637D20" w:rsidRPr="00FC3F85" w:rsidRDefault="00637D20" w:rsidP="00637D20">
      <w:pPr>
        <w:pStyle w:val="a3"/>
        <w:jc w:val="both"/>
        <w:rPr>
          <w:b w:val="0"/>
          <w:sz w:val="22"/>
          <w:szCs w:val="22"/>
        </w:rPr>
      </w:pPr>
      <w:r w:rsidRPr="00FC3F85">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637D20" w:rsidRPr="00FC3F85" w:rsidRDefault="00637D20" w:rsidP="00637D20">
      <w:pPr>
        <w:pStyle w:val="a3"/>
        <w:jc w:val="both"/>
        <w:rPr>
          <w:b w:val="0"/>
          <w:sz w:val="22"/>
          <w:szCs w:val="22"/>
        </w:rPr>
      </w:pPr>
      <w:r w:rsidRPr="00FC3F85">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637D20" w:rsidRPr="00FC3F85" w:rsidRDefault="00637D20" w:rsidP="00637D20">
      <w:pPr>
        <w:ind w:firstLine="709"/>
        <w:jc w:val="both"/>
        <w:outlineLvl w:val="1"/>
        <w:rPr>
          <w:b/>
          <w:bCs/>
          <w:sz w:val="22"/>
          <w:szCs w:val="22"/>
        </w:rPr>
      </w:pPr>
      <w:r w:rsidRPr="00FC3F85">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FC3F85">
        <w:rPr>
          <w:b/>
          <w:bCs/>
          <w:sz w:val="22"/>
          <w:szCs w:val="22"/>
        </w:rPr>
        <w:t xml:space="preserve"> </w:t>
      </w:r>
      <w:r w:rsidRPr="00FC3F85">
        <w:rPr>
          <w:sz w:val="22"/>
          <w:szCs w:val="22"/>
        </w:rPr>
        <w:t>(ч. 1 ст. 8 ФЗ № 94).</w:t>
      </w:r>
    </w:p>
    <w:p w:rsidR="00637D20" w:rsidRPr="00FC3F85" w:rsidRDefault="00637D20" w:rsidP="00637D20">
      <w:pPr>
        <w:ind w:firstLine="709"/>
        <w:jc w:val="both"/>
        <w:rPr>
          <w:sz w:val="22"/>
          <w:szCs w:val="22"/>
        </w:rPr>
      </w:pPr>
      <w:r w:rsidRPr="00FC3F85">
        <w:rPr>
          <w:sz w:val="22"/>
          <w:szCs w:val="22"/>
        </w:rPr>
        <w:lastRenderedPageBreak/>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637D20" w:rsidRPr="00FC3F85" w:rsidRDefault="00637D20" w:rsidP="00637D20">
      <w:pPr>
        <w:pStyle w:val="a3"/>
        <w:jc w:val="both"/>
        <w:rPr>
          <w:b w:val="0"/>
          <w:sz w:val="22"/>
          <w:szCs w:val="22"/>
        </w:rPr>
      </w:pPr>
      <w:r w:rsidRPr="00FC3F85">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637D20" w:rsidRPr="00FC3F85" w:rsidRDefault="00637D20" w:rsidP="00637D20">
      <w:pPr>
        <w:pStyle w:val="a3"/>
        <w:jc w:val="both"/>
        <w:rPr>
          <w:b w:val="0"/>
          <w:sz w:val="22"/>
          <w:szCs w:val="22"/>
        </w:rPr>
      </w:pPr>
      <w:r w:rsidRPr="00FC3F85">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637D20" w:rsidRPr="00FC3F85" w:rsidRDefault="00637D20" w:rsidP="00637D20">
      <w:pPr>
        <w:pStyle w:val="a3"/>
        <w:jc w:val="both"/>
        <w:rPr>
          <w:b w:val="0"/>
          <w:sz w:val="22"/>
          <w:szCs w:val="22"/>
        </w:rPr>
      </w:pPr>
      <w:r w:rsidRPr="00FC3F85">
        <w:rPr>
          <w:b w:val="0"/>
          <w:sz w:val="22"/>
          <w:szCs w:val="22"/>
        </w:rPr>
        <w:t xml:space="preserve">  </w:t>
      </w:r>
    </w:p>
    <w:p w:rsidR="00637D20" w:rsidRPr="00FC3F85" w:rsidRDefault="00637D20" w:rsidP="00637D20">
      <w:pPr>
        <w:pStyle w:val="a3"/>
        <w:jc w:val="both"/>
        <w:rPr>
          <w:b w:val="0"/>
          <w:sz w:val="22"/>
          <w:szCs w:val="22"/>
        </w:rPr>
      </w:pPr>
      <w:r w:rsidRPr="00FC3F85">
        <w:rPr>
          <w:b w:val="0"/>
          <w:sz w:val="22"/>
          <w:szCs w:val="22"/>
        </w:rPr>
        <w:t>Котировочная заявка должна быть составлена по прилагаемой форме и в соответствии с требованиями статьи 44 ФЗ № 94:</w:t>
      </w:r>
    </w:p>
    <w:p w:rsidR="00637D20" w:rsidRPr="00FC3F85" w:rsidRDefault="00637D20" w:rsidP="00637D20">
      <w:pPr>
        <w:pStyle w:val="ConsPlusNonformat"/>
        <w:widowControl/>
        <w:ind w:firstLine="720"/>
        <w:jc w:val="right"/>
        <w:rPr>
          <w:rFonts w:ascii="Times New Roman" w:hAnsi="Times New Roman" w:cs="Times New Roman"/>
          <w:sz w:val="22"/>
          <w:szCs w:val="22"/>
        </w:rPr>
      </w:pPr>
    </w:p>
    <w:p w:rsidR="00637D20" w:rsidRPr="00FC3F85" w:rsidRDefault="00637D20" w:rsidP="00637D20">
      <w:pPr>
        <w:pStyle w:val="ConsPlusNonformat"/>
        <w:widowControl/>
        <w:rPr>
          <w:rFonts w:ascii="Times New Roman" w:hAnsi="Times New Roman" w:cs="Times New Roman"/>
          <w:sz w:val="22"/>
          <w:szCs w:val="22"/>
        </w:rPr>
      </w:pPr>
      <w:r w:rsidRPr="00FC3F85">
        <w:rPr>
          <w:rFonts w:ascii="Times New Roman" w:hAnsi="Times New Roman" w:cs="Times New Roman"/>
          <w:sz w:val="22"/>
          <w:szCs w:val="22"/>
        </w:rPr>
        <w:br w:type="page"/>
      </w:r>
    </w:p>
    <w:p w:rsidR="00637D20" w:rsidRPr="00FC3F85" w:rsidRDefault="00637D20" w:rsidP="00637D20">
      <w:pPr>
        <w:pStyle w:val="ConsPlusNonformat"/>
        <w:widowControl/>
        <w:ind w:left="4860"/>
        <w:rPr>
          <w:rFonts w:ascii="Times New Roman" w:hAnsi="Times New Roman" w:cs="Times New Roman"/>
          <w:sz w:val="22"/>
          <w:szCs w:val="22"/>
        </w:rPr>
      </w:pPr>
      <w:r w:rsidRPr="00FC3F85">
        <w:rPr>
          <w:rFonts w:ascii="Times New Roman" w:hAnsi="Times New Roman" w:cs="Times New Roman"/>
          <w:sz w:val="22"/>
          <w:szCs w:val="22"/>
        </w:rPr>
        <w:lastRenderedPageBreak/>
        <w:t>№ _____________</w:t>
      </w:r>
    </w:p>
    <w:p w:rsidR="00637D20" w:rsidRPr="00FC3F85" w:rsidRDefault="00637D20" w:rsidP="00637D20">
      <w:pPr>
        <w:pStyle w:val="ConsPlusNonformat"/>
        <w:widowControl/>
        <w:ind w:left="4860"/>
        <w:rPr>
          <w:rFonts w:ascii="Times New Roman" w:hAnsi="Times New Roman" w:cs="Times New Roman"/>
          <w:sz w:val="22"/>
          <w:szCs w:val="22"/>
        </w:rPr>
      </w:pPr>
      <w:r w:rsidRPr="00FC3F85">
        <w:rPr>
          <w:rFonts w:ascii="Times New Roman" w:hAnsi="Times New Roman" w:cs="Times New Roman"/>
          <w:sz w:val="22"/>
          <w:szCs w:val="22"/>
        </w:rPr>
        <w:t xml:space="preserve">Приложение к извещению </w:t>
      </w:r>
    </w:p>
    <w:p w:rsidR="00637D20" w:rsidRPr="00FC3F85" w:rsidRDefault="00637D20" w:rsidP="00637D20">
      <w:pPr>
        <w:pStyle w:val="ConsPlusNonformat"/>
        <w:widowControl/>
        <w:ind w:left="4860"/>
        <w:rPr>
          <w:rFonts w:ascii="Times New Roman" w:hAnsi="Times New Roman" w:cs="Times New Roman"/>
          <w:sz w:val="22"/>
          <w:szCs w:val="22"/>
        </w:rPr>
      </w:pPr>
      <w:r w:rsidRPr="00FC3F85">
        <w:rPr>
          <w:rFonts w:ascii="Times New Roman" w:hAnsi="Times New Roman" w:cs="Times New Roman"/>
          <w:sz w:val="22"/>
          <w:szCs w:val="22"/>
        </w:rPr>
        <w:t>о проведении запроса котировок</w:t>
      </w:r>
    </w:p>
    <w:p w:rsidR="00637D20" w:rsidRPr="00FC3F85" w:rsidRDefault="00637D20" w:rsidP="00637D20">
      <w:pPr>
        <w:pStyle w:val="ConsPlusNonformat"/>
        <w:widowControl/>
        <w:ind w:left="4860"/>
        <w:rPr>
          <w:rFonts w:ascii="Times New Roman" w:hAnsi="Times New Roman" w:cs="Times New Roman"/>
          <w:sz w:val="22"/>
          <w:szCs w:val="22"/>
        </w:rPr>
      </w:pPr>
      <w:r w:rsidRPr="00FC3F85">
        <w:rPr>
          <w:rFonts w:ascii="Times New Roman" w:hAnsi="Times New Roman" w:cs="Times New Roman"/>
          <w:sz w:val="22"/>
          <w:szCs w:val="22"/>
        </w:rPr>
        <w:t>от «</w:t>
      </w:r>
      <w:r>
        <w:rPr>
          <w:rFonts w:ascii="Times New Roman" w:hAnsi="Times New Roman" w:cs="Times New Roman"/>
          <w:sz w:val="22"/>
          <w:szCs w:val="22"/>
        </w:rPr>
        <w:t>28</w:t>
      </w:r>
      <w:r w:rsidRPr="00FC3F85">
        <w:rPr>
          <w:rFonts w:ascii="Times New Roman" w:hAnsi="Times New Roman" w:cs="Times New Roman"/>
          <w:sz w:val="22"/>
          <w:szCs w:val="22"/>
        </w:rPr>
        <w:t xml:space="preserve">» </w:t>
      </w:r>
      <w:r>
        <w:rPr>
          <w:rFonts w:ascii="Times New Roman" w:hAnsi="Times New Roman" w:cs="Times New Roman"/>
          <w:sz w:val="22"/>
          <w:szCs w:val="22"/>
        </w:rPr>
        <w:t>ноября</w:t>
      </w:r>
      <w:r w:rsidRPr="00FC3F85">
        <w:rPr>
          <w:rFonts w:ascii="Times New Roman" w:hAnsi="Times New Roman" w:cs="Times New Roman"/>
          <w:sz w:val="22"/>
          <w:szCs w:val="22"/>
        </w:rPr>
        <w:t xml:space="preserve"> 2013 г.</w:t>
      </w:r>
    </w:p>
    <w:p w:rsidR="00637D20" w:rsidRPr="00FC3F85" w:rsidRDefault="00637D20" w:rsidP="00637D20">
      <w:pPr>
        <w:pStyle w:val="ConsPlusNonformat"/>
        <w:widowControl/>
        <w:ind w:left="4860"/>
        <w:rPr>
          <w:rFonts w:ascii="Times New Roman" w:hAnsi="Times New Roman" w:cs="Times New Roman"/>
          <w:sz w:val="22"/>
          <w:szCs w:val="22"/>
        </w:rPr>
      </w:pPr>
      <w:r w:rsidRPr="00FC3F85">
        <w:rPr>
          <w:rFonts w:ascii="Times New Roman" w:hAnsi="Times New Roman" w:cs="Times New Roman"/>
          <w:sz w:val="22"/>
          <w:szCs w:val="22"/>
        </w:rPr>
        <w:t xml:space="preserve">Регистрационный № </w:t>
      </w:r>
      <w:r>
        <w:rPr>
          <w:rFonts w:ascii="Times New Roman" w:hAnsi="Times New Roman" w:cs="Times New Roman"/>
          <w:sz w:val="22"/>
          <w:szCs w:val="22"/>
        </w:rPr>
        <w:t>622</w:t>
      </w:r>
    </w:p>
    <w:p w:rsidR="00637D20" w:rsidRPr="00FC3F85" w:rsidRDefault="00637D20" w:rsidP="00637D20">
      <w:pPr>
        <w:pStyle w:val="ConsPlusNonformat"/>
        <w:widowControl/>
        <w:jc w:val="center"/>
        <w:rPr>
          <w:rFonts w:ascii="Times New Roman" w:hAnsi="Times New Roman" w:cs="Times New Roman"/>
          <w:sz w:val="22"/>
          <w:szCs w:val="22"/>
        </w:rPr>
      </w:pPr>
    </w:p>
    <w:p w:rsidR="00637D20" w:rsidRPr="00FC3F85" w:rsidRDefault="00637D20" w:rsidP="00637D20">
      <w:pPr>
        <w:pStyle w:val="ConsPlusNonformat"/>
        <w:widowControl/>
        <w:jc w:val="center"/>
        <w:rPr>
          <w:rFonts w:ascii="Times New Roman" w:hAnsi="Times New Roman" w:cs="Times New Roman"/>
          <w:sz w:val="22"/>
          <w:szCs w:val="22"/>
        </w:rPr>
      </w:pPr>
      <w:r w:rsidRPr="00FC3F85">
        <w:rPr>
          <w:rFonts w:ascii="Times New Roman" w:hAnsi="Times New Roman" w:cs="Times New Roman"/>
          <w:sz w:val="22"/>
          <w:szCs w:val="22"/>
        </w:rPr>
        <w:t>КОТИРОВОЧНАЯ ЗАЯВКА</w:t>
      </w:r>
    </w:p>
    <w:p w:rsidR="00637D20" w:rsidRPr="00FC3F85" w:rsidRDefault="00637D20" w:rsidP="00637D20">
      <w:pPr>
        <w:pStyle w:val="ConsPlusNonformat"/>
        <w:widowControl/>
        <w:ind w:left="4248" w:firstLine="708"/>
        <w:jc w:val="right"/>
        <w:rPr>
          <w:rFonts w:ascii="Times New Roman" w:hAnsi="Times New Roman" w:cs="Times New Roman"/>
          <w:sz w:val="22"/>
          <w:szCs w:val="22"/>
        </w:rPr>
      </w:pPr>
      <w:r w:rsidRPr="00FC3F85">
        <w:rPr>
          <w:rFonts w:ascii="Times New Roman" w:hAnsi="Times New Roman" w:cs="Times New Roman"/>
          <w:sz w:val="22"/>
          <w:szCs w:val="22"/>
        </w:rPr>
        <w:t>Дата: «__» _________ 2013 г.</w:t>
      </w:r>
    </w:p>
    <w:p w:rsidR="00637D20" w:rsidRPr="00FC3F85" w:rsidRDefault="00637D20" w:rsidP="00637D20">
      <w:pPr>
        <w:pStyle w:val="ConsPlusNonformat"/>
        <w:widowControl/>
        <w:ind w:left="-360" w:firstLine="708"/>
        <w:jc w:val="center"/>
        <w:rPr>
          <w:rFonts w:ascii="Times New Roman" w:hAnsi="Times New Roman" w:cs="Times New Roman"/>
          <w:sz w:val="22"/>
          <w:szCs w:val="22"/>
        </w:rPr>
      </w:pPr>
      <w:r w:rsidRPr="00FC3F85">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637D20" w:rsidRPr="00FC3F85" w:rsidTr="00103979">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r w:rsidRPr="00FC3F85">
              <w:rPr>
                <w:sz w:val="22"/>
                <w:szCs w:val="22"/>
              </w:rPr>
              <w:t xml:space="preserve">1. Наименование участника размещения заказа </w:t>
            </w:r>
          </w:p>
          <w:p w:rsidR="00637D20" w:rsidRPr="00FC3F85" w:rsidRDefault="00637D20" w:rsidP="00103979">
            <w:pPr>
              <w:pStyle w:val="ConsPlusNormal"/>
              <w:widowControl/>
              <w:ind w:firstLine="0"/>
              <w:rPr>
                <w:sz w:val="22"/>
                <w:szCs w:val="22"/>
              </w:rPr>
            </w:pPr>
            <w:r w:rsidRPr="00FC3F85">
              <w:rPr>
                <w:i/>
                <w:iCs/>
                <w:sz w:val="22"/>
                <w:szCs w:val="22"/>
              </w:rPr>
              <w:t>(для юридического лица),</w:t>
            </w:r>
            <w:r w:rsidRPr="00FC3F85">
              <w:rPr>
                <w:sz w:val="22"/>
                <w:szCs w:val="22"/>
              </w:rPr>
              <w:t xml:space="preserve"> фамилия, имя, отчество </w:t>
            </w:r>
            <w:r w:rsidRPr="00FC3F85">
              <w:rPr>
                <w:i/>
                <w:iCs/>
                <w:sz w:val="22"/>
                <w:szCs w:val="22"/>
              </w:rPr>
              <w:t>(для физического лица)</w:t>
            </w:r>
            <w:r w:rsidRPr="00FC3F85">
              <w:rPr>
                <w:sz w:val="22"/>
                <w:szCs w:val="22"/>
              </w:rPr>
              <w:t xml:space="preserve"> </w:t>
            </w:r>
          </w:p>
          <w:p w:rsidR="00637D20" w:rsidRPr="00FC3F85" w:rsidRDefault="00637D20" w:rsidP="00103979">
            <w:pPr>
              <w:pStyle w:val="ConsPlusNormal"/>
              <w:widowControl/>
              <w:ind w:firstLine="0"/>
              <w:rPr>
                <w:i/>
                <w:sz w:val="22"/>
                <w:szCs w:val="22"/>
              </w:rPr>
            </w:pPr>
            <w:r w:rsidRPr="00FC3F85">
              <w:rPr>
                <w:sz w:val="22"/>
                <w:szCs w:val="22"/>
              </w:rPr>
              <w:t>(</w:t>
            </w:r>
            <w:r w:rsidRPr="00FC3F85">
              <w:rPr>
                <w:i/>
                <w:sz w:val="22"/>
                <w:szCs w:val="22"/>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r>
      <w:tr w:rsidR="00637D20" w:rsidRPr="00FC3F85" w:rsidTr="00103979">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r w:rsidRPr="00FC3F85">
              <w:rPr>
                <w:sz w:val="22"/>
                <w:szCs w:val="22"/>
              </w:rPr>
              <w:t xml:space="preserve">2. Место нахождения </w:t>
            </w:r>
            <w:r w:rsidRPr="00FC3F85">
              <w:rPr>
                <w:i/>
                <w:iCs/>
                <w:sz w:val="22"/>
                <w:szCs w:val="22"/>
              </w:rPr>
              <w:t>(для юридического лица),</w:t>
            </w:r>
            <w:r w:rsidRPr="00FC3F85">
              <w:rPr>
                <w:sz w:val="22"/>
                <w:szCs w:val="22"/>
              </w:rPr>
              <w:t xml:space="preserve"> место жительства </w:t>
            </w:r>
            <w:r w:rsidRPr="00FC3F85">
              <w:rPr>
                <w:i/>
                <w:iCs/>
                <w:sz w:val="22"/>
                <w:szCs w:val="22"/>
              </w:rPr>
              <w:t>(для физического лица)</w:t>
            </w:r>
            <w:r w:rsidRPr="00FC3F85">
              <w:rPr>
                <w:sz w:val="22"/>
                <w:szCs w:val="22"/>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637D20" w:rsidRPr="00FC3F85" w:rsidRDefault="00637D20" w:rsidP="00103979">
            <w:pPr>
              <w:pStyle w:val="ConsPlusNormal"/>
              <w:widowControl/>
              <w:ind w:firstLine="0"/>
              <w:rPr>
                <w:sz w:val="22"/>
                <w:szCs w:val="22"/>
              </w:rPr>
            </w:pPr>
          </w:p>
        </w:tc>
      </w:tr>
      <w:tr w:rsidR="00637D20" w:rsidRPr="00FC3F85" w:rsidTr="00103979">
        <w:trPr>
          <w:trHeight w:val="483"/>
        </w:trPr>
        <w:tc>
          <w:tcPr>
            <w:tcW w:w="5580" w:type="dxa"/>
            <w:gridSpan w:val="5"/>
            <w:tcBorders>
              <w:top w:val="single" w:sz="6" w:space="0" w:color="auto"/>
              <w:left w:val="single" w:sz="6" w:space="0" w:color="auto"/>
              <w:right w:val="single" w:sz="4" w:space="0" w:color="auto"/>
            </w:tcBorders>
          </w:tcPr>
          <w:p w:rsidR="00637D20" w:rsidRPr="00FC3F85" w:rsidRDefault="00637D20" w:rsidP="00103979">
            <w:pPr>
              <w:pStyle w:val="ConsPlusNormal"/>
              <w:widowControl/>
              <w:ind w:firstLine="0"/>
              <w:rPr>
                <w:sz w:val="22"/>
                <w:szCs w:val="22"/>
              </w:rPr>
            </w:pPr>
            <w:r w:rsidRPr="00FC3F85">
              <w:rPr>
                <w:sz w:val="22"/>
                <w:szCs w:val="22"/>
              </w:rPr>
              <w:t>3. Банковские реквизиты участника размещения заказа:</w:t>
            </w:r>
          </w:p>
          <w:p w:rsidR="00637D20" w:rsidRPr="00FC3F85" w:rsidRDefault="00637D20" w:rsidP="00103979">
            <w:pPr>
              <w:pStyle w:val="ConsPlusNormal"/>
              <w:ind w:firstLine="0"/>
              <w:rPr>
                <w:sz w:val="22"/>
                <w:szCs w:val="22"/>
              </w:rPr>
            </w:pPr>
            <w:r w:rsidRPr="00FC3F85">
              <w:rPr>
                <w:rStyle w:val="ad"/>
                <w:sz w:val="22"/>
                <w:szCs w:val="22"/>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637D20" w:rsidRPr="00FC3F85" w:rsidRDefault="00637D20" w:rsidP="00103979">
            <w:pPr>
              <w:pStyle w:val="ConsPlusNormal"/>
              <w:widowControl/>
              <w:ind w:firstLine="0"/>
              <w:rPr>
                <w:sz w:val="22"/>
                <w:szCs w:val="22"/>
              </w:rPr>
            </w:pPr>
          </w:p>
        </w:tc>
      </w:tr>
      <w:tr w:rsidR="00637D20" w:rsidRPr="00FC3F85" w:rsidTr="00103979">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637D20" w:rsidRPr="00FC3F85" w:rsidRDefault="00637D20" w:rsidP="00103979">
            <w:pPr>
              <w:pStyle w:val="ConsPlusNormal"/>
              <w:widowControl/>
              <w:ind w:firstLine="0"/>
              <w:rPr>
                <w:sz w:val="22"/>
                <w:szCs w:val="22"/>
              </w:rPr>
            </w:pPr>
            <w:r w:rsidRPr="00FC3F85">
              <w:rPr>
                <w:sz w:val="22"/>
                <w:szCs w:val="22"/>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637D20" w:rsidRPr="00FC3F85" w:rsidRDefault="00637D20" w:rsidP="00103979">
            <w:pPr>
              <w:pStyle w:val="ConsPlusNormal"/>
              <w:widowControl/>
              <w:ind w:firstLine="0"/>
              <w:rPr>
                <w:sz w:val="22"/>
                <w:szCs w:val="22"/>
              </w:rPr>
            </w:pPr>
          </w:p>
        </w:tc>
      </w:tr>
      <w:tr w:rsidR="00637D20" w:rsidRPr="00FC3F85" w:rsidTr="00103979">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637D20" w:rsidRPr="00FC3F85" w:rsidRDefault="00637D20" w:rsidP="00103979">
            <w:pPr>
              <w:pStyle w:val="ConsPlusNormal"/>
              <w:widowControl/>
              <w:ind w:firstLine="0"/>
              <w:rPr>
                <w:sz w:val="22"/>
                <w:szCs w:val="22"/>
              </w:rPr>
            </w:pPr>
            <w:r w:rsidRPr="00FC3F85">
              <w:rPr>
                <w:rStyle w:val="ad"/>
                <w:sz w:val="22"/>
                <w:szCs w:val="22"/>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637D20" w:rsidRPr="00FC3F85" w:rsidRDefault="00637D20" w:rsidP="00103979">
            <w:pPr>
              <w:pStyle w:val="ConsPlusNormal"/>
              <w:widowControl/>
              <w:ind w:firstLine="0"/>
              <w:rPr>
                <w:sz w:val="22"/>
                <w:szCs w:val="22"/>
              </w:rPr>
            </w:pPr>
          </w:p>
        </w:tc>
      </w:tr>
      <w:tr w:rsidR="00637D20" w:rsidRPr="00FC3F85" w:rsidTr="00103979">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637D20" w:rsidRPr="00FC3F85" w:rsidRDefault="00637D20" w:rsidP="00103979">
            <w:pPr>
              <w:pStyle w:val="ConsPlusNormal"/>
              <w:widowControl/>
              <w:ind w:firstLine="0"/>
              <w:rPr>
                <w:sz w:val="22"/>
                <w:szCs w:val="22"/>
              </w:rPr>
            </w:pPr>
            <w:r w:rsidRPr="00FC3F85">
              <w:rPr>
                <w:sz w:val="22"/>
                <w:szCs w:val="22"/>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637D20" w:rsidRPr="00FC3F85" w:rsidRDefault="00637D20" w:rsidP="00103979">
            <w:pPr>
              <w:pStyle w:val="ConsPlusNormal"/>
              <w:widowControl/>
              <w:ind w:firstLine="0"/>
              <w:rPr>
                <w:sz w:val="22"/>
                <w:szCs w:val="22"/>
              </w:rPr>
            </w:pPr>
          </w:p>
        </w:tc>
      </w:tr>
      <w:tr w:rsidR="00637D20" w:rsidRPr="00FC3F85" w:rsidTr="00103979">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637D20" w:rsidRPr="00FC3F85" w:rsidRDefault="00637D20" w:rsidP="00103979">
            <w:pPr>
              <w:pStyle w:val="ConsPlusNormal"/>
              <w:widowControl/>
              <w:ind w:firstLine="0"/>
              <w:jc w:val="both"/>
              <w:rPr>
                <w:sz w:val="22"/>
                <w:szCs w:val="22"/>
              </w:rPr>
            </w:pPr>
            <w:r w:rsidRPr="00FC3F85">
              <w:rPr>
                <w:sz w:val="22"/>
                <w:szCs w:val="22"/>
              </w:rPr>
              <w:t xml:space="preserve">4. Идентификационный номер налогоплательщика </w:t>
            </w:r>
            <w:r w:rsidRPr="00FC3F85">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637D20" w:rsidRPr="00FC3F85" w:rsidRDefault="00637D20" w:rsidP="00103979">
            <w:pPr>
              <w:pStyle w:val="ConsPlusNormal"/>
              <w:widowControl/>
              <w:ind w:firstLine="0"/>
              <w:rPr>
                <w:sz w:val="22"/>
                <w:szCs w:val="22"/>
              </w:rPr>
            </w:pPr>
          </w:p>
        </w:tc>
      </w:tr>
      <w:tr w:rsidR="00637D20" w:rsidRPr="00FC3F85" w:rsidTr="00103979">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637D20" w:rsidRPr="00FC3F85" w:rsidRDefault="00637D20" w:rsidP="00103979">
            <w:pPr>
              <w:pStyle w:val="ConsPlusNormal"/>
              <w:widowControl/>
              <w:ind w:firstLine="0"/>
              <w:rPr>
                <w:sz w:val="22"/>
                <w:szCs w:val="22"/>
              </w:rPr>
            </w:pPr>
            <w:r w:rsidRPr="00FC3F85">
              <w:rPr>
                <w:sz w:val="22"/>
                <w:szCs w:val="22"/>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637D20" w:rsidRPr="00FC3F85" w:rsidRDefault="00637D20" w:rsidP="00103979">
            <w:pPr>
              <w:pStyle w:val="ConsPlusNormal"/>
              <w:widowControl/>
              <w:ind w:firstLine="0"/>
              <w:rPr>
                <w:sz w:val="22"/>
                <w:szCs w:val="22"/>
              </w:rPr>
            </w:pPr>
          </w:p>
        </w:tc>
      </w:tr>
      <w:tr w:rsidR="00637D20" w:rsidRPr="00FC3F85" w:rsidTr="00103979">
        <w:trPr>
          <w:trHeight w:val="360"/>
        </w:trPr>
        <w:tc>
          <w:tcPr>
            <w:tcW w:w="10620" w:type="dxa"/>
            <w:gridSpan w:val="9"/>
            <w:tcBorders>
              <w:top w:val="single" w:sz="4" w:space="0" w:color="auto"/>
              <w:bottom w:val="single" w:sz="4" w:space="0" w:color="auto"/>
            </w:tcBorders>
          </w:tcPr>
          <w:p w:rsidR="00637D20" w:rsidRPr="00FC3F85" w:rsidRDefault="00637D20" w:rsidP="00103979">
            <w:pPr>
              <w:pStyle w:val="ConsPlusNormal"/>
              <w:widowControl/>
              <w:ind w:firstLine="0"/>
              <w:jc w:val="center"/>
              <w:rPr>
                <w:sz w:val="22"/>
                <w:szCs w:val="22"/>
              </w:rPr>
            </w:pPr>
            <w:r w:rsidRPr="00FC3F85">
              <w:rPr>
                <w:sz w:val="22"/>
                <w:szCs w:val="22"/>
              </w:rPr>
              <w:t>Предложение участника размещения заказа.</w:t>
            </w:r>
          </w:p>
        </w:tc>
      </w:tr>
      <w:tr w:rsidR="00637D20" w:rsidRPr="00FC3F85" w:rsidTr="00103979">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637D20" w:rsidRPr="00FC3F85" w:rsidRDefault="00637D20" w:rsidP="00103979">
            <w:pPr>
              <w:pStyle w:val="ConsPlusNormal"/>
              <w:widowControl/>
              <w:ind w:firstLine="0"/>
              <w:jc w:val="center"/>
              <w:rPr>
                <w:sz w:val="22"/>
                <w:szCs w:val="22"/>
              </w:rPr>
            </w:pPr>
            <w:r w:rsidRPr="00FC3F85">
              <w:rPr>
                <w:sz w:val="22"/>
                <w:szCs w:val="22"/>
              </w:rPr>
              <w:t xml:space="preserve">N </w:t>
            </w:r>
            <w:r w:rsidRPr="00FC3F85">
              <w:rPr>
                <w:sz w:val="22"/>
                <w:szCs w:val="22"/>
              </w:rPr>
              <w:br/>
            </w:r>
            <w:proofErr w:type="gramStart"/>
            <w:r w:rsidRPr="00FC3F85">
              <w:rPr>
                <w:sz w:val="22"/>
                <w:szCs w:val="22"/>
              </w:rPr>
              <w:t>п</w:t>
            </w:r>
            <w:proofErr w:type="gramEnd"/>
            <w:r w:rsidRPr="00FC3F85">
              <w:rPr>
                <w:sz w:val="22"/>
                <w:szCs w:val="22"/>
              </w:rPr>
              <w:t>/п</w:t>
            </w:r>
          </w:p>
        </w:tc>
        <w:tc>
          <w:tcPr>
            <w:tcW w:w="2700" w:type="dxa"/>
            <w:tcBorders>
              <w:top w:val="single" w:sz="4" w:space="0" w:color="auto"/>
              <w:left w:val="single" w:sz="6" w:space="0" w:color="auto"/>
              <w:bottom w:val="single" w:sz="6" w:space="0" w:color="auto"/>
              <w:right w:val="single" w:sz="6" w:space="0" w:color="auto"/>
            </w:tcBorders>
            <w:vAlign w:val="center"/>
          </w:tcPr>
          <w:p w:rsidR="00637D20" w:rsidRPr="00FC3F85" w:rsidRDefault="00637D20" w:rsidP="00103979">
            <w:pPr>
              <w:pStyle w:val="ConsPlusNormal"/>
              <w:widowControl/>
              <w:ind w:firstLine="0"/>
              <w:jc w:val="center"/>
              <w:rPr>
                <w:sz w:val="22"/>
                <w:szCs w:val="22"/>
              </w:rPr>
            </w:pPr>
            <w:r w:rsidRPr="00FC3F85">
              <w:rPr>
                <w:sz w:val="22"/>
                <w:szCs w:val="22"/>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637D20" w:rsidRPr="00FC3F85" w:rsidRDefault="00637D20" w:rsidP="00103979">
            <w:pPr>
              <w:pStyle w:val="ConsPlusNormal"/>
              <w:widowControl/>
              <w:ind w:left="110" w:hanging="110"/>
              <w:jc w:val="center"/>
              <w:rPr>
                <w:sz w:val="22"/>
                <w:szCs w:val="22"/>
              </w:rPr>
            </w:pPr>
            <w:r w:rsidRPr="00FC3F85">
              <w:rPr>
                <w:sz w:val="22"/>
                <w:szCs w:val="22"/>
              </w:rPr>
              <w:t>Характеристики</w:t>
            </w:r>
            <w:r w:rsidRPr="00FC3F85">
              <w:rPr>
                <w:sz w:val="22"/>
                <w:szCs w:val="22"/>
              </w:rPr>
              <w:br/>
              <w:t xml:space="preserve">поставляемых </w:t>
            </w:r>
            <w:r w:rsidRPr="00FC3F85">
              <w:rPr>
                <w:sz w:val="22"/>
                <w:szCs w:val="22"/>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637D20" w:rsidRPr="00FC3F85" w:rsidRDefault="00637D20" w:rsidP="00103979">
            <w:pPr>
              <w:pStyle w:val="ConsPlusNormal"/>
              <w:widowControl/>
              <w:ind w:firstLine="0"/>
              <w:jc w:val="center"/>
              <w:rPr>
                <w:sz w:val="22"/>
                <w:szCs w:val="22"/>
              </w:rPr>
            </w:pPr>
            <w:r w:rsidRPr="00FC3F85">
              <w:rPr>
                <w:sz w:val="22"/>
                <w:szCs w:val="22"/>
              </w:rPr>
              <w:t xml:space="preserve">Единица </w:t>
            </w:r>
            <w:r w:rsidRPr="00FC3F85">
              <w:rPr>
                <w:sz w:val="22"/>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637D20" w:rsidRPr="00FC3F85" w:rsidRDefault="00637D20" w:rsidP="00103979">
            <w:pPr>
              <w:pStyle w:val="ConsPlusNormal"/>
              <w:widowControl/>
              <w:ind w:firstLine="0"/>
              <w:jc w:val="center"/>
              <w:rPr>
                <w:sz w:val="22"/>
                <w:szCs w:val="22"/>
              </w:rPr>
            </w:pPr>
            <w:r w:rsidRPr="00FC3F85">
              <w:rPr>
                <w:sz w:val="22"/>
                <w:szCs w:val="22"/>
              </w:rPr>
              <w:t xml:space="preserve">Количество  </w:t>
            </w:r>
            <w:r w:rsidRPr="00FC3F85">
              <w:rPr>
                <w:sz w:val="22"/>
                <w:szCs w:val="22"/>
              </w:rPr>
              <w:br/>
              <w:t xml:space="preserve">поставляемых </w:t>
            </w:r>
            <w:r w:rsidRPr="00FC3F85">
              <w:rPr>
                <w:sz w:val="22"/>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637D20" w:rsidRPr="00FC3F85" w:rsidRDefault="00637D20" w:rsidP="00103979">
            <w:pPr>
              <w:pStyle w:val="ConsPlusNormal"/>
              <w:widowControl/>
              <w:ind w:firstLine="0"/>
              <w:jc w:val="center"/>
              <w:rPr>
                <w:sz w:val="22"/>
                <w:szCs w:val="22"/>
              </w:rPr>
            </w:pPr>
            <w:r w:rsidRPr="00FC3F85">
              <w:rPr>
                <w:sz w:val="22"/>
                <w:szCs w:val="22"/>
              </w:rPr>
              <w:t xml:space="preserve">Цена   </w:t>
            </w:r>
            <w:r w:rsidRPr="00FC3F85">
              <w:rPr>
                <w:sz w:val="22"/>
                <w:szCs w:val="22"/>
              </w:rPr>
              <w:br/>
              <w:t xml:space="preserve">единицы  </w:t>
            </w:r>
            <w:r w:rsidRPr="00FC3F85">
              <w:rPr>
                <w:sz w:val="22"/>
                <w:szCs w:val="22"/>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637D20" w:rsidRPr="00FC3F85" w:rsidRDefault="00637D20" w:rsidP="00103979">
            <w:pPr>
              <w:pStyle w:val="ConsPlusNormal"/>
              <w:widowControl/>
              <w:ind w:firstLine="0"/>
              <w:jc w:val="center"/>
              <w:rPr>
                <w:sz w:val="22"/>
                <w:szCs w:val="22"/>
              </w:rPr>
            </w:pPr>
            <w:r w:rsidRPr="00FC3F85">
              <w:rPr>
                <w:sz w:val="22"/>
                <w:szCs w:val="22"/>
              </w:rPr>
              <w:t>Сумма</w:t>
            </w:r>
            <w:r w:rsidRPr="00FC3F85">
              <w:rPr>
                <w:sz w:val="22"/>
                <w:szCs w:val="22"/>
              </w:rPr>
              <w:br/>
              <w:t>руб.</w:t>
            </w:r>
          </w:p>
        </w:tc>
      </w:tr>
      <w:tr w:rsidR="00637D20" w:rsidRPr="00FC3F85" w:rsidTr="00103979">
        <w:trPr>
          <w:trHeight w:val="240"/>
        </w:trPr>
        <w:tc>
          <w:tcPr>
            <w:tcW w:w="360" w:type="dxa"/>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r w:rsidRPr="00FC3F85">
              <w:rPr>
                <w:sz w:val="22"/>
                <w:szCs w:val="22"/>
              </w:rPr>
              <w:t xml:space="preserve">1 </w:t>
            </w:r>
          </w:p>
        </w:tc>
        <w:tc>
          <w:tcPr>
            <w:tcW w:w="2700" w:type="dxa"/>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r>
      <w:tr w:rsidR="00637D20" w:rsidRPr="00FC3F85" w:rsidTr="00103979">
        <w:trPr>
          <w:trHeight w:val="240"/>
        </w:trPr>
        <w:tc>
          <w:tcPr>
            <w:tcW w:w="360" w:type="dxa"/>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r w:rsidRPr="00FC3F85">
              <w:rPr>
                <w:sz w:val="22"/>
                <w:szCs w:val="22"/>
              </w:rPr>
              <w:t xml:space="preserve">2 </w:t>
            </w:r>
          </w:p>
        </w:tc>
        <w:tc>
          <w:tcPr>
            <w:tcW w:w="2700" w:type="dxa"/>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r>
      <w:tr w:rsidR="00637D20" w:rsidRPr="00FC3F85" w:rsidTr="00103979">
        <w:trPr>
          <w:trHeight w:val="240"/>
        </w:trPr>
        <w:tc>
          <w:tcPr>
            <w:tcW w:w="360" w:type="dxa"/>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r w:rsidRPr="00FC3F85">
              <w:rPr>
                <w:sz w:val="22"/>
                <w:szCs w:val="22"/>
              </w:rPr>
              <w:t>...</w:t>
            </w:r>
          </w:p>
        </w:tc>
        <w:tc>
          <w:tcPr>
            <w:tcW w:w="2700" w:type="dxa"/>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r>
      <w:tr w:rsidR="00637D20" w:rsidRPr="00FC3F85" w:rsidTr="00103979">
        <w:trPr>
          <w:trHeight w:val="240"/>
        </w:trPr>
        <w:tc>
          <w:tcPr>
            <w:tcW w:w="360" w:type="dxa"/>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c>
          <w:tcPr>
            <w:tcW w:w="2700" w:type="dxa"/>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r w:rsidRPr="00FC3F85">
              <w:rPr>
                <w:sz w:val="22"/>
                <w:szCs w:val="22"/>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sz w:val="22"/>
                <w:szCs w:val="22"/>
              </w:rPr>
            </w:pPr>
          </w:p>
        </w:tc>
      </w:tr>
      <w:tr w:rsidR="00637D20" w:rsidRPr="00FC3F85" w:rsidTr="00103979">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637D20" w:rsidRPr="00FC3F85" w:rsidRDefault="00637D20" w:rsidP="00103979">
            <w:pPr>
              <w:pStyle w:val="ConsPlusNormal"/>
              <w:widowControl/>
              <w:ind w:firstLine="0"/>
              <w:rPr>
                <w:b/>
                <w:sz w:val="22"/>
                <w:szCs w:val="22"/>
              </w:rPr>
            </w:pPr>
            <w:r w:rsidRPr="00FC3F85">
              <w:rPr>
                <w:b/>
                <w:sz w:val="22"/>
                <w:szCs w:val="22"/>
              </w:rPr>
              <w:t>Сведения о включенных или не включенных в цену контракта расходах</w:t>
            </w:r>
            <w:r w:rsidRPr="00FC3F85">
              <w:rPr>
                <w:sz w:val="22"/>
                <w:szCs w:val="22"/>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637D20" w:rsidRPr="00637D20" w:rsidRDefault="00637D20" w:rsidP="00637D20">
            <w:pPr>
              <w:pStyle w:val="WW-"/>
              <w:ind w:firstLine="360"/>
              <w:jc w:val="both"/>
              <w:rPr>
                <w:sz w:val="22"/>
                <w:szCs w:val="22"/>
              </w:rPr>
            </w:pPr>
            <w:r w:rsidRPr="00637D20">
              <w:rPr>
                <w:sz w:val="22"/>
                <w:szCs w:val="22"/>
              </w:rPr>
              <w:t xml:space="preserve">Цена включает все расходы, связанные с исполнением Договора, в том числе стоимость товара, расходы по доставке товара, разгрузке, налоги, сборы и другие обязательные платежи. </w:t>
            </w:r>
          </w:p>
        </w:tc>
      </w:tr>
    </w:tbl>
    <w:p w:rsidR="00637D20" w:rsidRPr="00FC3F85" w:rsidRDefault="00637D20" w:rsidP="00637D20">
      <w:pPr>
        <w:pStyle w:val="ConsPlusNormal"/>
        <w:widowControl/>
        <w:ind w:firstLine="0"/>
        <w:jc w:val="both"/>
        <w:rPr>
          <w:sz w:val="22"/>
          <w:szCs w:val="22"/>
        </w:rPr>
      </w:pPr>
      <w:r w:rsidRPr="00FC3F85">
        <w:rPr>
          <w:sz w:val="22"/>
          <w:szCs w:val="22"/>
        </w:rPr>
        <w:t>Цена контракта ___________________________________ руб. ____  коп</w:t>
      </w:r>
      <w:proofErr w:type="gramStart"/>
      <w:r w:rsidRPr="00FC3F85">
        <w:rPr>
          <w:sz w:val="22"/>
          <w:szCs w:val="22"/>
        </w:rPr>
        <w:t xml:space="preserve">., </w:t>
      </w:r>
      <w:proofErr w:type="gramEnd"/>
    </w:p>
    <w:p w:rsidR="00637D20" w:rsidRPr="00FC3F85" w:rsidRDefault="00637D20" w:rsidP="00637D20">
      <w:pPr>
        <w:pStyle w:val="ConsPlusNormal"/>
        <w:widowControl/>
        <w:ind w:firstLine="0"/>
        <w:rPr>
          <w:sz w:val="22"/>
          <w:szCs w:val="22"/>
        </w:rPr>
      </w:pPr>
      <w:r w:rsidRPr="00FC3F85">
        <w:rPr>
          <w:sz w:val="22"/>
          <w:szCs w:val="22"/>
        </w:rPr>
        <w:t xml:space="preserve">                                                                                                                                      (сумма прописью)</w:t>
      </w:r>
    </w:p>
    <w:p w:rsidR="00637D20" w:rsidRPr="00FC3F85" w:rsidRDefault="00637D20" w:rsidP="00637D20">
      <w:pPr>
        <w:pStyle w:val="ConsPlusNormal"/>
        <w:widowControl/>
        <w:ind w:firstLine="0"/>
        <w:jc w:val="both"/>
        <w:rPr>
          <w:sz w:val="22"/>
          <w:szCs w:val="22"/>
        </w:rPr>
      </w:pPr>
      <w:r w:rsidRPr="00FC3F85">
        <w:rPr>
          <w:sz w:val="22"/>
          <w:szCs w:val="22"/>
        </w:rPr>
        <w:t xml:space="preserve">в </w:t>
      </w:r>
      <w:proofErr w:type="spellStart"/>
      <w:r w:rsidRPr="00FC3F85">
        <w:rPr>
          <w:sz w:val="22"/>
          <w:szCs w:val="22"/>
        </w:rPr>
        <w:t>т.ч</w:t>
      </w:r>
      <w:proofErr w:type="spellEnd"/>
      <w:r w:rsidRPr="00FC3F85">
        <w:rPr>
          <w:sz w:val="22"/>
          <w:szCs w:val="22"/>
        </w:rPr>
        <w:t>. НДС___________________.</w:t>
      </w:r>
    </w:p>
    <w:p w:rsidR="00637D20" w:rsidRPr="00FC3F85" w:rsidRDefault="00637D20" w:rsidP="00637D20">
      <w:pPr>
        <w:jc w:val="both"/>
        <w:rPr>
          <w:sz w:val="22"/>
          <w:szCs w:val="22"/>
        </w:rPr>
      </w:pPr>
      <w:r w:rsidRPr="00FC3F85">
        <w:rPr>
          <w:b/>
          <w:sz w:val="22"/>
          <w:szCs w:val="22"/>
        </w:rPr>
        <w:t>Примечание</w:t>
      </w:r>
      <w:r w:rsidRPr="00FC3F85">
        <w:rPr>
          <w:sz w:val="22"/>
          <w:szCs w:val="22"/>
        </w:rPr>
        <w:t>: НДС указывается только теми организациями, которые работают с применением традиционной системы налогообложения</w:t>
      </w:r>
      <w:proofErr w:type="gramStart"/>
      <w:r w:rsidRPr="00FC3F85">
        <w:rPr>
          <w:sz w:val="22"/>
          <w:szCs w:val="22"/>
        </w:rPr>
        <w:t xml:space="preserve">. </w:t>
      </w:r>
      <w:proofErr w:type="gramEnd"/>
    </w:p>
    <w:p w:rsidR="00637D20" w:rsidRPr="00FC3F85" w:rsidRDefault="00637D20" w:rsidP="00637D20">
      <w:pPr>
        <w:jc w:val="both"/>
        <w:rPr>
          <w:sz w:val="22"/>
          <w:szCs w:val="22"/>
        </w:rPr>
      </w:pPr>
      <w:r w:rsidRPr="00FC3F85">
        <w:rPr>
          <w:sz w:val="22"/>
          <w:szCs w:val="22"/>
        </w:rPr>
        <w:t>________________________________________________________, согласн</w:t>
      </w:r>
      <w:proofErr w:type="gramStart"/>
      <w:r w:rsidRPr="00FC3F85">
        <w:rPr>
          <w:sz w:val="22"/>
          <w:szCs w:val="22"/>
        </w:rPr>
        <w:t>о(</w:t>
      </w:r>
      <w:proofErr w:type="spellStart"/>
      <w:proofErr w:type="gramEnd"/>
      <w:r w:rsidRPr="00FC3F85">
        <w:rPr>
          <w:sz w:val="22"/>
          <w:szCs w:val="22"/>
        </w:rPr>
        <w:t>ен</w:t>
      </w:r>
      <w:proofErr w:type="spellEnd"/>
      <w:r w:rsidRPr="00FC3F85">
        <w:rPr>
          <w:sz w:val="22"/>
          <w:szCs w:val="22"/>
        </w:rPr>
        <w:t xml:space="preserve">) исполнить условия </w:t>
      </w:r>
    </w:p>
    <w:p w:rsidR="00637D20" w:rsidRPr="00FC3F85" w:rsidRDefault="00637D20" w:rsidP="00637D20">
      <w:pPr>
        <w:jc w:val="both"/>
        <w:rPr>
          <w:sz w:val="22"/>
          <w:szCs w:val="22"/>
          <w:vertAlign w:val="superscript"/>
        </w:rPr>
      </w:pPr>
      <w:r w:rsidRPr="00FC3F85">
        <w:rPr>
          <w:sz w:val="22"/>
          <w:szCs w:val="22"/>
          <w:vertAlign w:val="superscript"/>
        </w:rPr>
        <w:t xml:space="preserve">                                              (Наименование участника размещения заказа)</w:t>
      </w:r>
    </w:p>
    <w:p w:rsidR="00637D20" w:rsidRPr="00FC3F85" w:rsidRDefault="00637D20" w:rsidP="00637D20">
      <w:pPr>
        <w:jc w:val="both"/>
        <w:rPr>
          <w:sz w:val="22"/>
          <w:szCs w:val="22"/>
        </w:rPr>
      </w:pPr>
      <w:r w:rsidRPr="00FC3F85">
        <w:rPr>
          <w:sz w:val="22"/>
          <w:szCs w:val="22"/>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637D20" w:rsidRPr="00FC3F85" w:rsidRDefault="00637D20" w:rsidP="00637D20">
      <w:pPr>
        <w:jc w:val="both"/>
        <w:rPr>
          <w:sz w:val="22"/>
          <w:szCs w:val="22"/>
          <w:vertAlign w:val="superscript"/>
        </w:rPr>
      </w:pPr>
      <w:r w:rsidRPr="00FC3F85">
        <w:rPr>
          <w:sz w:val="22"/>
          <w:szCs w:val="22"/>
        </w:rPr>
        <w:t xml:space="preserve">______________________________________________________ является субъектом малого </w:t>
      </w:r>
      <w:r w:rsidRPr="00FC3F85">
        <w:rPr>
          <w:sz w:val="22"/>
          <w:szCs w:val="22"/>
          <w:vertAlign w:val="superscript"/>
        </w:rPr>
        <w:t xml:space="preserve"> </w:t>
      </w:r>
    </w:p>
    <w:p w:rsidR="00637D20" w:rsidRPr="00FC3F85" w:rsidRDefault="00637D20" w:rsidP="00637D20">
      <w:pPr>
        <w:jc w:val="both"/>
        <w:rPr>
          <w:sz w:val="22"/>
          <w:szCs w:val="22"/>
        </w:rPr>
      </w:pPr>
      <w:r w:rsidRPr="00FC3F85">
        <w:rPr>
          <w:sz w:val="22"/>
          <w:szCs w:val="22"/>
          <w:vertAlign w:val="superscript"/>
        </w:rPr>
        <w:t xml:space="preserve">                                                             (Наименование участника размещения заказа)</w:t>
      </w:r>
    </w:p>
    <w:p w:rsidR="00637D20" w:rsidRPr="00FC3F85" w:rsidRDefault="00637D20" w:rsidP="00637D20">
      <w:pPr>
        <w:jc w:val="both"/>
        <w:rPr>
          <w:sz w:val="22"/>
          <w:szCs w:val="22"/>
        </w:rPr>
      </w:pPr>
      <w:r w:rsidRPr="00FC3F85">
        <w:rPr>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637D20" w:rsidRPr="00FC3F85" w:rsidRDefault="00637D20" w:rsidP="00637D20">
      <w:pPr>
        <w:jc w:val="both"/>
        <w:rPr>
          <w:sz w:val="22"/>
          <w:szCs w:val="22"/>
        </w:rPr>
      </w:pPr>
      <w:r w:rsidRPr="00FC3F85">
        <w:rPr>
          <w:sz w:val="22"/>
          <w:szCs w:val="22"/>
        </w:rPr>
        <w:t>Руководитель организации ____________ _____________</w:t>
      </w:r>
    </w:p>
    <w:p w:rsidR="00637D20" w:rsidRPr="00FC3F85" w:rsidRDefault="00637D20" w:rsidP="00637D20">
      <w:pPr>
        <w:jc w:val="both"/>
        <w:rPr>
          <w:sz w:val="22"/>
          <w:szCs w:val="22"/>
        </w:rPr>
      </w:pPr>
      <w:r w:rsidRPr="00FC3F85">
        <w:rPr>
          <w:sz w:val="22"/>
          <w:szCs w:val="22"/>
        </w:rPr>
        <w:t xml:space="preserve">                           </w:t>
      </w:r>
      <w:r w:rsidRPr="00FC3F85">
        <w:rPr>
          <w:sz w:val="22"/>
          <w:szCs w:val="22"/>
        </w:rPr>
        <w:tab/>
      </w:r>
      <w:r w:rsidRPr="00FC3F85">
        <w:rPr>
          <w:sz w:val="22"/>
          <w:szCs w:val="22"/>
        </w:rPr>
        <w:tab/>
        <w:t xml:space="preserve">  (подпись) </w:t>
      </w:r>
      <w:r w:rsidRPr="00FC3F85">
        <w:rPr>
          <w:sz w:val="22"/>
          <w:szCs w:val="22"/>
        </w:rPr>
        <w:tab/>
        <w:t xml:space="preserve">        (Ф.И.О.)</w:t>
      </w:r>
    </w:p>
    <w:p w:rsidR="00637D20" w:rsidRPr="00FC3F85" w:rsidRDefault="00637D20" w:rsidP="00637D20">
      <w:pPr>
        <w:rPr>
          <w:sz w:val="22"/>
          <w:szCs w:val="22"/>
        </w:rPr>
      </w:pPr>
      <w:r w:rsidRPr="00FC3F85">
        <w:rPr>
          <w:sz w:val="22"/>
          <w:szCs w:val="22"/>
        </w:rPr>
        <w:t>М.П.</w:t>
      </w:r>
    </w:p>
    <w:p w:rsidR="00FB45FE" w:rsidRDefault="00FB45FE" w:rsidP="00464893">
      <w:pPr>
        <w:pStyle w:val="a3"/>
        <w:jc w:val="right"/>
        <w:rPr>
          <w:sz w:val="22"/>
          <w:szCs w:val="22"/>
        </w:rPr>
      </w:pPr>
    </w:p>
    <w:p w:rsidR="00464893" w:rsidRDefault="00464893" w:rsidP="00464893">
      <w:pPr>
        <w:pStyle w:val="a3"/>
        <w:jc w:val="right"/>
        <w:rPr>
          <w:sz w:val="22"/>
          <w:szCs w:val="22"/>
        </w:rPr>
      </w:pPr>
      <w:r>
        <w:rPr>
          <w:sz w:val="22"/>
          <w:szCs w:val="22"/>
        </w:rPr>
        <w:lastRenderedPageBreak/>
        <w:t>проект</w:t>
      </w:r>
    </w:p>
    <w:p w:rsidR="00464893" w:rsidRDefault="00464893" w:rsidP="00464893">
      <w:pPr>
        <w:pStyle w:val="a3"/>
        <w:rPr>
          <w:sz w:val="22"/>
          <w:szCs w:val="22"/>
        </w:rPr>
      </w:pPr>
    </w:p>
    <w:p w:rsidR="00464893" w:rsidRDefault="00880C55" w:rsidP="00464893">
      <w:pPr>
        <w:pStyle w:val="a3"/>
        <w:rPr>
          <w:b w:val="0"/>
          <w:sz w:val="22"/>
          <w:szCs w:val="22"/>
        </w:rPr>
      </w:pPr>
      <w:r>
        <w:rPr>
          <w:sz w:val="22"/>
          <w:szCs w:val="22"/>
        </w:rPr>
        <w:t>Гражданско-правовой договор</w:t>
      </w:r>
      <w:r w:rsidR="00464893">
        <w:rPr>
          <w:sz w:val="22"/>
          <w:szCs w:val="22"/>
        </w:rPr>
        <w:t xml:space="preserve"> №</w:t>
      </w:r>
      <w:r w:rsidR="00464893">
        <w:rPr>
          <w:b w:val="0"/>
          <w:sz w:val="22"/>
          <w:szCs w:val="22"/>
        </w:rPr>
        <w:t>______</w:t>
      </w:r>
    </w:p>
    <w:p w:rsidR="00464893" w:rsidRDefault="00464893" w:rsidP="00464893">
      <w:pPr>
        <w:jc w:val="center"/>
        <w:rPr>
          <w:b/>
          <w:sz w:val="22"/>
          <w:szCs w:val="22"/>
        </w:rPr>
      </w:pPr>
      <w:r>
        <w:rPr>
          <w:b/>
          <w:sz w:val="22"/>
          <w:szCs w:val="22"/>
        </w:rPr>
        <w:t>на поставку товаров для муниципальных нужд</w:t>
      </w:r>
    </w:p>
    <w:p w:rsidR="00464893" w:rsidRDefault="00464893" w:rsidP="00464893">
      <w:pPr>
        <w:jc w:val="center"/>
        <w:rPr>
          <w:sz w:val="22"/>
          <w:szCs w:val="22"/>
        </w:rPr>
      </w:pPr>
    </w:p>
    <w:p w:rsidR="00464893" w:rsidRDefault="00464893" w:rsidP="00464893">
      <w:pPr>
        <w:rPr>
          <w:sz w:val="22"/>
          <w:szCs w:val="22"/>
        </w:rPr>
      </w:pPr>
      <w:r>
        <w:rPr>
          <w:sz w:val="22"/>
          <w:szCs w:val="22"/>
        </w:rPr>
        <w:t xml:space="preserve">город Иваново                                                                                                      </w:t>
      </w:r>
      <w:r w:rsidR="00637D20">
        <w:rPr>
          <w:sz w:val="22"/>
          <w:szCs w:val="22"/>
        </w:rPr>
        <w:t xml:space="preserve">         </w:t>
      </w:r>
      <w:r>
        <w:rPr>
          <w:sz w:val="22"/>
          <w:szCs w:val="22"/>
        </w:rPr>
        <w:t xml:space="preserve"> «   » _________2013 г.</w:t>
      </w:r>
    </w:p>
    <w:p w:rsidR="00464893" w:rsidRDefault="00464893" w:rsidP="00464893">
      <w:pPr>
        <w:rPr>
          <w:sz w:val="22"/>
          <w:szCs w:val="22"/>
        </w:rPr>
      </w:pPr>
    </w:p>
    <w:p w:rsidR="00464893" w:rsidRDefault="00464893" w:rsidP="00464893">
      <w:pPr>
        <w:pStyle w:val="a5"/>
        <w:ind w:left="0" w:firstLine="708"/>
        <w:jc w:val="both"/>
        <w:rPr>
          <w:sz w:val="22"/>
          <w:szCs w:val="22"/>
        </w:rPr>
      </w:pPr>
      <w:r w:rsidRPr="005B0B08">
        <w:rPr>
          <w:sz w:val="22"/>
          <w:szCs w:val="22"/>
        </w:rPr>
        <w:t xml:space="preserve">Муниципальное бюджетное учреждение Центр физкультурно-спортивной работы по месту жительства «Восток» комитета по физической культуре и спорту администрации города Иванова, именуемое в дальнейшем «Заказчик», в лице исполняющего обязанности директора </w:t>
      </w:r>
      <w:proofErr w:type="spellStart"/>
      <w:r w:rsidRPr="005B0B08">
        <w:rPr>
          <w:sz w:val="22"/>
          <w:szCs w:val="22"/>
        </w:rPr>
        <w:t>Носихиной</w:t>
      </w:r>
      <w:proofErr w:type="spellEnd"/>
      <w:r w:rsidRPr="005B0B08">
        <w:rPr>
          <w:sz w:val="22"/>
          <w:szCs w:val="22"/>
        </w:rPr>
        <w:t xml:space="preserve"> Ольги Владимировны, действующего на основании</w:t>
      </w:r>
      <w:r w:rsidR="00637D20">
        <w:rPr>
          <w:sz w:val="22"/>
          <w:szCs w:val="22"/>
        </w:rPr>
        <w:t xml:space="preserve"> У</w:t>
      </w:r>
      <w:r w:rsidRPr="005B0B08">
        <w:rPr>
          <w:sz w:val="22"/>
          <w:szCs w:val="22"/>
        </w:rPr>
        <w:t>става, с одной стороны,</w:t>
      </w:r>
      <w:r>
        <w:rPr>
          <w:sz w:val="22"/>
          <w:szCs w:val="22"/>
        </w:rPr>
        <w:t xml:space="preserve"> и _______________________________________________________, именуемое в дальнейшем «Поставщик», в лице____________________________________________, действующего на основании_________________________________</w:t>
      </w:r>
      <w:proofErr w:type="gramStart"/>
      <w:r>
        <w:rPr>
          <w:sz w:val="22"/>
          <w:szCs w:val="22"/>
        </w:rPr>
        <w:t xml:space="preserve"> ,</w:t>
      </w:r>
      <w:proofErr w:type="gramEnd"/>
      <w:r>
        <w:rPr>
          <w:sz w:val="22"/>
          <w:szCs w:val="22"/>
        </w:rPr>
        <w:t xml:space="preserve"> с другой стороны, именуемые в дальнейшем «Стороны», руководствуясь протоколом рассмотрения и оценки котировочных заявок №________________ </w:t>
      </w:r>
      <w:proofErr w:type="gramStart"/>
      <w:r>
        <w:rPr>
          <w:sz w:val="22"/>
          <w:szCs w:val="22"/>
        </w:rPr>
        <w:t>от</w:t>
      </w:r>
      <w:proofErr w:type="gramEnd"/>
      <w:r>
        <w:rPr>
          <w:sz w:val="22"/>
          <w:szCs w:val="22"/>
        </w:rPr>
        <w:t xml:space="preserve"> ____________________ заключили настоящий Договор (далее – Договор) о нижеследующем: </w:t>
      </w:r>
    </w:p>
    <w:p w:rsidR="00464893" w:rsidRDefault="00464893" w:rsidP="00464893">
      <w:pPr>
        <w:jc w:val="center"/>
        <w:rPr>
          <w:b/>
          <w:sz w:val="22"/>
          <w:szCs w:val="22"/>
        </w:rPr>
      </w:pPr>
      <w:r>
        <w:rPr>
          <w:b/>
          <w:sz w:val="22"/>
          <w:szCs w:val="22"/>
        </w:rPr>
        <w:t>1. Предмет Договора</w:t>
      </w:r>
    </w:p>
    <w:p w:rsidR="00464893" w:rsidRDefault="00464893" w:rsidP="00464893">
      <w:pPr>
        <w:jc w:val="both"/>
        <w:rPr>
          <w:b/>
          <w:sz w:val="22"/>
          <w:szCs w:val="22"/>
        </w:rPr>
      </w:pPr>
    </w:p>
    <w:p w:rsidR="00464893" w:rsidRDefault="00464893" w:rsidP="00464893">
      <w:pPr>
        <w:jc w:val="both"/>
        <w:rPr>
          <w:sz w:val="22"/>
          <w:szCs w:val="22"/>
        </w:rPr>
      </w:pPr>
      <w:r>
        <w:rPr>
          <w:sz w:val="22"/>
          <w:szCs w:val="22"/>
        </w:rPr>
        <w:t>1.1. По настоящему Договору Заказчик поручает, а Поставщик принимает на себя обязательства по приобретению ворот для мини-футбола, тренажеров для клубного помещения в соответствии со спецификацией (Приложение № 1 к Договору) и техническими характеристиками, именуемой в дальнейшем Товар.</w:t>
      </w:r>
    </w:p>
    <w:p w:rsidR="00464893" w:rsidRDefault="00464893" w:rsidP="00464893">
      <w:pPr>
        <w:jc w:val="both"/>
        <w:rPr>
          <w:sz w:val="22"/>
          <w:szCs w:val="22"/>
        </w:rPr>
      </w:pPr>
      <w:r>
        <w:rPr>
          <w:sz w:val="22"/>
          <w:szCs w:val="22"/>
        </w:rPr>
        <w:t xml:space="preserve">1.2. Заказчик обязуется обеспечить оплату поставленного Товара в </w:t>
      </w:r>
      <w:proofErr w:type="gramStart"/>
      <w:r>
        <w:rPr>
          <w:sz w:val="22"/>
          <w:szCs w:val="22"/>
        </w:rPr>
        <w:t>установленных</w:t>
      </w:r>
      <w:proofErr w:type="gramEnd"/>
      <w:r>
        <w:rPr>
          <w:sz w:val="22"/>
          <w:szCs w:val="22"/>
        </w:rPr>
        <w:t xml:space="preserve"> Договором порядке, форме и размере.</w:t>
      </w:r>
    </w:p>
    <w:p w:rsidR="00464893" w:rsidRDefault="00464893" w:rsidP="00464893">
      <w:pPr>
        <w:spacing w:before="120" w:after="120"/>
        <w:jc w:val="center"/>
        <w:rPr>
          <w:b/>
          <w:sz w:val="22"/>
          <w:szCs w:val="22"/>
        </w:rPr>
      </w:pPr>
      <w:r>
        <w:rPr>
          <w:b/>
          <w:sz w:val="22"/>
          <w:szCs w:val="22"/>
        </w:rPr>
        <w:t>2. Цена Договора и порядок расчетов</w:t>
      </w:r>
    </w:p>
    <w:p w:rsidR="00464893" w:rsidRDefault="00464893" w:rsidP="00464893">
      <w:pPr>
        <w:pStyle w:val="WW-"/>
        <w:jc w:val="both"/>
        <w:rPr>
          <w:sz w:val="22"/>
          <w:szCs w:val="22"/>
        </w:rPr>
      </w:pPr>
      <w:r>
        <w:rPr>
          <w:sz w:val="22"/>
          <w:szCs w:val="22"/>
        </w:rPr>
        <w:t>2.1. Цена настоящего Договора составляет  ________ руб. ____ коп</w:t>
      </w:r>
      <w:proofErr w:type="gramStart"/>
      <w:r>
        <w:rPr>
          <w:sz w:val="22"/>
          <w:szCs w:val="22"/>
        </w:rPr>
        <w:t xml:space="preserve">., </w:t>
      </w:r>
      <w:proofErr w:type="gramEnd"/>
      <w:r>
        <w:rPr>
          <w:sz w:val="22"/>
          <w:szCs w:val="22"/>
        </w:rPr>
        <w:t xml:space="preserve">в </w:t>
      </w:r>
      <w:proofErr w:type="spellStart"/>
      <w:r>
        <w:rPr>
          <w:sz w:val="22"/>
          <w:szCs w:val="22"/>
        </w:rPr>
        <w:t>т.ч</w:t>
      </w:r>
      <w:proofErr w:type="spellEnd"/>
      <w:r>
        <w:rPr>
          <w:sz w:val="22"/>
          <w:szCs w:val="22"/>
        </w:rPr>
        <w:t>. НДС  ______________.</w:t>
      </w:r>
    </w:p>
    <w:p w:rsidR="00464893" w:rsidRPr="00637D20" w:rsidRDefault="00464893" w:rsidP="00464893">
      <w:pPr>
        <w:pStyle w:val="WW-"/>
        <w:ind w:firstLine="360"/>
        <w:jc w:val="both"/>
        <w:rPr>
          <w:sz w:val="22"/>
          <w:szCs w:val="22"/>
        </w:rPr>
      </w:pPr>
      <w:r w:rsidRPr="00637D20">
        <w:rPr>
          <w:sz w:val="22"/>
          <w:szCs w:val="22"/>
        </w:rPr>
        <w:t xml:space="preserve">Цена включает все расходы, связанные с исполнением Договора, в том числе стоимость товара, расходы по доставке товара, разгрузке, налоги, сборы и другие обязательные платежи. </w:t>
      </w:r>
    </w:p>
    <w:p w:rsidR="00464893" w:rsidRDefault="00464893" w:rsidP="00464893">
      <w:pPr>
        <w:jc w:val="both"/>
        <w:rPr>
          <w:sz w:val="22"/>
          <w:szCs w:val="22"/>
        </w:rPr>
      </w:pPr>
      <w:r>
        <w:rPr>
          <w:sz w:val="22"/>
          <w:szCs w:val="22"/>
        </w:rPr>
        <w:t>2.2. Цена Договора является твердой и не может изменяться в ходе исполнения настоящего Договора</w:t>
      </w:r>
      <w:r w:rsidR="00637D20">
        <w:rPr>
          <w:sz w:val="22"/>
          <w:szCs w:val="22"/>
        </w:rPr>
        <w:t>, за исключением случаев,</w:t>
      </w:r>
      <w:r>
        <w:rPr>
          <w:sz w:val="22"/>
          <w:szCs w:val="22"/>
        </w:rPr>
        <w:t xml:space="preserve"> пре</w:t>
      </w:r>
      <w:r w:rsidR="00637D20">
        <w:rPr>
          <w:sz w:val="22"/>
          <w:szCs w:val="22"/>
        </w:rPr>
        <w:t>дусмотренных действующим законодательством РФ</w:t>
      </w:r>
      <w:r>
        <w:rPr>
          <w:sz w:val="22"/>
          <w:szCs w:val="22"/>
        </w:rPr>
        <w:t>.</w:t>
      </w:r>
    </w:p>
    <w:p w:rsidR="00464893" w:rsidRDefault="00464893" w:rsidP="00464893">
      <w:pPr>
        <w:jc w:val="both"/>
        <w:rPr>
          <w:sz w:val="22"/>
          <w:szCs w:val="22"/>
        </w:rPr>
      </w:pPr>
      <w:r>
        <w:rPr>
          <w:sz w:val="22"/>
          <w:szCs w:val="22"/>
        </w:rPr>
        <w:t>2.3.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464893" w:rsidRDefault="00464893" w:rsidP="00464893">
      <w:pPr>
        <w:jc w:val="both"/>
        <w:rPr>
          <w:sz w:val="22"/>
          <w:szCs w:val="22"/>
        </w:rPr>
      </w:pPr>
      <w:r>
        <w:rPr>
          <w:sz w:val="22"/>
          <w:szCs w:val="22"/>
        </w:rPr>
        <w:t xml:space="preserve">2.4. Оплата производится в форме безналичного расчета после поставки товара на основании товарно-транспортной накладной и счета-фактуры путем перечисления денежных средств на расчетный счет Поставщика в течение 10 (десяти) банковских дней </w:t>
      </w:r>
      <w:proofErr w:type="gramStart"/>
      <w:r>
        <w:rPr>
          <w:sz w:val="22"/>
          <w:szCs w:val="22"/>
        </w:rPr>
        <w:t>с даты поставки</w:t>
      </w:r>
      <w:proofErr w:type="gramEnd"/>
      <w:r>
        <w:rPr>
          <w:sz w:val="22"/>
          <w:szCs w:val="22"/>
        </w:rPr>
        <w:t xml:space="preserve"> товара. При этом датой поставки товара считается дата подписания товарно-транспортной накладной надлежаще уполномоченными представителями Сторон.</w:t>
      </w:r>
    </w:p>
    <w:p w:rsidR="00464893" w:rsidRDefault="00464893" w:rsidP="00464893">
      <w:pPr>
        <w:jc w:val="both"/>
        <w:rPr>
          <w:sz w:val="22"/>
          <w:szCs w:val="22"/>
        </w:rPr>
      </w:pPr>
      <w:r>
        <w:rPr>
          <w:sz w:val="22"/>
          <w:szCs w:val="22"/>
        </w:rPr>
        <w:t>2.5. Оплата производится за счет бюджета города Иванова.</w:t>
      </w:r>
    </w:p>
    <w:p w:rsidR="00464893" w:rsidRDefault="00464893" w:rsidP="00464893">
      <w:pPr>
        <w:spacing w:before="120" w:after="120"/>
        <w:jc w:val="center"/>
        <w:rPr>
          <w:b/>
          <w:sz w:val="22"/>
          <w:szCs w:val="22"/>
        </w:rPr>
      </w:pPr>
      <w:r>
        <w:rPr>
          <w:b/>
          <w:sz w:val="22"/>
          <w:szCs w:val="22"/>
        </w:rPr>
        <w:t>3. Сроки и условия поставки</w:t>
      </w:r>
    </w:p>
    <w:p w:rsidR="00464893" w:rsidRDefault="00464893" w:rsidP="00464893">
      <w:pPr>
        <w:jc w:val="both"/>
        <w:rPr>
          <w:sz w:val="22"/>
          <w:szCs w:val="22"/>
        </w:rPr>
      </w:pPr>
      <w:r>
        <w:rPr>
          <w:sz w:val="22"/>
          <w:szCs w:val="22"/>
        </w:rPr>
        <w:t>3.1. Товар должен быть поставлен в течение 2 (двух) дней с момента подписания Договора.</w:t>
      </w:r>
    </w:p>
    <w:p w:rsidR="00464893" w:rsidRDefault="00464893" w:rsidP="00464893">
      <w:pPr>
        <w:ind w:left="567" w:hanging="567"/>
        <w:jc w:val="both"/>
        <w:rPr>
          <w:sz w:val="22"/>
          <w:szCs w:val="22"/>
        </w:rPr>
      </w:pPr>
      <w:r>
        <w:rPr>
          <w:sz w:val="22"/>
          <w:szCs w:val="22"/>
        </w:rPr>
        <w:t>3.2. По согласованию с Заказчиком возможна досрочная поставка Товара.</w:t>
      </w:r>
    </w:p>
    <w:p w:rsidR="00464893" w:rsidRDefault="00464893" w:rsidP="00464893">
      <w:pPr>
        <w:jc w:val="both"/>
        <w:rPr>
          <w:sz w:val="22"/>
          <w:szCs w:val="22"/>
        </w:rPr>
      </w:pPr>
      <w:r>
        <w:rPr>
          <w:sz w:val="22"/>
          <w:szCs w:val="22"/>
        </w:rPr>
        <w:t>3.3. Поставка Товара осуществляется силами и за счет средств Поставщика. Риск утраты или порчи Товара в процессе его поставки несет Поставщик.</w:t>
      </w:r>
    </w:p>
    <w:p w:rsidR="00464893" w:rsidRDefault="00464893" w:rsidP="00464893">
      <w:pPr>
        <w:jc w:val="both"/>
        <w:rPr>
          <w:sz w:val="22"/>
          <w:szCs w:val="22"/>
        </w:rPr>
      </w:pPr>
      <w:r>
        <w:rPr>
          <w:sz w:val="22"/>
          <w:szCs w:val="22"/>
        </w:rPr>
        <w:t>3.4. Товар должен по качеству и комплектности соответствовать техническим нормам, указанным в спецификации.</w:t>
      </w:r>
    </w:p>
    <w:p w:rsidR="00464893" w:rsidRDefault="00464893" w:rsidP="00637D20">
      <w:pPr>
        <w:jc w:val="both"/>
        <w:rPr>
          <w:sz w:val="22"/>
          <w:szCs w:val="22"/>
        </w:rPr>
      </w:pPr>
      <w:r>
        <w:rPr>
          <w:sz w:val="22"/>
          <w:szCs w:val="22"/>
        </w:rPr>
        <w:t>3.5. Товар поставляется со всей необходимой технической документацией. Качество товара должно быть подтверждено сертификатами соответствия (качества).</w:t>
      </w:r>
    </w:p>
    <w:p w:rsidR="00464893" w:rsidRDefault="00464893" w:rsidP="00464893">
      <w:pPr>
        <w:jc w:val="both"/>
        <w:rPr>
          <w:sz w:val="22"/>
          <w:szCs w:val="22"/>
        </w:rPr>
      </w:pPr>
      <w:r>
        <w:rPr>
          <w:sz w:val="22"/>
          <w:szCs w:val="22"/>
        </w:rPr>
        <w:t xml:space="preserve">3.6. Упаковка и маркировка Товара должны соответствовать требованиям ГОСТа, импортный Товар, оборудование – международным стандартам. </w:t>
      </w:r>
    </w:p>
    <w:p w:rsidR="00464893" w:rsidRDefault="00464893" w:rsidP="00464893">
      <w:pPr>
        <w:jc w:val="both"/>
        <w:rPr>
          <w:sz w:val="22"/>
          <w:szCs w:val="22"/>
        </w:rPr>
      </w:pPr>
      <w:r>
        <w:rPr>
          <w:sz w:val="22"/>
          <w:szCs w:val="22"/>
        </w:rPr>
        <w:t>3.7. Маркировка Товара должна содержать наименование изделия, наименование фирмы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464893" w:rsidRDefault="00464893" w:rsidP="00464893">
      <w:pPr>
        <w:jc w:val="both"/>
        <w:rPr>
          <w:sz w:val="22"/>
          <w:szCs w:val="22"/>
        </w:rPr>
      </w:pPr>
      <w:r>
        <w:rPr>
          <w:sz w:val="22"/>
          <w:szCs w:val="22"/>
        </w:rPr>
        <w:t>3.8. Упаковка должна обеспечивать сохранность Товара при транспортировке и погрузо-разгрузочных работах к месту доставки.</w:t>
      </w:r>
    </w:p>
    <w:p w:rsidR="00464893" w:rsidRDefault="00464893" w:rsidP="00464893">
      <w:pPr>
        <w:jc w:val="both"/>
        <w:rPr>
          <w:sz w:val="22"/>
          <w:szCs w:val="22"/>
        </w:rPr>
      </w:pPr>
      <w:r>
        <w:rPr>
          <w:sz w:val="22"/>
          <w:szCs w:val="22"/>
        </w:rPr>
        <w:t xml:space="preserve">3.9. Заказчик имеет право на проведение контроля и (или) испытаний Товара с целью подтверждения его соответствия технической документации и заявленным требованиям. Если Товар, подвергшийся контролю или испытанию, не будет соответствовать требованиям настоящего Контракта и ГОСТ, </w:t>
      </w:r>
      <w:r>
        <w:rPr>
          <w:sz w:val="22"/>
          <w:szCs w:val="22"/>
        </w:rPr>
        <w:lastRenderedPageBreak/>
        <w:t xml:space="preserve">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каких-либо дополнительных затрат со стороны Заказчика. </w:t>
      </w:r>
    </w:p>
    <w:p w:rsidR="00464893" w:rsidRDefault="00464893" w:rsidP="00464893">
      <w:pPr>
        <w:jc w:val="both"/>
        <w:rPr>
          <w:sz w:val="22"/>
          <w:szCs w:val="22"/>
        </w:rPr>
      </w:pPr>
      <w:r>
        <w:rPr>
          <w:sz w:val="22"/>
          <w:szCs w:val="22"/>
        </w:rPr>
        <w:t>3.10. Товар разгружается на склад Заказчика за счет и силами Поставщика.</w:t>
      </w:r>
    </w:p>
    <w:p w:rsidR="00464893" w:rsidRPr="00637D20" w:rsidRDefault="00464893" w:rsidP="00464893">
      <w:pPr>
        <w:jc w:val="both"/>
        <w:rPr>
          <w:sz w:val="22"/>
          <w:szCs w:val="22"/>
        </w:rPr>
      </w:pPr>
      <w:r w:rsidRPr="00637D20">
        <w:rPr>
          <w:sz w:val="22"/>
          <w:szCs w:val="22"/>
        </w:rPr>
        <w:t xml:space="preserve">3.11. Товар поставляется по адресу: </w:t>
      </w:r>
      <w:r w:rsidRPr="00637D20">
        <w:rPr>
          <w:spacing w:val="-2"/>
          <w:sz w:val="22"/>
          <w:szCs w:val="22"/>
        </w:rPr>
        <w:t>Ивановская область, г. Иваново, ул. Генерала Хлебникова, д. 36</w:t>
      </w:r>
      <w:r w:rsidRPr="00637D20">
        <w:rPr>
          <w:sz w:val="22"/>
          <w:szCs w:val="22"/>
        </w:rPr>
        <w:t>.</w:t>
      </w:r>
    </w:p>
    <w:p w:rsidR="00464893" w:rsidRDefault="00464893" w:rsidP="00464893">
      <w:pPr>
        <w:spacing w:before="120" w:after="120"/>
        <w:jc w:val="center"/>
        <w:rPr>
          <w:b/>
          <w:sz w:val="22"/>
          <w:szCs w:val="22"/>
        </w:rPr>
      </w:pPr>
      <w:r>
        <w:rPr>
          <w:b/>
          <w:sz w:val="22"/>
          <w:szCs w:val="22"/>
        </w:rPr>
        <w:t>4. Гарантии</w:t>
      </w:r>
    </w:p>
    <w:p w:rsidR="00464893" w:rsidRDefault="00464893" w:rsidP="00464893">
      <w:pPr>
        <w:jc w:val="both"/>
        <w:rPr>
          <w:sz w:val="22"/>
          <w:szCs w:val="22"/>
        </w:rPr>
      </w:pPr>
      <w:r>
        <w:rPr>
          <w:sz w:val="22"/>
          <w:szCs w:val="22"/>
        </w:rPr>
        <w:t>4.1. Поставщик гарантирует, что поставленный по настоящему Договору Товар полностью соответствует техническим стандартам, требованиям и спецификации поставки Товара.</w:t>
      </w:r>
    </w:p>
    <w:p w:rsidR="00464893" w:rsidRDefault="00464893" w:rsidP="00464893">
      <w:pPr>
        <w:jc w:val="both"/>
        <w:rPr>
          <w:sz w:val="22"/>
          <w:szCs w:val="22"/>
        </w:rPr>
      </w:pPr>
      <w:r>
        <w:rPr>
          <w:sz w:val="22"/>
          <w:szCs w:val="22"/>
        </w:rPr>
        <w:t>4.2. Поставщик гарантирует, что товар передается свободным от прав третьих лиц и не является предметом залога, ареста или иного обременения.</w:t>
      </w:r>
    </w:p>
    <w:p w:rsidR="00464893" w:rsidRDefault="00464893" w:rsidP="00464893">
      <w:pPr>
        <w:pStyle w:val="ConsNormal"/>
        <w:widowControl/>
        <w:spacing w:before="120" w:after="120"/>
        <w:ind w:right="0" w:firstLine="0"/>
        <w:jc w:val="center"/>
        <w:rPr>
          <w:rFonts w:ascii="Times New Roman" w:hAnsi="Times New Roman"/>
          <w:b/>
          <w:szCs w:val="22"/>
        </w:rPr>
      </w:pPr>
      <w:r>
        <w:rPr>
          <w:rFonts w:ascii="Times New Roman" w:hAnsi="Times New Roman"/>
          <w:b/>
          <w:szCs w:val="22"/>
        </w:rPr>
        <w:t>5. Ответственность Сторон</w:t>
      </w:r>
    </w:p>
    <w:p w:rsidR="00464893" w:rsidRDefault="00464893" w:rsidP="00464893">
      <w:pPr>
        <w:pStyle w:val="ConsNormal"/>
        <w:widowControl/>
        <w:ind w:right="0" w:firstLine="0"/>
        <w:jc w:val="both"/>
        <w:rPr>
          <w:rFonts w:ascii="Times New Roman" w:hAnsi="Times New Roman"/>
          <w:szCs w:val="22"/>
        </w:rPr>
      </w:pPr>
      <w:r>
        <w:rPr>
          <w:rFonts w:ascii="Times New Roman" w:hAnsi="Times New Roman"/>
          <w:szCs w:val="22"/>
        </w:rPr>
        <w:t>5.1. За невыполнение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464893" w:rsidRDefault="00464893" w:rsidP="00464893">
      <w:pPr>
        <w:pStyle w:val="ConsNormal"/>
        <w:widowControl/>
        <w:ind w:right="0" w:firstLine="0"/>
        <w:jc w:val="both"/>
        <w:rPr>
          <w:rFonts w:ascii="Times New Roman" w:hAnsi="Times New Roman"/>
          <w:szCs w:val="22"/>
        </w:rPr>
      </w:pPr>
      <w:r>
        <w:rPr>
          <w:rFonts w:ascii="Times New Roman" w:hAnsi="Times New Roman"/>
          <w:szCs w:val="22"/>
        </w:rPr>
        <w:t>5.2.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w:t>
      </w:r>
    </w:p>
    <w:p w:rsidR="00464893" w:rsidRDefault="00464893" w:rsidP="00464893">
      <w:pPr>
        <w:pStyle w:val="ConsNormal"/>
        <w:widowControl/>
        <w:ind w:right="0" w:firstLine="0"/>
        <w:jc w:val="both"/>
        <w:rPr>
          <w:rFonts w:ascii="Times New Roman" w:hAnsi="Times New Roman"/>
          <w:szCs w:val="22"/>
        </w:rPr>
      </w:pPr>
      <w:r>
        <w:rPr>
          <w:rFonts w:ascii="Times New Roman" w:hAnsi="Times New Roman"/>
          <w:szCs w:val="22"/>
        </w:rPr>
        <w:t>5.3. При поставке некачественного Товара, выявленного во время его приемки, Поставщик по выбору Заказчика производит его замену товаром, соответствующим Договору, или безвозмездное устранение недостатков в срок, указанный  Заказчиком.</w:t>
      </w:r>
    </w:p>
    <w:p w:rsidR="00464893" w:rsidRDefault="00464893" w:rsidP="00464893">
      <w:pPr>
        <w:pStyle w:val="a5"/>
        <w:spacing w:after="0"/>
        <w:ind w:left="0"/>
        <w:jc w:val="both"/>
        <w:rPr>
          <w:sz w:val="22"/>
          <w:szCs w:val="22"/>
        </w:rPr>
      </w:pPr>
      <w:r>
        <w:rPr>
          <w:sz w:val="22"/>
          <w:szCs w:val="22"/>
        </w:rPr>
        <w:t xml:space="preserve">5.4. В случае выявления некачественного Товара, который не мог быть обнаружен в момент приемки Товара,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 В случае если представитель по истечении указанного срока не явится, Заказчик  вправе составить акт в одностороннем порядке. </w:t>
      </w:r>
    </w:p>
    <w:p w:rsidR="00464893" w:rsidRDefault="00464893" w:rsidP="00464893">
      <w:pPr>
        <w:pStyle w:val="a5"/>
        <w:spacing w:after="0"/>
        <w:ind w:left="0"/>
        <w:jc w:val="both"/>
        <w:rPr>
          <w:sz w:val="22"/>
          <w:szCs w:val="22"/>
        </w:rPr>
      </w:pPr>
      <w:r>
        <w:rPr>
          <w:sz w:val="22"/>
          <w:szCs w:val="22"/>
        </w:rPr>
        <w:t xml:space="preserve">5.5.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 </w:t>
      </w:r>
    </w:p>
    <w:p w:rsidR="00464893" w:rsidRDefault="00464893" w:rsidP="00464893">
      <w:pPr>
        <w:pStyle w:val="ConsNormal"/>
        <w:widowControl/>
        <w:ind w:right="0" w:firstLine="0"/>
        <w:jc w:val="both"/>
        <w:rPr>
          <w:rFonts w:ascii="Times New Roman" w:hAnsi="Times New Roman"/>
          <w:szCs w:val="22"/>
        </w:rPr>
      </w:pPr>
      <w:r>
        <w:rPr>
          <w:rFonts w:ascii="Times New Roman" w:hAnsi="Times New Roman"/>
          <w:szCs w:val="22"/>
        </w:rPr>
        <w:t>5.6. В случае полного или частичного невыполнения Договора одной из Сторон последняя обязана возместить другой Стороне причиненные в результате этого убытки.</w:t>
      </w:r>
    </w:p>
    <w:p w:rsidR="00464893" w:rsidRDefault="00464893" w:rsidP="00464893">
      <w:pPr>
        <w:pStyle w:val="ConsNormal"/>
        <w:widowControl/>
        <w:ind w:right="0" w:firstLine="0"/>
        <w:jc w:val="both"/>
        <w:rPr>
          <w:rFonts w:ascii="Times New Roman" w:hAnsi="Times New Roman"/>
          <w:szCs w:val="22"/>
        </w:rPr>
      </w:pPr>
      <w:r>
        <w:rPr>
          <w:rFonts w:ascii="Times New Roman" w:hAnsi="Times New Roman"/>
          <w:szCs w:val="22"/>
        </w:rPr>
        <w:t>5.7.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Договору.</w:t>
      </w:r>
    </w:p>
    <w:p w:rsidR="00464893" w:rsidRDefault="00464893" w:rsidP="00464893">
      <w:pPr>
        <w:pStyle w:val="ConsNormal"/>
        <w:widowControl/>
        <w:ind w:right="0" w:firstLine="0"/>
        <w:jc w:val="both"/>
        <w:rPr>
          <w:rFonts w:ascii="Times New Roman" w:hAnsi="Times New Roman"/>
          <w:szCs w:val="22"/>
        </w:rPr>
      </w:pPr>
      <w:r>
        <w:rPr>
          <w:rFonts w:ascii="Times New Roman" w:hAnsi="Times New Roman"/>
          <w:szCs w:val="22"/>
        </w:rPr>
        <w:t>5.8. Применение штрафных санкций не освобождает Стороны от выполнения принятых обязательств.</w:t>
      </w:r>
    </w:p>
    <w:p w:rsidR="00464893" w:rsidRDefault="00464893" w:rsidP="00464893">
      <w:pPr>
        <w:pStyle w:val="ConsNormal"/>
        <w:widowControl/>
        <w:spacing w:before="120" w:after="120"/>
        <w:ind w:right="0" w:firstLine="0"/>
        <w:jc w:val="center"/>
        <w:rPr>
          <w:rFonts w:ascii="Times New Roman" w:hAnsi="Times New Roman"/>
          <w:b/>
          <w:szCs w:val="22"/>
        </w:rPr>
      </w:pPr>
      <w:r>
        <w:rPr>
          <w:rFonts w:ascii="Times New Roman" w:hAnsi="Times New Roman"/>
          <w:b/>
          <w:szCs w:val="22"/>
        </w:rPr>
        <w:t>6. Обстоятельства непреодолимой силы</w:t>
      </w:r>
    </w:p>
    <w:p w:rsidR="00464893" w:rsidRDefault="00464893" w:rsidP="00464893">
      <w:pPr>
        <w:pStyle w:val="ConsPlusNormal"/>
        <w:widowControl/>
        <w:ind w:firstLine="0"/>
        <w:jc w:val="both"/>
        <w:rPr>
          <w:sz w:val="22"/>
          <w:szCs w:val="22"/>
        </w:rPr>
      </w:pPr>
      <w:r>
        <w:rPr>
          <w:sz w:val="22"/>
          <w:szCs w:val="22"/>
        </w:rPr>
        <w:t>6.1.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Договору.</w:t>
      </w:r>
    </w:p>
    <w:p w:rsidR="00464893" w:rsidRDefault="00464893" w:rsidP="00464893">
      <w:pPr>
        <w:pStyle w:val="ConsPlusNormal"/>
        <w:widowControl/>
        <w:ind w:firstLine="0"/>
        <w:jc w:val="both"/>
        <w:rPr>
          <w:sz w:val="22"/>
          <w:szCs w:val="22"/>
        </w:rPr>
      </w:pPr>
      <w:r>
        <w:rPr>
          <w:sz w:val="22"/>
          <w:szCs w:val="22"/>
        </w:rPr>
        <w:t>6.2. При наступлении таких обстоятель</w:t>
      </w:r>
      <w:proofErr w:type="gramStart"/>
      <w:r>
        <w:rPr>
          <w:sz w:val="22"/>
          <w:szCs w:val="22"/>
        </w:rPr>
        <w:t>ств ср</w:t>
      </w:r>
      <w:proofErr w:type="gramEnd"/>
      <w:r>
        <w:rPr>
          <w:sz w:val="22"/>
          <w:szCs w:val="22"/>
        </w:rPr>
        <w:t>ок исполнения обязательств по настоящему Договору отодвигается соразмерно времени действия данных обстоятельств.</w:t>
      </w:r>
    </w:p>
    <w:p w:rsidR="00464893" w:rsidRDefault="00464893" w:rsidP="00464893">
      <w:pPr>
        <w:pStyle w:val="ConsPlusNormal"/>
        <w:widowControl/>
        <w:ind w:firstLine="0"/>
        <w:jc w:val="both"/>
        <w:rPr>
          <w:sz w:val="22"/>
          <w:szCs w:val="22"/>
        </w:rPr>
      </w:pPr>
      <w:r>
        <w:rPr>
          <w:sz w:val="22"/>
          <w:szCs w:val="22"/>
        </w:rPr>
        <w:t>6.3.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464893" w:rsidRDefault="00464893" w:rsidP="00464893">
      <w:pPr>
        <w:pStyle w:val="ConsPlusNormal"/>
        <w:widowControl/>
        <w:ind w:firstLine="0"/>
        <w:jc w:val="both"/>
        <w:rPr>
          <w:sz w:val="22"/>
          <w:szCs w:val="22"/>
        </w:rPr>
      </w:pPr>
      <w:r>
        <w:rPr>
          <w:sz w:val="22"/>
          <w:szCs w:val="22"/>
        </w:rPr>
        <w:t xml:space="preserve">6.4. Если обстоятельства, указанные в п. 6.1 настоящего Договора, будут длиться более двух календарных месяцев </w:t>
      </w:r>
      <w:proofErr w:type="gramStart"/>
      <w:r>
        <w:rPr>
          <w:sz w:val="22"/>
          <w:szCs w:val="22"/>
        </w:rPr>
        <w:t>с даты</w:t>
      </w:r>
      <w:proofErr w:type="gramEnd"/>
      <w:r>
        <w:rPr>
          <w:sz w:val="22"/>
          <w:szCs w:val="22"/>
        </w:rPr>
        <w:t xml:space="preserve">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464893" w:rsidRDefault="00464893" w:rsidP="00464893">
      <w:pPr>
        <w:pStyle w:val="ConsNormal"/>
        <w:widowControl/>
        <w:spacing w:before="120" w:after="120"/>
        <w:ind w:right="0" w:firstLine="0"/>
        <w:jc w:val="center"/>
        <w:rPr>
          <w:rFonts w:ascii="Times New Roman" w:hAnsi="Times New Roman"/>
          <w:b/>
          <w:szCs w:val="22"/>
        </w:rPr>
      </w:pPr>
      <w:r>
        <w:rPr>
          <w:rFonts w:ascii="Times New Roman" w:hAnsi="Times New Roman"/>
          <w:b/>
          <w:szCs w:val="22"/>
        </w:rPr>
        <w:t>7. Заключительные положения</w:t>
      </w:r>
    </w:p>
    <w:p w:rsidR="00464893" w:rsidRDefault="00464893" w:rsidP="00464893">
      <w:pPr>
        <w:pStyle w:val="ConsNormal"/>
        <w:widowControl/>
        <w:ind w:right="0" w:firstLine="0"/>
        <w:jc w:val="both"/>
        <w:rPr>
          <w:rFonts w:ascii="Times New Roman" w:hAnsi="Times New Roman"/>
          <w:szCs w:val="22"/>
        </w:rPr>
      </w:pPr>
      <w:r>
        <w:rPr>
          <w:rFonts w:ascii="Times New Roman" w:hAnsi="Times New Roman"/>
          <w:szCs w:val="22"/>
        </w:rPr>
        <w:t>7.1. Настоящий Договор составлен в двух экземплярах, имеющих одинаковую юридическую силу, по одному для каждой из Сторон.</w:t>
      </w:r>
    </w:p>
    <w:p w:rsidR="00464893" w:rsidRDefault="00464893" w:rsidP="00464893">
      <w:pPr>
        <w:pStyle w:val="ConsNormal"/>
        <w:widowControl/>
        <w:ind w:right="0" w:firstLine="0"/>
        <w:jc w:val="both"/>
        <w:rPr>
          <w:rFonts w:ascii="Times New Roman" w:hAnsi="Times New Roman"/>
          <w:szCs w:val="22"/>
        </w:rPr>
      </w:pPr>
      <w:r>
        <w:rPr>
          <w:rFonts w:ascii="Times New Roman" w:hAnsi="Times New Roman"/>
          <w:szCs w:val="22"/>
        </w:rPr>
        <w:t>7.2. Договор вступает в силу с момента его подписания Сторонами и действует до 31 декабря 2013 года.</w:t>
      </w:r>
    </w:p>
    <w:p w:rsidR="00464893" w:rsidRDefault="00464893" w:rsidP="00464893">
      <w:pPr>
        <w:pStyle w:val="ConsNormal"/>
        <w:widowControl/>
        <w:ind w:right="0" w:firstLine="0"/>
        <w:jc w:val="both"/>
        <w:rPr>
          <w:rFonts w:ascii="Times New Roman" w:hAnsi="Times New Roman"/>
          <w:szCs w:val="22"/>
        </w:rPr>
      </w:pPr>
      <w:r>
        <w:rPr>
          <w:rFonts w:ascii="Times New Roman" w:hAnsi="Times New Roman"/>
          <w:szCs w:val="22"/>
        </w:rPr>
        <w:t>7.3. Любые изменения и дополнения к настоящему Договору,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Договора.</w:t>
      </w:r>
    </w:p>
    <w:p w:rsidR="00464893" w:rsidRDefault="00464893" w:rsidP="00464893">
      <w:pPr>
        <w:pStyle w:val="ConsNormal"/>
        <w:widowControl/>
        <w:ind w:right="0" w:firstLine="0"/>
        <w:jc w:val="both"/>
        <w:rPr>
          <w:rFonts w:ascii="Times New Roman" w:hAnsi="Times New Roman"/>
          <w:szCs w:val="22"/>
        </w:rPr>
      </w:pPr>
      <w:r>
        <w:rPr>
          <w:rFonts w:ascii="Times New Roman" w:hAnsi="Times New Roman"/>
          <w:szCs w:val="22"/>
        </w:rPr>
        <w:lastRenderedPageBreak/>
        <w:t xml:space="preserve">7.4. Настоящий Договор, может быть, расторгнут исключительно по соглашению Сторон или решению суда по основаниям, предусмотренным гражданским законодательством. </w:t>
      </w:r>
    </w:p>
    <w:p w:rsidR="00464893" w:rsidRDefault="00464893" w:rsidP="00464893">
      <w:pPr>
        <w:widowControl w:val="0"/>
        <w:shd w:val="clear" w:color="auto" w:fill="FFFFFF"/>
        <w:tabs>
          <w:tab w:val="left" w:pos="461"/>
        </w:tabs>
        <w:autoSpaceDE w:val="0"/>
        <w:jc w:val="both"/>
        <w:rPr>
          <w:sz w:val="22"/>
          <w:szCs w:val="22"/>
        </w:rPr>
      </w:pPr>
      <w:r>
        <w:rPr>
          <w:sz w:val="22"/>
          <w:szCs w:val="22"/>
        </w:rPr>
        <w:t xml:space="preserve">7.5. В случае нарушения Поставщиком сроков поставки товаров, установленных пунктом 3.1. настоящего Договора,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Договора в установленный срок. </w:t>
      </w:r>
    </w:p>
    <w:p w:rsidR="00464893" w:rsidRDefault="00464893" w:rsidP="00464893">
      <w:pPr>
        <w:widowControl w:val="0"/>
        <w:shd w:val="clear" w:color="auto" w:fill="FFFFFF"/>
        <w:tabs>
          <w:tab w:val="left" w:pos="461"/>
        </w:tabs>
        <w:autoSpaceDE w:val="0"/>
        <w:jc w:val="both"/>
        <w:rPr>
          <w:sz w:val="22"/>
          <w:szCs w:val="22"/>
        </w:rPr>
      </w:pPr>
      <w:r>
        <w:rPr>
          <w:sz w:val="22"/>
          <w:szCs w:val="22"/>
        </w:rPr>
        <w:t xml:space="preserve">При наличии указанных обстоятельств Заказчик вправе направить в адрес Поставщика уведомление о расторжении Договора. С момента получения Поставщиком соответствующего уведомления настоящий Договор считается расторгнутым по соглашению сторон. </w:t>
      </w:r>
    </w:p>
    <w:p w:rsidR="00464893" w:rsidRDefault="00464893" w:rsidP="00464893">
      <w:pPr>
        <w:pStyle w:val="ConsNormal"/>
        <w:widowControl/>
        <w:ind w:right="0" w:firstLine="0"/>
        <w:jc w:val="both"/>
        <w:rPr>
          <w:rFonts w:ascii="Times New Roman" w:hAnsi="Times New Roman"/>
          <w:szCs w:val="22"/>
        </w:rPr>
      </w:pPr>
      <w:r>
        <w:rPr>
          <w:rFonts w:ascii="Times New Roman" w:hAnsi="Times New Roman"/>
          <w:szCs w:val="22"/>
        </w:rPr>
        <w:t xml:space="preserve">7.6. В случае изменения </w:t>
      </w:r>
      <w:proofErr w:type="gramStart"/>
      <w:r>
        <w:rPr>
          <w:rFonts w:ascii="Times New Roman" w:hAnsi="Times New Roman"/>
          <w:szCs w:val="22"/>
        </w:rPr>
        <w:t>у</w:t>
      </w:r>
      <w:proofErr w:type="gramEnd"/>
      <w:r>
        <w:rPr>
          <w:rFonts w:ascii="Times New Roman" w:hAnsi="Times New Roman"/>
          <w:szCs w:val="22"/>
        </w:rPr>
        <w:t xml:space="preserve"> </w:t>
      </w:r>
      <w:proofErr w:type="gramStart"/>
      <w:r>
        <w:rPr>
          <w:rFonts w:ascii="Times New Roman" w:hAnsi="Times New Roman"/>
          <w:szCs w:val="22"/>
        </w:rPr>
        <w:t>какой-либо</w:t>
      </w:r>
      <w:proofErr w:type="gramEnd"/>
      <w:r>
        <w:rPr>
          <w:rFonts w:ascii="Times New Roman" w:hAnsi="Times New Roman"/>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Договора.</w:t>
      </w:r>
    </w:p>
    <w:p w:rsidR="00464893" w:rsidRDefault="00464893" w:rsidP="00464893">
      <w:pPr>
        <w:pStyle w:val="ConsNormal"/>
        <w:widowControl/>
        <w:ind w:right="0" w:firstLine="0"/>
        <w:jc w:val="both"/>
        <w:rPr>
          <w:rFonts w:ascii="Times New Roman" w:hAnsi="Times New Roman"/>
          <w:szCs w:val="22"/>
        </w:rPr>
      </w:pPr>
      <w:r>
        <w:rPr>
          <w:rFonts w:ascii="Times New Roman" w:hAnsi="Times New Roman"/>
          <w:szCs w:val="22"/>
        </w:rPr>
        <w:t>7.7. Вопросы, не урегулированные настоящим Договором, разрешаются в соответствии с действующим законодательством Российской Федерации.</w:t>
      </w:r>
    </w:p>
    <w:p w:rsidR="00464893" w:rsidRDefault="00464893" w:rsidP="00464893">
      <w:pPr>
        <w:pStyle w:val="ConsNormal"/>
        <w:widowControl/>
        <w:ind w:right="0" w:firstLine="0"/>
        <w:jc w:val="center"/>
        <w:rPr>
          <w:rFonts w:ascii="Times New Roman" w:hAnsi="Times New Roman"/>
          <w:b/>
          <w:szCs w:val="22"/>
        </w:rPr>
      </w:pPr>
    </w:p>
    <w:p w:rsidR="00464893" w:rsidRDefault="00464893" w:rsidP="00464893">
      <w:pPr>
        <w:pStyle w:val="ConsNormal"/>
        <w:widowControl/>
        <w:ind w:right="0" w:firstLine="0"/>
        <w:jc w:val="center"/>
        <w:rPr>
          <w:rFonts w:ascii="Times New Roman" w:hAnsi="Times New Roman"/>
          <w:b/>
          <w:szCs w:val="22"/>
        </w:rPr>
      </w:pPr>
      <w:r>
        <w:rPr>
          <w:rFonts w:ascii="Times New Roman" w:hAnsi="Times New Roman"/>
          <w:b/>
          <w:szCs w:val="22"/>
        </w:rPr>
        <w:t>8. Адреса, реквизиты и подписи Сторон</w:t>
      </w:r>
    </w:p>
    <w:p w:rsidR="00464893" w:rsidRDefault="00464893" w:rsidP="00464893">
      <w:pPr>
        <w:pStyle w:val="ConsNormal"/>
        <w:widowControl/>
        <w:ind w:right="0"/>
        <w:jc w:val="both"/>
        <w:rPr>
          <w:rFonts w:ascii="Times New Roman" w:hAnsi="Times New Roman"/>
          <w:b/>
          <w:szCs w:val="22"/>
        </w:rPr>
      </w:pPr>
    </w:p>
    <w:tbl>
      <w:tblPr>
        <w:tblW w:w="0" w:type="auto"/>
        <w:tblLayout w:type="fixed"/>
        <w:tblLook w:val="0000" w:firstRow="0" w:lastRow="0" w:firstColumn="0" w:lastColumn="0" w:noHBand="0" w:noVBand="0"/>
      </w:tblPr>
      <w:tblGrid>
        <w:gridCol w:w="5095"/>
        <w:gridCol w:w="5096"/>
      </w:tblGrid>
      <w:tr w:rsidR="00464893" w:rsidRPr="006600F6" w:rsidTr="00103979">
        <w:trPr>
          <w:trHeight w:val="361"/>
        </w:trPr>
        <w:tc>
          <w:tcPr>
            <w:tcW w:w="5095" w:type="dxa"/>
            <w:shd w:val="clear" w:color="auto" w:fill="auto"/>
          </w:tcPr>
          <w:p w:rsidR="00464893" w:rsidRPr="006600F6" w:rsidRDefault="00464893" w:rsidP="00103979">
            <w:pPr>
              <w:shd w:val="clear" w:color="auto" w:fill="FFFFFF"/>
              <w:snapToGrid w:val="0"/>
              <w:ind w:right="21"/>
              <w:rPr>
                <w:b/>
                <w:sz w:val="22"/>
                <w:szCs w:val="22"/>
              </w:rPr>
            </w:pPr>
            <w:r w:rsidRPr="006600F6">
              <w:rPr>
                <w:b/>
                <w:sz w:val="22"/>
                <w:szCs w:val="22"/>
              </w:rPr>
              <w:t>Заказчик:</w:t>
            </w:r>
            <w:r w:rsidRPr="006600F6">
              <w:rPr>
                <w:sz w:val="22"/>
                <w:szCs w:val="22"/>
              </w:rPr>
              <w:t xml:space="preserve"> </w:t>
            </w:r>
            <w:r w:rsidRPr="006600F6">
              <w:rPr>
                <w:b/>
                <w:sz w:val="22"/>
                <w:szCs w:val="22"/>
              </w:rPr>
              <w:t>М</w:t>
            </w:r>
            <w:r>
              <w:rPr>
                <w:b/>
                <w:sz w:val="22"/>
                <w:szCs w:val="22"/>
              </w:rPr>
              <w:t>Б</w:t>
            </w:r>
            <w:r w:rsidRPr="006600F6">
              <w:rPr>
                <w:b/>
                <w:sz w:val="22"/>
                <w:szCs w:val="22"/>
              </w:rPr>
              <w:t xml:space="preserve">У </w:t>
            </w:r>
            <w:r>
              <w:rPr>
                <w:b/>
                <w:sz w:val="22"/>
                <w:szCs w:val="22"/>
              </w:rPr>
              <w:t>Центр физкультурно-спортивной работы по месту жительства</w:t>
            </w:r>
            <w:r w:rsidRPr="006600F6">
              <w:rPr>
                <w:b/>
                <w:sz w:val="22"/>
                <w:szCs w:val="22"/>
              </w:rPr>
              <w:t xml:space="preserve"> «Восток» </w:t>
            </w:r>
            <w:r>
              <w:rPr>
                <w:b/>
                <w:sz w:val="22"/>
                <w:szCs w:val="22"/>
              </w:rPr>
              <w:t>к</w:t>
            </w:r>
            <w:r w:rsidRPr="006600F6">
              <w:rPr>
                <w:b/>
                <w:sz w:val="22"/>
                <w:szCs w:val="22"/>
              </w:rPr>
              <w:t xml:space="preserve">омитета по физической культуре и спорту </w:t>
            </w:r>
            <w:r>
              <w:rPr>
                <w:b/>
                <w:sz w:val="22"/>
                <w:szCs w:val="22"/>
              </w:rPr>
              <w:t>А</w:t>
            </w:r>
            <w:r w:rsidRPr="006600F6">
              <w:rPr>
                <w:b/>
                <w:sz w:val="22"/>
                <w:szCs w:val="22"/>
              </w:rPr>
              <w:t>дминистрации города Иванова</w:t>
            </w:r>
          </w:p>
        </w:tc>
        <w:tc>
          <w:tcPr>
            <w:tcW w:w="5096" w:type="dxa"/>
            <w:shd w:val="clear" w:color="auto" w:fill="auto"/>
          </w:tcPr>
          <w:p w:rsidR="00464893" w:rsidRPr="006600F6" w:rsidRDefault="00464893" w:rsidP="00103979">
            <w:pPr>
              <w:snapToGrid w:val="0"/>
              <w:ind w:left="-180" w:firstLine="180"/>
              <w:jc w:val="center"/>
              <w:rPr>
                <w:b/>
                <w:sz w:val="22"/>
                <w:szCs w:val="22"/>
              </w:rPr>
            </w:pPr>
            <w:r w:rsidRPr="006600F6">
              <w:rPr>
                <w:b/>
                <w:sz w:val="22"/>
                <w:szCs w:val="22"/>
              </w:rPr>
              <w:t>ПОДРЯДЧИК:</w:t>
            </w:r>
            <w:r>
              <w:rPr>
                <w:b/>
                <w:sz w:val="22"/>
                <w:szCs w:val="22"/>
              </w:rPr>
              <w:t xml:space="preserve"> </w:t>
            </w:r>
          </w:p>
        </w:tc>
      </w:tr>
      <w:tr w:rsidR="00464893" w:rsidRPr="006600F6" w:rsidTr="00103979">
        <w:trPr>
          <w:trHeight w:val="3739"/>
        </w:trPr>
        <w:tc>
          <w:tcPr>
            <w:tcW w:w="5095" w:type="dxa"/>
            <w:shd w:val="clear" w:color="auto" w:fill="auto"/>
          </w:tcPr>
          <w:p w:rsidR="00464893" w:rsidRPr="006600F6" w:rsidRDefault="00464893" w:rsidP="00103979">
            <w:pPr>
              <w:snapToGrid w:val="0"/>
              <w:rPr>
                <w:b/>
                <w:sz w:val="22"/>
                <w:szCs w:val="22"/>
              </w:rPr>
            </w:pPr>
            <w:r w:rsidRPr="006600F6">
              <w:rPr>
                <w:b/>
                <w:sz w:val="22"/>
                <w:szCs w:val="22"/>
              </w:rPr>
              <w:t xml:space="preserve">Адрес юридический/почтовый: </w:t>
            </w:r>
          </w:p>
          <w:p w:rsidR="00464893" w:rsidRPr="006600F6" w:rsidRDefault="00464893" w:rsidP="00103979">
            <w:pPr>
              <w:rPr>
                <w:sz w:val="22"/>
                <w:szCs w:val="22"/>
              </w:rPr>
            </w:pPr>
            <w:smartTag w:uri="urn:schemas-microsoft-com:office:smarttags" w:element="metricconverter">
              <w:smartTagPr>
                <w:attr w:name="ProductID" w:val="153048, г"/>
              </w:smartTagPr>
              <w:r w:rsidRPr="006600F6">
                <w:rPr>
                  <w:sz w:val="22"/>
                  <w:szCs w:val="22"/>
                </w:rPr>
                <w:t>153048, г</w:t>
              </w:r>
            </w:smartTag>
            <w:r w:rsidRPr="006600F6">
              <w:rPr>
                <w:sz w:val="22"/>
                <w:szCs w:val="22"/>
              </w:rPr>
              <w:t>. Иваново, ул. Генерала Хлебникова, д.36</w:t>
            </w:r>
          </w:p>
          <w:p w:rsidR="00464893" w:rsidRPr="006600F6" w:rsidRDefault="00464893" w:rsidP="00103979">
            <w:pPr>
              <w:rPr>
                <w:b/>
                <w:sz w:val="22"/>
                <w:szCs w:val="22"/>
              </w:rPr>
            </w:pPr>
            <w:r w:rsidRPr="006600F6">
              <w:rPr>
                <w:b/>
                <w:sz w:val="22"/>
                <w:szCs w:val="22"/>
              </w:rPr>
              <w:t xml:space="preserve">Банковские реквизиты: </w:t>
            </w:r>
          </w:p>
          <w:p w:rsidR="00464893" w:rsidRPr="006600F6" w:rsidRDefault="00464893" w:rsidP="00103979">
            <w:pPr>
              <w:rPr>
                <w:sz w:val="22"/>
                <w:szCs w:val="22"/>
              </w:rPr>
            </w:pPr>
            <w:r w:rsidRPr="006600F6">
              <w:rPr>
                <w:sz w:val="22"/>
                <w:szCs w:val="22"/>
              </w:rPr>
              <w:t>ИНН 3702137266,      КПП 370201001</w:t>
            </w:r>
          </w:p>
          <w:p w:rsidR="00464893" w:rsidRPr="006600F6" w:rsidRDefault="00464893" w:rsidP="00103979">
            <w:pPr>
              <w:rPr>
                <w:sz w:val="22"/>
                <w:szCs w:val="22"/>
              </w:rPr>
            </w:pPr>
            <w:r w:rsidRPr="006600F6">
              <w:rPr>
                <w:sz w:val="22"/>
                <w:szCs w:val="22"/>
              </w:rPr>
              <w:t>Банковские реквизиты ГРКЦ   ГУ Банка России по Ивановской области г. Иваново</w:t>
            </w:r>
          </w:p>
          <w:p w:rsidR="00464893" w:rsidRDefault="00464893" w:rsidP="00103979">
            <w:pPr>
              <w:rPr>
                <w:sz w:val="22"/>
                <w:szCs w:val="22"/>
              </w:rPr>
            </w:pPr>
            <w:proofErr w:type="gramStart"/>
            <w:r w:rsidRPr="006600F6">
              <w:rPr>
                <w:sz w:val="22"/>
                <w:szCs w:val="22"/>
              </w:rPr>
              <w:t>р</w:t>
            </w:r>
            <w:proofErr w:type="gramEnd"/>
            <w:r w:rsidRPr="006600F6">
              <w:rPr>
                <w:sz w:val="22"/>
                <w:szCs w:val="22"/>
              </w:rPr>
              <w:t xml:space="preserve">/с </w:t>
            </w:r>
            <w:r w:rsidRPr="00B27578">
              <w:rPr>
                <w:sz w:val="22"/>
                <w:szCs w:val="22"/>
              </w:rPr>
              <w:t>40701810900003000001</w:t>
            </w:r>
            <w:r w:rsidRPr="006600F6">
              <w:rPr>
                <w:sz w:val="22"/>
                <w:szCs w:val="22"/>
              </w:rPr>
              <w:t xml:space="preserve">      БИК 042406001</w:t>
            </w:r>
          </w:p>
          <w:p w:rsidR="00464893" w:rsidRPr="00B27578" w:rsidRDefault="00464893" w:rsidP="00103979">
            <w:pPr>
              <w:rPr>
                <w:sz w:val="22"/>
                <w:szCs w:val="22"/>
              </w:rPr>
            </w:pPr>
            <w:proofErr w:type="gramStart"/>
            <w:r>
              <w:rPr>
                <w:sz w:val="22"/>
                <w:szCs w:val="22"/>
              </w:rPr>
              <w:t>л</w:t>
            </w:r>
            <w:proofErr w:type="gramEnd"/>
            <w:r>
              <w:rPr>
                <w:sz w:val="22"/>
                <w:szCs w:val="22"/>
              </w:rPr>
              <w:t xml:space="preserve">/с </w:t>
            </w:r>
            <w:r w:rsidRPr="00B27578">
              <w:rPr>
                <w:sz w:val="22"/>
                <w:szCs w:val="22"/>
              </w:rPr>
              <w:t>005992000</w:t>
            </w:r>
          </w:p>
          <w:p w:rsidR="00464893" w:rsidRPr="006600F6" w:rsidRDefault="00464893" w:rsidP="00103979">
            <w:pPr>
              <w:rPr>
                <w:sz w:val="22"/>
                <w:szCs w:val="22"/>
              </w:rPr>
            </w:pPr>
          </w:p>
          <w:p w:rsidR="00464893" w:rsidRPr="0009384E" w:rsidRDefault="00464893" w:rsidP="00103979">
            <w:pPr>
              <w:ind w:right="21"/>
              <w:rPr>
                <w:sz w:val="22"/>
                <w:szCs w:val="22"/>
              </w:rPr>
            </w:pPr>
            <w:proofErr w:type="gramStart"/>
            <w:r w:rsidRPr="0009384E">
              <w:rPr>
                <w:sz w:val="22"/>
                <w:szCs w:val="22"/>
              </w:rPr>
              <w:t>Исполняющий</w:t>
            </w:r>
            <w:proofErr w:type="gramEnd"/>
            <w:r w:rsidRPr="0009384E">
              <w:rPr>
                <w:sz w:val="22"/>
                <w:szCs w:val="22"/>
              </w:rPr>
              <w:t xml:space="preserve"> обязанности</w:t>
            </w:r>
          </w:p>
          <w:p w:rsidR="00464893" w:rsidRPr="006600F6" w:rsidRDefault="00464893" w:rsidP="00103979">
            <w:pPr>
              <w:ind w:right="21"/>
              <w:rPr>
                <w:sz w:val="22"/>
                <w:szCs w:val="22"/>
              </w:rPr>
            </w:pPr>
            <w:r w:rsidRPr="0009384E">
              <w:rPr>
                <w:sz w:val="22"/>
                <w:szCs w:val="22"/>
              </w:rPr>
              <w:t>д</w:t>
            </w:r>
            <w:r w:rsidRPr="006600F6">
              <w:rPr>
                <w:sz w:val="22"/>
                <w:szCs w:val="22"/>
              </w:rPr>
              <w:t>иректор</w:t>
            </w:r>
            <w:r w:rsidRPr="0009384E">
              <w:rPr>
                <w:sz w:val="22"/>
                <w:szCs w:val="22"/>
              </w:rPr>
              <w:t>а</w:t>
            </w:r>
            <w:r w:rsidRPr="006600F6">
              <w:rPr>
                <w:sz w:val="22"/>
                <w:szCs w:val="22"/>
              </w:rPr>
              <w:t xml:space="preserve"> М</w:t>
            </w:r>
            <w:r>
              <w:rPr>
                <w:sz w:val="22"/>
                <w:szCs w:val="22"/>
              </w:rPr>
              <w:t>Б</w:t>
            </w:r>
            <w:r w:rsidRPr="006600F6">
              <w:rPr>
                <w:sz w:val="22"/>
                <w:szCs w:val="22"/>
              </w:rPr>
              <w:t xml:space="preserve">У  «Восток» </w:t>
            </w:r>
          </w:p>
          <w:p w:rsidR="00464893" w:rsidRPr="006600F6" w:rsidRDefault="00464893" w:rsidP="00103979">
            <w:pPr>
              <w:ind w:right="21"/>
              <w:rPr>
                <w:sz w:val="22"/>
                <w:szCs w:val="22"/>
              </w:rPr>
            </w:pPr>
          </w:p>
          <w:p w:rsidR="00464893" w:rsidRPr="005B0B08" w:rsidRDefault="00464893" w:rsidP="00103979">
            <w:pPr>
              <w:ind w:right="21"/>
              <w:rPr>
                <w:sz w:val="22"/>
                <w:szCs w:val="22"/>
              </w:rPr>
            </w:pPr>
            <w:r w:rsidRPr="006600F6">
              <w:rPr>
                <w:sz w:val="22"/>
                <w:szCs w:val="22"/>
              </w:rPr>
              <w:t xml:space="preserve">_______________________  </w:t>
            </w:r>
            <w:r w:rsidRPr="005B0B08">
              <w:rPr>
                <w:sz w:val="22"/>
                <w:szCs w:val="22"/>
              </w:rPr>
              <w:t xml:space="preserve">О. В. </w:t>
            </w:r>
            <w:proofErr w:type="spellStart"/>
            <w:r w:rsidRPr="005B0B08">
              <w:rPr>
                <w:sz w:val="22"/>
                <w:szCs w:val="22"/>
              </w:rPr>
              <w:t>Носихина</w:t>
            </w:r>
            <w:proofErr w:type="spellEnd"/>
          </w:p>
        </w:tc>
        <w:tc>
          <w:tcPr>
            <w:tcW w:w="5096" w:type="dxa"/>
            <w:shd w:val="clear" w:color="auto" w:fill="auto"/>
          </w:tcPr>
          <w:p w:rsidR="00464893" w:rsidRPr="006600F6" w:rsidRDefault="00464893" w:rsidP="00103979">
            <w:pPr>
              <w:snapToGrid w:val="0"/>
              <w:rPr>
                <w:sz w:val="22"/>
                <w:szCs w:val="22"/>
              </w:rPr>
            </w:pPr>
            <w:r w:rsidRPr="006600F6">
              <w:rPr>
                <w:b/>
                <w:sz w:val="22"/>
                <w:szCs w:val="22"/>
              </w:rPr>
              <w:t>Адрес юридический/почтовый:</w:t>
            </w:r>
            <w:r w:rsidRPr="006600F6">
              <w:rPr>
                <w:sz w:val="22"/>
                <w:szCs w:val="22"/>
              </w:rPr>
              <w:t xml:space="preserve"> </w:t>
            </w:r>
          </w:p>
          <w:p w:rsidR="00464893" w:rsidRPr="006600F6" w:rsidRDefault="00464893" w:rsidP="00103979">
            <w:pPr>
              <w:rPr>
                <w:sz w:val="22"/>
                <w:szCs w:val="22"/>
              </w:rPr>
            </w:pPr>
          </w:p>
          <w:p w:rsidR="00464893" w:rsidRDefault="00464893" w:rsidP="00103979">
            <w:pPr>
              <w:rPr>
                <w:b/>
                <w:sz w:val="22"/>
                <w:szCs w:val="22"/>
              </w:rPr>
            </w:pPr>
            <w:r w:rsidRPr="006600F6">
              <w:rPr>
                <w:b/>
                <w:sz w:val="22"/>
                <w:szCs w:val="22"/>
              </w:rPr>
              <w:t>Банковские реквизиты:</w:t>
            </w:r>
          </w:p>
          <w:p w:rsidR="00464893" w:rsidRPr="006600F6" w:rsidRDefault="00464893" w:rsidP="00103979">
            <w:pPr>
              <w:tabs>
                <w:tab w:val="left" w:pos="3390"/>
              </w:tabs>
              <w:rPr>
                <w:sz w:val="22"/>
                <w:szCs w:val="22"/>
              </w:rPr>
            </w:pPr>
            <w:r w:rsidRPr="006600F6">
              <w:rPr>
                <w:sz w:val="22"/>
                <w:szCs w:val="22"/>
              </w:rPr>
              <w:tab/>
            </w:r>
          </w:p>
        </w:tc>
      </w:tr>
    </w:tbl>
    <w:p w:rsidR="00464893" w:rsidRDefault="00464893" w:rsidP="00464893">
      <w:pPr>
        <w:pStyle w:val="a3"/>
        <w:ind w:left="0" w:firstLine="0"/>
        <w:jc w:val="both"/>
        <w:rPr>
          <w:sz w:val="22"/>
          <w:szCs w:val="22"/>
        </w:rPr>
      </w:pPr>
    </w:p>
    <w:p w:rsidR="00464893" w:rsidRDefault="00464893" w:rsidP="00464893">
      <w:pPr>
        <w:jc w:val="right"/>
        <w:rPr>
          <w:sz w:val="22"/>
          <w:szCs w:val="22"/>
        </w:rPr>
      </w:pPr>
    </w:p>
    <w:p w:rsidR="00464893" w:rsidRDefault="00464893" w:rsidP="00464893">
      <w:pPr>
        <w:jc w:val="right"/>
        <w:rPr>
          <w:sz w:val="22"/>
          <w:szCs w:val="22"/>
        </w:rPr>
      </w:pPr>
      <w:r>
        <w:rPr>
          <w:sz w:val="22"/>
          <w:szCs w:val="22"/>
        </w:rPr>
        <w:br w:type="page"/>
      </w:r>
    </w:p>
    <w:p w:rsidR="00464893" w:rsidRDefault="00464893" w:rsidP="00464893">
      <w:pPr>
        <w:jc w:val="right"/>
        <w:rPr>
          <w:sz w:val="22"/>
          <w:szCs w:val="22"/>
        </w:rPr>
      </w:pPr>
      <w:r>
        <w:rPr>
          <w:sz w:val="22"/>
          <w:szCs w:val="22"/>
        </w:rPr>
        <w:lastRenderedPageBreak/>
        <w:t>Приложение №1</w:t>
      </w:r>
    </w:p>
    <w:p w:rsidR="00464893" w:rsidRDefault="00464893" w:rsidP="00464893">
      <w:pPr>
        <w:jc w:val="right"/>
        <w:rPr>
          <w:sz w:val="22"/>
          <w:szCs w:val="22"/>
        </w:rPr>
      </w:pPr>
      <w:r>
        <w:rPr>
          <w:sz w:val="22"/>
          <w:szCs w:val="22"/>
        </w:rPr>
        <w:t xml:space="preserve">к </w:t>
      </w:r>
      <w:r w:rsidR="00880C55">
        <w:rPr>
          <w:sz w:val="22"/>
          <w:szCs w:val="22"/>
        </w:rPr>
        <w:t>гражданско-правовому договору</w:t>
      </w:r>
    </w:p>
    <w:p w:rsidR="00464893" w:rsidRDefault="00464893" w:rsidP="00464893">
      <w:pPr>
        <w:jc w:val="right"/>
        <w:rPr>
          <w:sz w:val="22"/>
          <w:szCs w:val="22"/>
        </w:rPr>
      </w:pPr>
      <w:r>
        <w:rPr>
          <w:sz w:val="22"/>
          <w:szCs w:val="22"/>
        </w:rPr>
        <w:t xml:space="preserve">                                                                                                                       от «  » </w:t>
      </w:r>
      <w:r>
        <w:rPr>
          <w:sz w:val="22"/>
          <w:szCs w:val="22"/>
          <w:u w:val="single"/>
        </w:rPr>
        <w:t>_________</w:t>
      </w:r>
      <w:r>
        <w:rPr>
          <w:sz w:val="22"/>
          <w:szCs w:val="22"/>
        </w:rPr>
        <w:t>2013</w:t>
      </w:r>
      <w:r>
        <w:rPr>
          <w:sz w:val="22"/>
          <w:szCs w:val="22"/>
          <w:u w:val="single"/>
        </w:rPr>
        <w:t xml:space="preserve"> </w:t>
      </w:r>
      <w:r>
        <w:rPr>
          <w:sz w:val="22"/>
          <w:szCs w:val="22"/>
        </w:rPr>
        <w:t xml:space="preserve">г.   </w:t>
      </w:r>
    </w:p>
    <w:p w:rsidR="00464893" w:rsidRDefault="00464893" w:rsidP="00464893">
      <w:pPr>
        <w:pStyle w:val="2"/>
        <w:numPr>
          <w:ilvl w:val="1"/>
          <w:numId w:val="1"/>
        </w:numPr>
        <w:jc w:val="center"/>
        <w:rPr>
          <w:rFonts w:ascii="Times New Roman" w:hAnsi="Times New Roman" w:cs="Times New Roman"/>
          <w:b w:val="0"/>
          <w:i w:val="0"/>
          <w:sz w:val="22"/>
          <w:szCs w:val="22"/>
        </w:rPr>
      </w:pPr>
      <w:r>
        <w:rPr>
          <w:rFonts w:ascii="Times New Roman" w:hAnsi="Times New Roman" w:cs="Times New Roman"/>
          <w:b w:val="0"/>
          <w:i w:val="0"/>
          <w:sz w:val="22"/>
          <w:szCs w:val="22"/>
        </w:rPr>
        <w:t>СПЕЦИФИКАЦИЯ</w:t>
      </w:r>
      <w:bookmarkStart w:id="4" w:name="_GoBack"/>
      <w:bookmarkEnd w:id="4"/>
    </w:p>
    <w:p w:rsidR="00464893" w:rsidRDefault="00464893" w:rsidP="00464893">
      <w:pPr>
        <w:jc w:val="center"/>
        <w:rPr>
          <w:sz w:val="22"/>
          <w:szCs w:val="22"/>
        </w:rPr>
      </w:pPr>
    </w:p>
    <w:p w:rsidR="00464893" w:rsidRPr="00FE4A9D" w:rsidRDefault="00464893" w:rsidP="00464893">
      <w:pPr>
        <w:jc w:val="center"/>
        <w:rPr>
          <w:sz w:val="22"/>
          <w:szCs w:val="22"/>
        </w:rPr>
      </w:pPr>
      <w:r w:rsidRPr="00FE4A9D">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3617"/>
        <w:gridCol w:w="1745"/>
        <w:gridCol w:w="1266"/>
        <w:gridCol w:w="1322"/>
        <w:gridCol w:w="1376"/>
      </w:tblGrid>
      <w:tr w:rsidR="00464893" w:rsidRPr="00FE4A9D" w:rsidTr="00103979">
        <w:tc>
          <w:tcPr>
            <w:tcW w:w="530"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jc w:val="center"/>
              <w:rPr>
                <w:sz w:val="22"/>
                <w:szCs w:val="22"/>
                <w:lang w:eastAsia="ru-RU"/>
              </w:rPr>
            </w:pPr>
            <w:r w:rsidRPr="00FE4A9D">
              <w:rPr>
                <w:sz w:val="22"/>
                <w:szCs w:val="22"/>
                <w:lang w:eastAsia="ru-RU"/>
              </w:rPr>
              <w:t xml:space="preserve">№ </w:t>
            </w:r>
            <w:proofErr w:type="gramStart"/>
            <w:r w:rsidRPr="00FE4A9D">
              <w:rPr>
                <w:sz w:val="22"/>
                <w:szCs w:val="22"/>
                <w:lang w:eastAsia="ru-RU"/>
              </w:rPr>
              <w:t>п</w:t>
            </w:r>
            <w:proofErr w:type="gramEnd"/>
            <w:r w:rsidRPr="00FE4A9D">
              <w:rPr>
                <w:sz w:val="22"/>
                <w:szCs w:val="22"/>
                <w:lang w:eastAsia="ru-RU"/>
              </w:rPr>
              <w:t>/п</w:t>
            </w:r>
          </w:p>
        </w:tc>
        <w:tc>
          <w:tcPr>
            <w:tcW w:w="3778"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jc w:val="center"/>
              <w:rPr>
                <w:sz w:val="22"/>
                <w:szCs w:val="22"/>
                <w:lang w:eastAsia="ru-RU"/>
              </w:rPr>
            </w:pPr>
            <w:r w:rsidRPr="00FE4A9D">
              <w:rPr>
                <w:sz w:val="22"/>
                <w:szCs w:val="22"/>
                <w:lang w:eastAsia="ru-RU"/>
              </w:rPr>
              <w:t>Наименование товара</w:t>
            </w:r>
          </w:p>
        </w:tc>
        <w:tc>
          <w:tcPr>
            <w:tcW w:w="1745" w:type="dxa"/>
            <w:tcBorders>
              <w:top w:val="single" w:sz="4" w:space="0" w:color="auto"/>
              <w:left w:val="single" w:sz="4" w:space="0" w:color="auto"/>
              <w:bottom w:val="single" w:sz="4" w:space="0" w:color="auto"/>
              <w:right w:val="single" w:sz="4" w:space="0" w:color="auto"/>
            </w:tcBorders>
          </w:tcPr>
          <w:p w:rsidR="00464893" w:rsidRPr="00FE4A9D" w:rsidRDefault="00464893" w:rsidP="00103979">
            <w:pPr>
              <w:suppressAutoHyphens w:val="0"/>
              <w:jc w:val="center"/>
              <w:rPr>
                <w:sz w:val="22"/>
                <w:szCs w:val="22"/>
                <w:lang w:eastAsia="ru-RU"/>
              </w:rPr>
            </w:pPr>
            <w:r w:rsidRPr="00FE4A9D">
              <w:rPr>
                <w:sz w:val="22"/>
                <w:szCs w:val="22"/>
                <w:lang w:eastAsia="ru-RU"/>
              </w:rPr>
              <w:t>Характеристики товара</w:t>
            </w:r>
          </w:p>
        </w:tc>
        <w:tc>
          <w:tcPr>
            <w:tcW w:w="1314"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jc w:val="center"/>
              <w:rPr>
                <w:sz w:val="22"/>
                <w:szCs w:val="22"/>
                <w:lang w:eastAsia="ru-RU"/>
              </w:rPr>
            </w:pPr>
            <w:r w:rsidRPr="00FE4A9D">
              <w:rPr>
                <w:sz w:val="22"/>
                <w:szCs w:val="22"/>
                <w:lang w:eastAsia="ru-RU"/>
              </w:rPr>
              <w:t>Кол-во</w:t>
            </w:r>
          </w:p>
        </w:tc>
        <w:tc>
          <w:tcPr>
            <w:tcW w:w="1357"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jc w:val="center"/>
              <w:rPr>
                <w:sz w:val="22"/>
                <w:szCs w:val="22"/>
                <w:lang w:eastAsia="ru-RU"/>
              </w:rPr>
            </w:pPr>
            <w:r w:rsidRPr="00FE4A9D">
              <w:rPr>
                <w:sz w:val="22"/>
                <w:szCs w:val="22"/>
                <w:lang w:eastAsia="ru-RU"/>
              </w:rPr>
              <w:t>Цена за ед. товара, руб.</w:t>
            </w:r>
          </w:p>
        </w:tc>
        <w:tc>
          <w:tcPr>
            <w:tcW w:w="1413"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jc w:val="center"/>
              <w:rPr>
                <w:sz w:val="22"/>
                <w:szCs w:val="22"/>
                <w:lang w:eastAsia="ru-RU"/>
              </w:rPr>
            </w:pPr>
            <w:r w:rsidRPr="00FE4A9D">
              <w:rPr>
                <w:sz w:val="22"/>
                <w:szCs w:val="22"/>
                <w:lang w:eastAsia="ru-RU"/>
              </w:rPr>
              <w:t>Сумма, руб.</w:t>
            </w:r>
          </w:p>
        </w:tc>
      </w:tr>
      <w:tr w:rsidR="00464893" w:rsidRPr="00FE4A9D" w:rsidTr="00103979">
        <w:tc>
          <w:tcPr>
            <w:tcW w:w="530"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rPr>
                <w:sz w:val="22"/>
                <w:szCs w:val="22"/>
                <w:lang w:eastAsia="ru-RU"/>
              </w:rPr>
            </w:pPr>
          </w:p>
        </w:tc>
        <w:tc>
          <w:tcPr>
            <w:tcW w:w="3778"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rPr>
                <w:sz w:val="22"/>
                <w:szCs w:val="22"/>
                <w:lang w:val="en-US" w:eastAsia="ru-RU"/>
              </w:rPr>
            </w:pPr>
          </w:p>
        </w:tc>
        <w:tc>
          <w:tcPr>
            <w:tcW w:w="1745" w:type="dxa"/>
            <w:tcBorders>
              <w:top w:val="single" w:sz="4" w:space="0" w:color="auto"/>
              <w:left w:val="single" w:sz="4" w:space="0" w:color="auto"/>
              <w:bottom w:val="single" w:sz="4" w:space="0" w:color="auto"/>
              <w:right w:val="single" w:sz="4" w:space="0" w:color="auto"/>
            </w:tcBorders>
          </w:tcPr>
          <w:p w:rsidR="00464893" w:rsidRPr="00FE4A9D" w:rsidRDefault="00464893" w:rsidP="00103979">
            <w:pPr>
              <w:suppressAutoHyphens w:val="0"/>
              <w:rPr>
                <w:sz w:val="22"/>
                <w:szCs w:val="22"/>
                <w:lang w:val="en-US" w:eastAsia="ru-RU"/>
              </w:rPr>
            </w:pPr>
          </w:p>
        </w:tc>
        <w:tc>
          <w:tcPr>
            <w:tcW w:w="1314"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rPr>
                <w:sz w:val="22"/>
                <w:szCs w:val="22"/>
                <w:lang w:eastAsia="ru-RU"/>
              </w:rPr>
            </w:pPr>
          </w:p>
        </w:tc>
        <w:tc>
          <w:tcPr>
            <w:tcW w:w="1357"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jc w:val="center"/>
              <w:rPr>
                <w:sz w:val="22"/>
                <w:szCs w:val="22"/>
              </w:rPr>
            </w:pPr>
          </w:p>
        </w:tc>
        <w:tc>
          <w:tcPr>
            <w:tcW w:w="1413"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pStyle w:val="Normal1"/>
              <w:spacing w:before="0" w:after="0"/>
              <w:jc w:val="center"/>
              <w:rPr>
                <w:sz w:val="22"/>
                <w:szCs w:val="22"/>
              </w:rPr>
            </w:pPr>
          </w:p>
        </w:tc>
      </w:tr>
      <w:tr w:rsidR="00464893" w:rsidRPr="00FE4A9D" w:rsidTr="00103979">
        <w:tc>
          <w:tcPr>
            <w:tcW w:w="530"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rPr>
                <w:sz w:val="22"/>
                <w:szCs w:val="22"/>
                <w:lang w:eastAsia="ru-RU"/>
              </w:rPr>
            </w:pPr>
          </w:p>
        </w:tc>
        <w:tc>
          <w:tcPr>
            <w:tcW w:w="3778"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rPr>
                <w:sz w:val="22"/>
                <w:szCs w:val="22"/>
                <w:lang w:eastAsia="ru-RU"/>
              </w:rPr>
            </w:pPr>
          </w:p>
        </w:tc>
        <w:tc>
          <w:tcPr>
            <w:tcW w:w="1745" w:type="dxa"/>
            <w:tcBorders>
              <w:top w:val="single" w:sz="4" w:space="0" w:color="auto"/>
              <w:left w:val="single" w:sz="4" w:space="0" w:color="auto"/>
              <w:bottom w:val="single" w:sz="4" w:space="0" w:color="auto"/>
              <w:right w:val="single" w:sz="4" w:space="0" w:color="auto"/>
            </w:tcBorders>
          </w:tcPr>
          <w:p w:rsidR="00464893" w:rsidRPr="00FE4A9D" w:rsidRDefault="00464893" w:rsidP="00103979">
            <w:pPr>
              <w:suppressAutoHyphens w:val="0"/>
              <w:rPr>
                <w:sz w:val="22"/>
                <w:szCs w:val="22"/>
                <w:lang w:eastAsia="ru-RU"/>
              </w:rPr>
            </w:pPr>
          </w:p>
        </w:tc>
        <w:tc>
          <w:tcPr>
            <w:tcW w:w="1314"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rPr>
                <w:sz w:val="22"/>
                <w:szCs w:val="22"/>
                <w:lang w:eastAsia="ru-RU"/>
              </w:rPr>
            </w:pPr>
          </w:p>
        </w:tc>
        <w:tc>
          <w:tcPr>
            <w:tcW w:w="1357"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pStyle w:val="Normal1"/>
              <w:spacing w:before="0" w:after="0"/>
              <w:jc w:val="center"/>
              <w:rPr>
                <w:sz w:val="22"/>
                <w:szCs w:val="22"/>
              </w:rPr>
            </w:pPr>
          </w:p>
        </w:tc>
        <w:tc>
          <w:tcPr>
            <w:tcW w:w="1413"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pStyle w:val="Normal1"/>
              <w:spacing w:before="0" w:after="0"/>
              <w:jc w:val="center"/>
              <w:rPr>
                <w:sz w:val="22"/>
                <w:szCs w:val="22"/>
              </w:rPr>
            </w:pPr>
          </w:p>
        </w:tc>
      </w:tr>
      <w:tr w:rsidR="00464893" w:rsidRPr="00FE4A9D" w:rsidTr="00103979">
        <w:tc>
          <w:tcPr>
            <w:tcW w:w="530"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rPr>
                <w:sz w:val="22"/>
                <w:szCs w:val="22"/>
                <w:lang w:eastAsia="ru-RU"/>
              </w:rPr>
            </w:pPr>
          </w:p>
        </w:tc>
        <w:tc>
          <w:tcPr>
            <w:tcW w:w="3778"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rPr>
                <w:sz w:val="22"/>
                <w:szCs w:val="22"/>
                <w:lang w:eastAsia="ru-RU"/>
              </w:rPr>
            </w:pPr>
          </w:p>
        </w:tc>
        <w:tc>
          <w:tcPr>
            <w:tcW w:w="1745" w:type="dxa"/>
            <w:tcBorders>
              <w:top w:val="single" w:sz="4" w:space="0" w:color="auto"/>
              <w:left w:val="single" w:sz="4" w:space="0" w:color="auto"/>
              <w:bottom w:val="single" w:sz="4" w:space="0" w:color="auto"/>
              <w:right w:val="single" w:sz="4" w:space="0" w:color="auto"/>
            </w:tcBorders>
          </w:tcPr>
          <w:p w:rsidR="00464893" w:rsidRPr="00FE4A9D" w:rsidRDefault="00464893" w:rsidP="00103979">
            <w:pPr>
              <w:suppressAutoHyphens w:val="0"/>
              <w:rPr>
                <w:sz w:val="22"/>
                <w:szCs w:val="22"/>
                <w:lang w:eastAsia="ru-RU"/>
              </w:rPr>
            </w:pPr>
          </w:p>
        </w:tc>
        <w:tc>
          <w:tcPr>
            <w:tcW w:w="1314"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rPr>
                <w:sz w:val="22"/>
                <w:szCs w:val="22"/>
                <w:lang w:eastAsia="ru-RU"/>
              </w:rPr>
            </w:pPr>
          </w:p>
        </w:tc>
        <w:tc>
          <w:tcPr>
            <w:tcW w:w="1357"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pStyle w:val="Normal1"/>
              <w:spacing w:before="0" w:after="0"/>
              <w:jc w:val="center"/>
              <w:rPr>
                <w:sz w:val="22"/>
                <w:szCs w:val="22"/>
              </w:rPr>
            </w:pPr>
          </w:p>
        </w:tc>
        <w:tc>
          <w:tcPr>
            <w:tcW w:w="1413"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pStyle w:val="Normal1"/>
              <w:spacing w:before="0" w:after="0"/>
              <w:jc w:val="center"/>
              <w:rPr>
                <w:sz w:val="22"/>
                <w:szCs w:val="22"/>
              </w:rPr>
            </w:pPr>
          </w:p>
        </w:tc>
      </w:tr>
      <w:tr w:rsidR="00464893" w:rsidRPr="00FE4A9D" w:rsidTr="00103979">
        <w:tc>
          <w:tcPr>
            <w:tcW w:w="530"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rPr>
                <w:sz w:val="22"/>
                <w:szCs w:val="22"/>
                <w:lang w:eastAsia="ru-RU"/>
              </w:rPr>
            </w:pPr>
          </w:p>
        </w:tc>
        <w:tc>
          <w:tcPr>
            <w:tcW w:w="3778"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rPr>
                <w:sz w:val="22"/>
                <w:szCs w:val="22"/>
                <w:lang w:eastAsia="ru-RU"/>
              </w:rPr>
            </w:pPr>
          </w:p>
        </w:tc>
        <w:tc>
          <w:tcPr>
            <w:tcW w:w="1745" w:type="dxa"/>
            <w:tcBorders>
              <w:top w:val="single" w:sz="4" w:space="0" w:color="auto"/>
              <w:left w:val="single" w:sz="4" w:space="0" w:color="auto"/>
              <w:bottom w:val="single" w:sz="4" w:space="0" w:color="auto"/>
              <w:right w:val="single" w:sz="4" w:space="0" w:color="auto"/>
            </w:tcBorders>
          </w:tcPr>
          <w:p w:rsidR="00464893" w:rsidRPr="00FE4A9D" w:rsidRDefault="00464893" w:rsidP="00103979">
            <w:pPr>
              <w:suppressAutoHyphens w:val="0"/>
              <w:rPr>
                <w:sz w:val="22"/>
                <w:szCs w:val="22"/>
                <w:lang w:eastAsia="ru-RU"/>
              </w:rPr>
            </w:pPr>
          </w:p>
        </w:tc>
        <w:tc>
          <w:tcPr>
            <w:tcW w:w="1314"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rPr>
                <w:sz w:val="22"/>
                <w:szCs w:val="22"/>
                <w:lang w:eastAsia="ru-RU"/>
              </w:rPr>
            </w:pPr>
          </w:p>
        </w:tc>
        <w:tc>
          <w:tcPr>
            <w:tcW w:w="1357"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pStyle w:val="Normal1"/>
              <w:spacing w:before="0" w:after="0"/>
              <w:jc w:val="center"/>
              <w:rPr>
                <w:sz w:val="22"/>
                <w:szCs w:val="22"/>
              </w:rPr>
            </w:pPr>
          </w:p>
        </w:tc>
        <w:tc>
          <w:tcPr>
            <w:tcW w:w="1413"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pStyle w:val="Normal1"/>
              <w:spacing w:before="0" w:after="0"/>
              <w:jc w:val="center"/>
              <w:rPr>
                <w:sz w:val="22"/>
                <w:szCs w:val="22"/>
              </w:rPr>
            </w:pPr>
          </w:p>
        </w:tc>
      </w:tr>
      <w:tr w:rsidR="00464893" w:rsidRPr="00FE4A9D" w:rsidTr="00103979">
        <w:tc>
          <w:tcPr>
            <w:tcW w:w="530"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rPr>
                <w:sz w:val="22"/>
                <w:szCs w:val="22"/>
                <w:lang w:eastAsia="ru-RU"/>
              </w:rPr>
            </w:pPr>
          </w:p>
        </w:tc>
        <w:tc>
          <w:tcPr>
            <w:tcW w:w="3778"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rPr>
                <w:sz w:val="22"/>
                <w:szCs w:val="22"/>
                <w:lang w:eastAsia="ru-RU"/>
              </w:rPr>
            </w:pPr>
          </w:p>
        </w:tc>
        <w:tc>
          <w:tcPr>
            <w:tcW w:w="1745" w:type="dxa"/>
            <w:tcBorders>
              <w:top w:val="single" w:sz="4" w:space="0" w:color="auto"/>
              <w:left w:val="single" w:sz="4" w:space="0" w:color="auto"/>
              <w:bottom w:val="single" w:sz="4" w:space="0" w:color="auto"/>
              <w:right w:val="single" w:sz="4" w:space="0" w:color="auto"/>
            </w:tcBorders>
          </w:tcPr>
          <w:p w:rsidR="00464893" w:rsidRPr="00FE4A9D" w:rsidRDefault="00464893" w:rsidP="00103979">
            <w:pPr>
              <w:suppressAutoHyphens w:val="0"/>
              <w:rPr>
                <w:sz w:val="22"/>
                <w:szCs w:val="22"/>
                <w:lang w:eastAsia="ru-RU"/>
              </w:rPr>
            </w:pPr>
          </w:p>
        </w:tc>
        <w:tc>
          <w:tcPr>
            <w:tcW w:w="1314"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rPr>
                <w:sz w:val="22"/>
                <w:szCs w:val="22"/>
                <w:lang w:eastAsia="ru-RU"/>
              </w:rPr>
            </w:pPr>
          </w:p>
        </w:tc>
        <w:tc>
          <w:tcPr>
            <w:tcW w:w="1357"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jc w:val="center"/>
              <w:rPr>
                <w:sz w:val="22"/>
                <w:szCs w:val="22"/>
              </w:rPr>
            </w:pPr>
          </w:p>
        </w:tc>
        <w:tc>
          <w:tcPr>
            <w:tcW w:w="1413"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jc w:val="center"/>
              <w:rPr>
                <w:sz w:val="22"/>
                <w:szCs w:val="22"/>
              </w:rPr>
            </w:pPr>
          </w:p>
        </w:tc>
      </w:tr>
      <w:tr w:rsidR="00464893" w:rsidRPr="00FE4A9D" w:rsidTr="00103979">
        <w:tc>
          <w:tcPr>
            <w:tcW w:w="530"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rPr>
                <w:sz w:val="22"/>
                <w:szCs w:val="22"/>
                <w:lang w:eastAsia="ru-RU"/>
              </w:rPr>
            </w:pPr>
          </w:p>
        </w:tc>
        <w:tc>
          <w:tcPr>
            <w:tcW w:w="3778"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rPr>
                <w:b/>
                <w:sz w:val="22"/>
                <w:szCs w:val="22"/>
                <w:lang w:eastAsia="ru-RU"/>
              </w:rPr>
            </w:pPr>
            <w:r w:rsidRPr="00FE4A9D">
              <w:rPr>
                <w:b/>
                <w:sz w:val="22"/>
                <w:szCs w:val="22"/>
                <w:lang w:eastAsia="ru-RU"/>
              </w:rPr>
              <w:t>Итого:</w:t>
            </w:r>
          </w:p>
        </w:tc>
        <w:tc>
          <w:tcPr>
            <w:tcW w:w="1745" w:type="dxa"/>
            <w:tcBorders>
              <w:top w:val="single" w:sz="4" w:space="0" w:color="auto"/>
              <w:left w:val="single" w:sz="4" w:space="0" w:color="auto"/>
              <w:bottom w:val="single" w:sz="4" w:space="0" w:color="auto"/>
              <w:right w:val="single" w:sz="4" w:space="0" w:color="auto"/>
            </w:tcBorders>
          </w:tcPr>
          <w:p w:rsidR="00464893" w:rsidRPr="00FE4A9D" w:rsidRDefault="00464893" w:rsidP="00103979">
            <w:pPr>
              <w:suppressAutoHyphens w:val="0"/>
              <w:rPr>
                <w:sz w:val="22"/>
                <w:szCs w:val="22"/>
                <w:lang w:eastAsia="ru-RU"/>
              </w:rPr>
            </w:pPr>
          </w:p>
        </w:tc>
        <w:tc>
          <w:tcPr>
            <w:tcW w:w="1314"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rPr>
                <w:b/>
                <w:sz w:val="22"/>
                <w:szCs w:val="22"/>
                <w:lang w:eastAsia="ru-RU"/>
              </w:rPr>
            </w:pPr>
          </w:p>
        </w:tc>
        <w:tc>
          <w:tcPr>
            <w:tcW w:w="1357"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suppressAutoHyphens w:val="0"/>
              <w:rPr>
                <w:sz w:val="22"/>
                <w:szCs w:val="22"/>
                <w:lang w:eastAsia="ru-RU"/>
              </w:rPr>
            </w:pPr>
          </w:p>
        </w:tc>
        <w:tc>
          <w:tcPr>
            <w:tcW w:w="1413" w:type="dxa"/>
            <w:tcBorders>
              <w:top w:val="single" w:sz="4" w:space="0" w:color="auto"/>
              <w:left w:val="single" w:sz="4" w:space="0" w:color="auto"/>
              <w:bottom w:val="single" w:sz="4" w:space="0" w:color="auto"/>
              <w:right w:val="single" w:sz="4" w:space="0" w:color="auto"/>
            </w:tcBorders>
            <w:vAlign w:val="center"/>
          </w:tcPr>
          <w:p w:rsidR="00464893" w:rsidRPr="00FE4A9D" w:rsidRDefault="00464893" w:rsidP="00103979">
            <w:pPr>
              <w:jc w:val="center"/>
              <w:rPr>
                <w:b/>
                <w:sz w:val="22"/>
                <w:szCs w:val="22"/>
              </w:rPr>
            </w:pPr>
          </w:p>
        </w:tc>
      </w:tr>
    </w:tbl>
    <w:p w:rsidR="00464893" w:rsidRDefault="00464893" w:rsidP="00464893">
      <w:pPr>
        <w:jc w:val="center"/>
        <w:rPr>
          <w:sz w:val="22"/>
          <w:szCs w:val="22"/>
        </w:rPr>
      </w:pPr>
      <w:r>
        <w:rPr>
          <w:sz w:val="22"/>
          <w:szCs w:val="22"/>
        </w:rPr>
        <w:t xml:space="preserve">          </w:t>
      </w:r>
    </w:p>
    <w:p w:rsidR="00464893" w:rsidRDefault="00464893" w:rsidP="00464893">
      <w:pPr>
        <w:rPr>
          <w:b/>
        </w:rPr>
      </w:pPr>
    </w:p>
    <w:p w:rsidR="00464893" w:rsidRDefault="00464893" w:rsidP="00464893">
      <w:pPr>
        <w:rPr>
          <w:b/>
        </w:rPr>
      </w:pPr>
      <w:r>
        <w:rPr>
          <w:b/>
        </w:rPr>
        <w:t>Заказчик:                                                                                    Поставщик:</w:t>
      </w:r>
    </w:p>
    <w:p w:rsidR="00464893" w:rsidRDefault="00464893" w:rsidP="00464893"/>
    <w:p w:rsidR="00464893" w:rsidRPr="0009384E" w:rsidRDefault="00464893" w:rsidP="00464893">
      <w:pPr>
        <w:ind w:right="21"/>
        <w:rPr>
          <w:sz w:val="22"/>
          <w:szCs w:val="22"/>
        </w:rPr>
      </w:pPr>
      <w:proofErr w:type="gramStart"/>
      <w:r w:rsidRPr="0009384E">
        <w:rPr>
          <w:sz w:val="22"/>
          <w:szCs w:val="22"/>
        </w:rPr>
        <w:t>Исполняющий</w:t>
      </w:r>
      <w:proofErr w:type="gramEnd"/>
      <w:r w:rsidRPr="0009384E">
        <w:rPr>
          <w:sz w:val="22"/>
          <w:szCs w:val="22"/>
        </w:rPr>
        <w:t xml:space="preserve"> обязанности</w:t>
      </w:r>
    </w:p>
    <w:p w:rsidR="00464893" w:rsidRPr="006600F6" w:rsidRDefault="00464893" w:rsidP="00464893">
      <w:pPr>
        <w:ind w:right="21"/>
        <w:rPr>
          <w:sz w:val="22"/>
          <w:szCs w:val="22"/>
        </w:rPr>
      </w:pPr>
      <w:r w:rsidRPr="0009384E">
        <w:rPr>
          <w:sz w:val="22"/>
          <w:szCs w:val="22"/>
        </w:rPr>
        <w:t>д</w:t>
      </w:r>
      <w:r w:rsidRPr="006600F6">
        <w:rPr>
          <w:sz w:val="22"/>
          <w:szCs w:val="22"/>
        </w:rPr>
        <w:t>иректор</w:t>
      </w:r>
      <w:r w:rsidRPr="0009384E">
        <w:rPr>
          <w:sz w:val="22"/>
          <w:szCs w:val="22"/>
        </w:rPr>
        <w:t>а</w:t>
      </w:r>
      <w:r w:rsidRPr="006600F6">
        <w:rPr>
          <w:sz w:val="22"/>
          <w:szCs w:val="22"/>
        </w:rPr>
        <w:t xml:space="preserve"> М</w:t>
      </w:r>
      <w:r>
        <w:rPr>
          <w:sz w:val="22"/>
          <w:szCs w:val="22"/>
        </w:rPr>
        <w:t>Б</w:t>
      </w:r>
      <w:r w:rsidRPr="006600F6">
        <w:rPr>
          <w:sz w:val="22"/>
          <w:szCs w:val="22"/>
        </w:rPr>
        <w:t xml:space="preserve">У  «Восток» </w:t>
      </w:r>
    </w:p>
    <w:p w:rsidR="00464893" w:rsidRPr="006600F6" w:rsidRDefault="00464893" w:rsidP="00464893">
      <w:pPr>
        <w:ind w:right="21"/>
        <w:rPr>
          <w:sz w:val="22"/>
          <w:szCs w:val="22"/>
        </w:rPr>
      </w:pPr>
    </w:p>
    <w:p w:rsidR="00464893" w:rsidRDefault="00464893" w:rsidP="00464893">
      <w:r w:rsidRPr="006600F6">
        <w:rPr>
          <w:sz w:val="22"/>
          <w:szCs w:val="22"/>
        </w:rPr>
        <w:t xml:space="preserve">_______________________  </w:t>
      </w:r>
      <w:r w:rsidRPr="00DC1C46">
        <w:rPr>
          <w:sz w:val="22"/>
          <w:szCs w:val="22"/>
        </w:rPr>
        <w:t xml:space="preserve">О. В. </w:t>
      </w:r>
      <w:proofErr w:type="spellStart"/>
      <w:r w:rsidRPr="00DC1C46">
        <w:rPr>
          <w:sz w:val="22"/>
          <w:szCs w:val="22"/>
        </w:rPr>
        <w:t>Носихина</w:t>
      </w:r>
      <w:proofErr w:type="spellEnd"/>
      <w:r>
        <w:rPr>
          <w:sz w:val="22"/>
          <w:szCs w:val="22"/>
        </w:rPr>
        <w:t xml:space="preserve">      </w:t>
      </w:r>
      <w:r>
        <w:t xml:space="preserve">                            __________ /                               /</w:t>
      </w:r>
    </w:p>
    <w:p w:rsidR="00464893" w:rsidRDefault="00464893" w:rsidP="00464893">
      <w:pPr>
        <w:tabs>
          <w:tab w:val="left" w:pos="5670"/>
          <w:tab w:val="left" w:pos="5820"/>
        </w:tabs>
      </w:pPr>
      <w:r>
        <w:tab/>
      </w:r>
    </w:p>
    <w:p w:rsidR="00464893" w:rsidRDefault="00464893" w:rsidP="00464893">
      <w:pPr>
        <w:tabs>
          <w:tab w:val="left" w:pos="5670"/>
          <w:tab w:val="left" w:pos="5820"/>
        </w:tabs>
      </w:pPr>
      <w:r>
        <w:t xml:space="preserve">         М.П.                                                                                           М.П.</w:t>
      </w:r>
    </w:p>
    <w:p w:rsidR="00464893" w:rsidRDefault="00464893" w:rsidP="00464893"/>
    <w:p w:rsidR="00464893" w:rsidRDefault="00464893" w:rsidP="00464893">
      <w:pPr>
        <w:pStyle w:val="a3"/>
        <w:rPr>
          <w:b w:val="0"/>
          <w:sz w:val="22"/>
          <w:szCs w:val="22"/>
        </w:rPr>
      </w:pPr>
    </w:p>
    <w:p w:rsidR="00464893" w:rsidRDefault="00464893" w:rsidP="00464893"/>
    <w:p w:rsidR="00464893" w:rsidRDefault="00464893" w:rsidP="00464893">
      <w:pPr>
        <w:pStyle w:val="a3"/>
        <w:rPr>
          <w:b w:val="0"/>
          <w:sz w:val="22"/>
          <w:szCs w:val="22"/>
        </w:rPr>
      </w:pPr>
    </w:p>
    <w:p w:rsidR="00464893" w:rsidRDefault="00464893" w:rsidP="00464893">
      <w:pPr>
        <w:pStyle w:val="a3"/>
        <w:rPr>
          <w:b w:val="0"/>
          <w:sz w:val="22"/>
          <w:szCs w:val="22"/>
        </w:rPr>
      </w:pPr>
    </w:p>
    <w:p w:rsidR="00464893" w:rsidRDefault="00464893" w:rsidP="00464893">
      <w:pPr>
        <w:pStyle w:val="a3"/>
        <w:rPr>
          <w:b w:val="0"/>
          <w:sz w:val="22"/>
          <w:szCs w:val="22"/>
        </w:rPr>
      </w:pPr>
    </w:p>
    <w:p w:rsidR="00464893" w:rsidRDefault="00464893" w:rsidP="00464893">
      <w:pPr>
        <w:pStyle w:val="a3"/>
        <w:rPr>
          <w:b w:val="0"/>
          <w:sz w:val="22"/>
          <w:szCs w:val="22"/>
        </w:rPr>
      </w:pPr>
    </w:p>
    <w:p w:rsidR="00464893" w:rsidRDefault="00464893" w:rsidP="00464893">
      <w:pPr>
        <w:pStyle w:val="a3"/>
        <w:rPr>
          <w:b w:val="0"/>
          <w:sz w:val="22"/>
          <w:szCs w:val="22"/>
        </w:rPr>
      </w:pPr>
    </w:p>
    <w:p w:rsidR="00464893" w:rsidRDefault="00464893" w:rsidP="00464893">
      <w:pPr>
        <w:pStyle w:val="a3"/>
        <w:rPr>
          <w:b w:val="0"/>
          <w:sz w:val="22"/>
          <w:szCs w:val="22"/>
        </w:rPr>
      </w:pPr>
    </w:p>
    <w:p w:rsidR="00464893" w:rsidRDefault="00464893" w:rsidP="00464893">
      <w:pPr>
        <w:pStyle w:val="a3"/>
        <w:rPr>
          <w:b w:val="0"/>
          <w:sz w:val="22"/>
          <w:szCs w:val="22"/>
        </w:rPr>
      </w:pPr>
    </w:p>
    <w:p w:rsidR="00FE4A9D" w:rsidRDefault="00FE4A9D" w:rsidP="00464893">
      <w:pPr>
        <w:pStyle w:val="a3"/>
        <w:rPr>
          <w:b w:val="0"/>
          <w:sz w:val="22"/>
          <w:szCs w:val="22"/>
        </w:rPr>
        <w:sectPr w:rsidR="00FE4A9D" w:rsidSect="00637D20">
          <w:pgSz w:w="11906" w:h="16838"/>
          <w:pgMar w:top="357" w:right="1134" w:bottom="261" w:left="1134" w:header="709" w:footer="709" w:gutter="0"/>
          <w:cols w:space="708"/>
          <w:docGrid w:linePitch="360"/>
        </w:sectPr>
      </w:pPr>
    </w:p>
    <w:p w:rsidR="00FE4A9D" w:rsidRDefault="00FE4A9D" w:rsidP="00FE4A9D">
      <w:pPr>
        <w:pStyle w:val="Normal1"/>
        <w:spacing w:before="0" w:after="0"/>
        <w:jc w:val="center"/>
        <w:rPr>
          <w:caps/>
        </w:rPr>
      </w:pPr>
      <w:r>
        <w:rPr>
          <w:caps/>
        </w:rPr>
        <w:lastRenderedPageBreak/>
        <w:t>ОПРЕДЕЛЕНИЕ МАКСИМАЛЬНОЙ ЦЕНЫ КОНТРАКТА</w:t>
      </w:r>
    </w:p>
    <w:p w:rsidR="00FE4A9D" w:rsidRDefault="00FE4A9D" w:rsidP="00FE4A9D">
      <w:pPr>
        <w:pStyle w:val="Normal1"/>
        <w:spacing w:before="0" w:after="0"/>
        <w:jc w:val="center"/>
        <w:rPr>
          <w:szCs w:val="24"/>
        </w:rPr>
      </w:pPr>
      <w:r>
        <w:rPr>
          <w:szCs w:val="24"/>
        </w:rPr>
        <w:t>(изучение рынка товаров, работ, услуг)</w:t>
      </w:r>
    </w:p>
    <w:p w:rsidR="00FE4A9D" w:rsidRDefault="00FE4A9D" w:rsidP="00FE4A9D">
      <w:pPr>
        <w:pStyle w:val="Normal1"/>
        <w:spacing w:before="0" w:after="0"/>
        <w:rPr>
          <w:szCs w:val="24"/>
        </w:rPr>
      </w:pPr>
    </w:p>
    <w:p w:rsidR="00FE4A9D" w:rsidRDefault="00FE4A9D" w:rsidP="00FE4A9D">
      <w:pPr>
        <w:pStyle w:val="Normal1"/>
        <w:spacing w:before="0" w:after="0"/>
        <w:rPr>
          <w:szCs w:val="24"/>
        </w:rPr>
      </w:pPr>
      <w:r>
        <w:rPr>
          <w:szCs w:val="24"/>
        </w:rPr>
        <w:t>Способ изучения рынка: кабинетное исследование</w:t>
      </w:r>
    </w:p>
    <w:p w:rsidR="00FE4A9D" w:rsidRDefault="00FE4A9D" w:rsidP="00FE4A9D">
      <w:pPr>
        <w:pStyle w:val="Normal1"/>
        <w:spacing w:before="0" w:after="0"/>
        <w:rPr>
          <w:szCs w:val="24"/>
        </w:rPr>
      </w:pPr>
      <w:r>
        <w:rPr>
          <w:szCs w:val="24"/>
        </w:rPr>
        <w:t>Дата изучения рынка: 07 октября 2013 года</w:t>
      </w:r>
    </w:p>
    <w:p w:rsidR="00FE4A9D" w:rsidRDefault="00FE4A9D" w:rsidP="00FE4A9D">
      <w:pPr>
        <w:pStyle w:val="Normal1"/>
        <w:spacing w:before="0" w:after="0"/>
        <w:jc w:val="center"/>
        <w:rPr>
          <w:szCs w:val="24"/>
        </w:rPr>
      </w:pPr>
      <w:r>
        <w:rPr>
          <w:szCs w:val="24"/>
        </w:rPr>
        <w:t>Источники информации:</w:t>
      </w:r>
    </w:p>
    <w:tbl>
      <w:tblPr>
        <w:tblW w:w="16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7513"/>
        <w:gridCol w:w="899"/>
        <w:gridCol w:w="7464"/>
      </w:tblGrid>
      <w:tr w:rsidR="00FE4A9D" w:rsidTr="00FE4A9D">
        <w:tc>
          <w:tcPr>
            <w:tcW w:w="675"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before="0" w:after="0" w:line="276" w:lineRule="auto"/>
              <w:jc w:val="center"/>
              <w:rPr>
                <w:szCs w:val="24"/>
                <w:lang w:eastAsia="en-US"/>
              </w:rPr>
            </w:pPr>
            <w:r>
              <w:rPr>
                <w:szCs w:val="24"/>
                <w:lang w:eastAsia="en-US"/>
              </w:rPr>
              <w:t>№</w:t>
            </w:r>
          </w:p>
          <w:p w:rsidR="00FE4A9D" w:rsidRDefault="00FE4A9D">
            <w:pPr>
              <w:pStyle w:val="Normal1"/>
              <w:spacing w:before="0" w:after="0" w:line="276" w:lineRule="auto"/>
              <w:jc w:val="center"/>
              <w:rPr>
                <w:szCs w:val="24"/>
                <w:lang w:eastAsia="en-US"/>
              </w:rPr>
            </w:pPr>
            <w:proofErr w:type="gramStart"/>
            <w:r>
              <w:rPr>
                <w:szCs w:val="24"/>
                <w:lang w:eastAsia="en-US"/>
              </w:rPr>
              <w:t>п</w:t>
            </w:r>
            <w:proofErr w:type="gramEnd"/>
            <w:r>
              <w:rPr>
                <w:szCs w:val="24"/>
                <w:lang w:eastAsia="en-US"/>
              </w:rPr>
              <w:t>/п</w:t>
            </w:r>
          </w:p>
        </w:tc>
        <w:tc>
          <w:tcPr>
            <w:tcW w:w="7513"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before="0" w:after="0" w:line="276" w:lineRule="auto"/>
              <w:jc w:val="center"/>
              <w:rPr>
                <w:szCs w:val="24"/>
                <w:lang w:eastAsia="en-US"/>
              </w:rPr>
            </w:pPr>
            <w:r>
              <w:rPr>
                <w:szCs w:val="24"/>
                <w:lang w:eastAsia="en-US"/>
              </w:rPr>
              <w:t>Участники исследования</w:t>
            </w:r>
          </w:p>
        </w:tc>
        <w:tc>
          <w:tcPr>
            <w:tcW w:w="899"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before="0" w:after="0" w:line="276" w:lineRule="auto"/>
              <w:jc w:val="center"/>
              <w:rPr>
                <w:szCs w:val="24"/>
                <w:lang w:eastAsia="en-US"/>
              </w:rPr>
            </w:pPr>
            <w:r>
              <w:rPr>
                <w:szCs w:val="24"/>
                <w:lang w:eastAsia="en-US"/>
              </w:rPr>
              <w:t>№</w:t>
            </w:r>
          </w:p>
          <w:p w:rsidR="00FE4A9D" w:rsidRDefault="00FE4A9D">
            <w:pPr>
              <w:pStyle w:val="Normal1"/>
              <w:spacing w:before="0" w:after="0" w:line="276" w:lineRule="auto"/>
              <w:jc w:val="center"/>
              <w:rPr>
                <w:szCs w:val="24"/>
                <w:lang w:eastAsia="en-US"/>
              </w:rPr>
            </w:pPr>
            <w:proofErr w:type="gramStart"/>
            <w:r>
              <w:rPr>
                <w:szCs w:val="24"/>
                <w:lang w:eastAsia="en-US"/>
              </w:rPr>
              <w:t>п</w:t>
            </w:r>
            <w:proofErr w:type="gramEnd"/>
            <w:r>
              <w:rPr>
                <w:szCs w:val="24"/>
                <w:lang w:eastAsia="en-US"/>
              </w:rPr>
              <w:t>/п</w:t>
            </w:r>
          </w:p>
        </w:tc>
        <w:tc>
          <w:tcPr>
            <w:tcW w:w="7464"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before="0" w:after="0" w:line="276" w:lineRule="auto"/>
              <w:jc w:val="center"/>
              <w:rPr>
                <w:szCs w:val="24"/>
                <w:lang w:eastAsia="en-US"/>
              </w:rPr>
            </w:pPr>
            <w:r>
              <w:rPr>
                <w:szCs w:val="24"/>
                <w:lang w:eastAsia="en-US"/>
              </w:rPr>
              <w:t>Участники исследования</w:t>
            </w:r>
          </w:p>
        </w:tc>
      </w:tr>
      <w:tr w:rsidR="00FE4A9D" w:rsidTr="00FE4A9D">
        <w:tc>
          <w:tcPr>
            <w:tcW w:w="675"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before="0" w:after="0" w:line="276" w:lineRule="auto"/>
              <w:jc w:val="center"/>
              <w:rPr>
                <w:szCs w:val="24"/>
                <w:lang w:eastAsia="en-US"/>
              </w:rPr>
            </w:pPr>
            <w:r>
              <w:rPr>
                <w:szCs w:val="24"/>
                <w:lang w:eastAsia="en-US"/>
              </w:rPr>
              <w:t>1.</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E4A9D" w:rsidRDefault="00FE4A9D">
            <w:pPr>
              <w:pStyle w:val="Normal1"/>
              <w:spacing w:before="0" w:after="0" w:line="276" w:lineRule="auto"/>
              <w:rPr>
                <w:szCs w:val="24"/>
                <w:lang w:val="en-US" w:eastAsia="en-US"/>
              </w:rPr>
            </w:pPr>
            <w:r>
              <w:rPr>
                <w:szCs w:val="24"/>
                <w:lang w:eastAsia="en-US"/>
              </w:rPr>
              <w:t xml:space="preserve">интернет магазин </w:t>
            </w:r>
            <w:r>
              <w:rPr>
                <w:szCs w:val="24"/>
                <w:lang w:val="en-US" w:eastAsia="en-US"/>
              </w:rPr>
              <w:t>Sport city</w:t>
            </w:r>
          </w:p>
        </w:tc>
        <w:tc>
          <w:tcPr>
            <w:tcW w:w="899"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before="0" w:after="0" w:line="276" w:lineRule="auto"/>
              <w:jc w:val="center"/>
              <w:rPr>
                <w:szCs w:val="24"/>
                <w:lang w:val="en-US" w:eastAsia="en-US"/>
              </w:rPr>
            </w:pPr>
            <w:r>
              <w:rPr>
                <w:szCs w:val="24"/>
                <w:lang w:eastAsia="en-US"/>
              </w:rPr>
              <w:t>7</w:t>
            </w:r>
            <w:r>
              <w:rPr>
                <w:szCs w:val="24"/>
                <w:lang w:val="en-US" w:eastAsia="en-US"/>
              </w:rPr>
              <w:t>.</w:t>
            </w:r>
          </w:p>
        </w:tc>
        <w:tc>
          <w:tcPr>
            <w:tcW w:w="746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E4A9D" w:rsidRDefault="00FE4A9D">
            <w:pPr>
              <w:pStyle w:val="Normal1"/>
              <w:spacing w:before="0" w:after="0" w:line="276" w:lineRule="auto"/>
              <w:rPr>
                <w:szCs w:val="24"/>
                <w:lang w:val="en-US" w:eastAsia="en-US"/>
              </w:rPr>
            </w:pPr>
            <w:r>
              <w:rPr>
                <w:szCs w:val="24"/>
                <w:lang w:eastAsia="en-US"/>
              </w:rPr>
              <w:t xml:space="preserve">интернет магазин </w:t>
            </w:r>
            <w:proofErr w:type="spellStart"/>
            <w:r>
              <w:rPr>
                <w:szCs w:val="24"/>
                <w:lang w:val="en-US" w:eastAsia="en-US"/>
              </w:rPr>
              <w:t>StrongPeople</w:t>
            </w:r>
            <w:proofErr w:type="spellEnd"/>
          </w:p>
        </w:tc>
      </w:tr>
      <w:tr w:rsidR="00FE4A9D" w:rsidTr="00FE4A9D">
        <w:tc>
          <w:tcPr>
            <w:tcW w:w="675"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before="0" w:after="0" w:line="276" w:lineRule="auto"/>
              <w:jc w:val="center"/>
              <w:rPr>
                <w:szCs w:val="24"/>
                <w:lang w:eastAsia="en-US"/>
              </w:rPr>
            </w:pPr>
            <w:r>
              <w:rPr>
                <w:szCs w:val="24"/>
                <w:lang w:eastAsia="en-US"/>
              </w:rPr>
              <w:t>2.</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E4A9D" w:rsidRDefault="00FE4A9D">
            <w:pPr>
              <w:pStyle w:val="Normal1"/>
              <w:spacing w:before="0" w:after="0" w:line="276" w:lineRule="auto"/>
              <w:rPr>
                <w:szCs w:val="24"/>
                <w:lang w:val="en-US" w:eastAsia="en-US"/>
              </w:rPr>
            </w:pPr>
            <w:r>
              <w:rPr>
                <w:szCs w:val="24"/>
                <w:lang w:eastAsia="en-US"/>
              </w:rPr>
              <w:t xml:space="preserve">интернет магазин </w:t>
            </w:r>
            <w:r>
              <w:rPr>
                <w:szCs w:val="24"/>
                <w:lang w:val="en-US" w:eastAsia="en-US"/>
              </w:rPr>
              <w:t>Sport78.ru</w:t>
            </w:r>
          </w:p>
        </w:tc>
        <w:tc>
          <w:tcPr>
            <w:tcW w:w="899"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before="0" w:after="0" w:line="276" w:lineRule="auto"/>
              <w:jc w:val="center"/>
              <w:rPr>
                <w:szCs w:val="24"/>
                <w:lang w:val="en-US" w:eastAsia="en-US"/>
              </w:rPr>
            </w:pPr>
            <w:r>
              <w:rPr>
                <w:szCs w:val="24"/>
                <w:lang w:val="en-US" w:eastAsia="en-US"/>
              </w:rPr>
              <w:t>8.</w:t>
            </w:r>
          </w:p>
        </w:tc>
        <w:tc>
          <w:tcPr>
            <w:tcW w:w="746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E4A9D" w:rsidRDefault="00FE4A9D">
            <w:pPr>
              <w:pStyle w:val="Normal1"/>
              <w:spacing w:before="0" w:after="0" w:line="276" w:lineRule="auto"/>
              <w:rPr>
                <w:szCs w:val="24"/>
                <w:lang w:val="en-US" w:eastAsia="en-US"/>
              </w:rPr>
            </w:pPr>
            <w:r>
              <w:rPr>
                <w:szCs w:val="24"/>
                <w:lang w:eastAsia="en-US"/>
              </w:rPr>
              <w:t xml:space="preserve">интернет магазин </w:t>
            </w:r>
            <w:proofErr w:type="spellStart"/>
            <w:r>
              <w:rPr>
                <w:szCs w:val="24"/>
                <w:lang w:val="en-US" w:eastAsia="en-US"/>
              </w:rPr>
              <w:t>Vekka</w:t>
            </w:r>
            <w:proofErr w:type="spellEnd"/>
          </w:p>
        </w:tc>
      </w:tr>
      <w:tr w:rsidR="00FE4A9D" w:rsidTr="00FE4A9D">
        <w:tc>
          <w:tcPr>
            <w:tcW w:w="675"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before="0" w:after="0" w:line="276" w:lineRule="auto"/>
              <w:jc w:val="center"/>
              <w:rPr>
                <w:szCs w:val="24"/>
                <w:lang w:eastAsia="en-US"/>
              </w:rPr>
            </w:pPr>
            <w:r>
              <w:rPr>
                <w:szCs w:val="24"/>
                <w:lang w:eastAsia="en-US"/>
              </w:rPr>
              <w:t>3.</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E4A9D" w:rsidRDefault="00FE4A9D">
            <w:pPr>
              <w:pStyle w:val="Normal1"/>
              <w:spacing w:before="0" w:after="0" w:line="276" w:lineRule="auto"/>
              <w:rPr>
                <w:szCs w:val="24"/>
                <w:lang w:eastAsia="en-US"/>
              </w:rPr>
            </w:pPr>
            <w:r>
              <w:rPr>
                <w:szCs w:val="24"/>
                <w:lang w:eastAsia="en-US"/>
              </w:rPr>
              <w:t xml:space="preserve">интернет магазин фабрики столов настольного тенниса </w:t>
            </w:r>
            <w:r>
              <w:rPr>
                <w:szCs w:val="24"/>
                <w:lang w:val="en-US" w:eastAsia="en-US"/>
              </w:rPr>
              <w:t>Start</w:t>
            </w:r>
            <w:r w:rsidRPr="00FE4A9D">
              <w:rPr>
                <w:szCs w:val="24"/>
                <w:lang w:eastAsia="en-US"/>
              </w:rPr>
              <w:t xml:space="preserve"> </w:t>
            </w:r>
            <w:r>
              <w:rPr>
                <w:szCs w:val="24"/>
                <w:lang w:val="en-US" w:eastAsia="en-US"/>
              </w:rPr>
              <w:t>Line</w:t>
            </w:r>
          </w:p>
        </w:tc>
        <w:tc>
          <w:tcPr>
            <w:tcW w:w="899"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before="0" w:after="0" w:line="276" w:lineRule="auto"/>
              <w:jc w:val="center"/>
              <w:rPr>
                <w:szCs w:val="24"/>
                <w:lang w:val="en-US" w:eastAsia="en-US"/>
              </w:rPr>
            </w:pPr>
            <w:r>
              <w:rPr>
                <w:szCs w:val="24"/>
                <w:lang w:eastAsia="en-US"/>
              </w:rPr>
              <w:t>9</w:t>
            </w:r>
            <w:r>
              <w:rPr>
                <w:szCs w:val="24"/>
                <w:lang w:val="en-US" w:eastAsia="en-US"/>
              </w:rPr>
              <w:t>.</w:t>
            </w:r>
          </w:p>
        </w:tc>
        <w:tc>
          <w:tcPr>
            <w:tcW w:w="746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E4A9D" w:rsidRDefault="00FE4A9D">
            <w:pPr>
              <w:spacing w:line="276" w:lineRule="auto"/>
              <w:rPr>
                <w:lang w:val="en-US" w:eastAsia="en-US"/>
              </w:rPr>
            </w:pPr>
            <w:r>
              <w:rPr>
                <w:lang w:eastAsia="en-US"/>
              </w:rPr>
              <w:t xml:space="preserve">интернет магазин </w:t>
            </w:r>
            <w:r>
              <w:rPr>
                <w:lang w:val="en-US" w:eastAsia="en-US"/>
              </w:rPr>
              <w:t>ActivSport.ru</w:t>
            </w:r>
          </w:p>
        </w:tc>
      </w:tr>
      <w:tr w:rsidR="00FE4A9D" w:rsidTr="00FE4A9D">
        <w:tc>
          <w:tcPr>
            <w:tcW w:w="675"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before="0" w:after="0" w:line="276" w:lineRule="auto"/>
              <w:jc w:val="center"/>
              <w:rPr>
                <w:szCs w:val="24"/>
                <w:lang w:eastAsia="en-US"/>
              </w:rPr>
            </w:pPr>
            <w:r>
              <w:rPr>
                <w:szCs w:val="24"/>
                <w:lang w:eastAsia="en-US"/>
              </w:rPr>
              <w:t>4.</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E4A9D" w:rsidRDefault="00FE4A9D">
            <w:pPr>
              <w:pStyle w:val="Normal1"/>
              <w:spacing w:before="0" w:after="0" w:line="276" w:lineRule="auto"/>
              <w:rPr>
                <w:szCs w:val="24"/>
                <w:lang w:eastAsia="en-US"/>
              </w:rPr>
            </w:pPr>
            <w:r>
              <w:rPr>
                <w:szCs w:val="24"/>
                <w:lang w:eastAsia="en-US"/>
              </w:rPr>
              <w:t xml:space="preserve">интернет магазин </w:t>
            </w:r>
            <w:proofErr w:type="spellStart"/>
            <w:r>
              <w:rPr>
                <w:szCs w:val="24"/>
                <w:lang w:val="en-US" w:eastAsia="en-US"/>
              </w:rPr>
              <w:t>sw</w:t>
            </w:r>
            <w:proofErr w:type="spellEnd"/>
            <w:r>
              <w:rPr>
                <w:szCs w:val="24"/>
                <w:lang w:eastAsia="en-US"/>
              </w:rPr>
              <w:t>-</w:t>
            </w:r>
            <w:r>
              <w:rPr>
                <w:szCs w:val="24"/>
                <w:lang w:val="en-US" w:eastAsia="en-US"/>
              </w:rPr>
              <w:t>sport</w:t>
            </w:r>
            <w:r>
              <w:rPr>
                <w:szCs w:val="24"/>
                <w:lang w:eastAsia="en-US"/>
              </w:rPr>
              <w:t>.</w:t>
            </w:r>
            <w:proofErr w:type="spellStart"/>
            <w:r>
              <w:rPr>
                <w:szCs w:val="24"/>
                <w:lang w:val="en-US" w:eastAsia="en-US"/>
              </w:rPr>
              <w:t>ru</w:t>
            </w:r>
            <w:proofErr w:type="spellEnd"/>
          </w:p>
        </w:tc>
        <w:tc>
          <w:tcPr>
            <w:tcW w:w="899"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before="0" w:after="0" w:line="276" w:lineRule="auto"/>
              <w:jc w:val="center"/>
              <w:rPr>
                <w:szCs w:val="24"/>
                <w:lang w:val="en-US" w:eastAsia="en-US"/>
              </w:rPr>
            </w:pPr>
            <w:r>
              <w:rPr>
                <w:szCs w:val="24"/>
                <w:lang w:val="en-US" w:eastAsia="en-US"/>
              </w:rPr>
              <w:t>1</w:t>
            </w:r>
            <w:r>
              <w:rPr>
                <w:szCs w:val="24"/>
                <w:lang w:eastAsia="en-US"/>
              </w:rPr>
              <w:t>0</w:t>
            </w:r>
            <w:r>
              <w:rPr>
                <w:szCs w:val="24"/>
                <w:lang w:val="en-US" w:eastAsia="en-US"/>
              </w:rPr>
              <w:t>.</w:t>
            </w:r>
          </w:p>
        </w:tc>
        <w:tc>
          <w:tcPr>
            <w:tcW w:w="746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E4A9D" w:rsidRDefault="00FE4A9D">
            <w:pPr>
              <w:spacing w:line="276" w:lineRule="auto"/>
              <w:rPr>
                <w:lang w:val="en-US" w:eastAsia="en-US"/>
              </w:rPr>
            </w:pPr>
            <w:r>
              <w:rPr>
                <w:lang w:eastAsia="en-US"/>
              </w:rPr>
              <w:t xml:space="preserve">интернет магазин </w:t>
            </w:r>
            <w:proofErr w:type="spellStart"/>
            <w:r>
              <w:rPr>
                <w:lang w:val="en-US" w:eastAsia="en-US"/>
              </w:rPr>
              <w:t>InterAtletika</w:t>
            </w:r>
            <w:proofErr w:type="spellEnd"/>
          </w:p>
        </w:tc>
      </w:tr>
      <w:tr w:rsidR="00FE4A9D" w:rsidTr="00FE4A9D">
        <w:tc>
          <w:tcPr>
            <w:tcW w:w="675"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before="0" w:after="0" w:line="276" w:lineRule="auto"/>
              <w:jc w:val="center"/>
              <w:rPr>
                <w:szCs w:val="24"/>
                <w:lang w:eastAsia="en-US"/>
              </w:rPr>
            </w:pPr>
            <w:r>
              <w:rPr>
                <w:szCs w:val="24"/>
                <w:lang w:val="en-US" w:eastAsia="en-US"/>
              </w:rPr>
              <w:t>5</w:t>
            </w:r>
            <w:r>
              <w:rPr>
                <w:szCs w:val="24"/>
                <w:lang w:eastAsia="en-US"/>
              </w:rPr>
              <w:t>.</w:t>
            </w:r>
          </w:p>
        </w:tc>
        <w:tc>
          <w:tcPr>
            <w:tcW w:w="7513" w:type="dxa"/>
            <w:tcBorders>
              <w:top w:val="single" w:sz="4" w:space="0" w:color="auto"/>
              <w:left w:val="single" w:sz="4" w:space="0" w:color="auto"/>
              <w:bottom w:val="single" w:sz="4" w:space="0" w:color="auto"/>
              <w:right w:val="single" w:sz="4" w:space="0" w:color="auto"/>
            </w:tcBorders>
            <w:hideMark/>
          </w:tcPr>
          <w:p w:rsidR="00FE4A9D" w:rsidRDefault="00FE4A9D">
            <w:pPr>
              <w:pStyle w:val="Normal1"/>
              <w:spacing w:before="0" w:after="0" w:line="276" w:lineRule="auto"/>
              <w:rPr>
                <w:szCs w:val="24"/>
                <w:lang w:eastAsia="en-US"/>
              </w:rPr>
            </w:pPr>
            <w:r>
              <w:rPr>
                <w:szCs w:val="24"/>
                <w:lang w:eastAsia="en-US"/>
              </w:rPr>
              <w:t xml:space="preserve">интернет магазин фабрики спортивного оборудования «Спорт» </w:t>
            </w:r>
          </w:p>
        </w:tc>
        <w:tc>
          <w:tcPr>
            <w:tcW w:w="899"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before="0" w:after="0" w:line="276" w:lineRule="auto"/>
              <w:jc w:val="center"/>
              <w:rPr>
                <w:szCs w:val="24"/>
                <w:lang w:val="en-US" w:eastAsia="en-US"/>
              </w:rPr>
            </w:pPr>
            <w:r>
              <w:rPr>
                <w:szCs w:val="24"/>
                <w:lang w:val="en-US" w:eastAsia="en-US"/>
              </w:rPr>
              <w:t>1</w:t>
            </w:r>
            <w:r>
              <w:rPr>
                <w:szCs w:val="24"/>
                <w:lang w:eastAsia="en-US"/>
              </w:rPr>
              <w:t>1</w:t>
            </w:r>
            <w:r>
              <w:rPr>
                <w:szCs w:val="24"/>
                <w:lang w:val="en-US" w:eastAsia="en-US"/>
              </w:rPr>
              <w:t>.</w:t>
            </w:r>
          </w:p>
        </w:tc>
        <w:tc>
          <w:tcPr>
            <w:tcW w:w="746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E4A9D" w:rsidRDefault="00FE4A9D">
            <w:pPr>
              <w:spacing w:line="276" w:lineRule="auto"/>
              <w:rPr>
                <w:lang w:val="en-US" w:eastAsia="en-US"/>
              </w:rPr>
            </w:pPr>
            <w:r>
              <w:rPr>
                <w:lang w:eastAsia="en-US"/>
              </w:rPr>
              <w:t xml:space="preserve">интернет магазин </w:t>
            </w:r>
            <w:r>
              <w:rPr>
                <w:lang w:val="en-US" w:eastAsia="en-US"/>
              </w:rPr>
              <w:t>Atletika.ru</w:t>
            </w:r>
          </w:p>
        </w:tc>
      </w:tr>
      <w:tr w:rsidR="00FE4A9D" w:rsidTr="00FE4A9D">
        <w:tc>
          <w:tcPr>
            <w:tcW w:w="675"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before="0" w:after="0" w:line="276" w:lineRule="auto"/>
              <w:jc w:val="center"/>
              <w:rPr>
                <w:szCs w:val="24"/>
                <w:lang w:eastAsia="en-US"/>
              </w:rPr>
            </w:pPr>
            <w:r>
              <w:rPr>
                <w:szCs w:val="24"/>
                <w:lang w:val="en-US" w:eastAsia="en-US"/>
              </w:rPr>
              <w:t>6</w:t>
            </w:r>
            <w:r>
              <w:rPr>
                <w:szCs w:val="24"/>
                <w:lang w:eastAsia="en-US"/>
              </w:rPr>
              <w:t>.</w:t>
            </w:r>
          </w:p>
        </w:tc>
        <w:tc>
          <w:tcPr>
            <w:tcW w:w="7513" w:type="dxa"/>
            <w:tcBorders>
              <w:top w:val="single" w:sz="4" w:space="0" w:color="auto"/>
              <w:left w:val="single" w:sz="4" w:space="0" w:color="auto"/>
              <w:bottom w:val="single" w:sz="4" w:space="0" w:color="auto"/>
              <w:right w:val="single" w:sz="4" w:space="0" w:color="auto"/>
            </w:tcBorders>
            <w:hideMark/>
          </w:tcPr>
          <w:p w:rsidR="00FE4A9D" w:rsidRDefault="00FE4A9D">
            <w:pPr>
              <w:pStyle w:val="Normal1"/>
              <w:spacing w:before="0" w:after="0" w:line="276" w:lineRule="auto"/>
              <w:rPr>
                <w:szCs w:val="24"/>
                <w:lang w:eastAsia="en-US"/>
              </w:rPr>
            </w:pPr>
            <w:r>
              <w:rPr>
                <w:szCs w:val="24"/>
                <w:lang w:eastAsia="en-US"/>
              </w:rPr>
              <w:t>интернет магазин «</w:t>
            </w:r>
            <w:proofErr w:type="spellStart"/>
            <w:r>
              <w:rPr>
                <w:szCs w:val="24"/>
                <w:lang w:eastAsia="en-US"/>
              </w:rPr>
              <w:t>СеткаОПТ</w:t>
            </w:r>
            <w:proofErr w:type="spellEnd"/>
            <w:r>
              <w:rPr>
                <w:szCs w:val="24"/>
                <w:lang w:eastAsia="en-US"/>
              </w:rPr>
              <w:t>»</w:t>
            </w:r>
          </w:p>
        </w:tc>
        <w:tc>
          <w:tcPr>
            <w:tcW w:w="899"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before="0" w:after="0" w:line="276" w:lineRule="auto"/>
              <w:jc w:val="center"/>
              <w:rPr>
                <w:szCs w:val="24"/>
                <w:lang w:val="en-US" w:eastAsia="en-US"/>
              </w:rPr>
            </w:pPr>
            <w:r>
              <w:rPr>
                <w:szCs w:val="24"/>
                <w:lang w:val="en-US" w:eastAsia="en-US"/>
              </w:rPr>
              <w:t>1</w:t>
            </w:r>
            <w:r>
              <w:rPr>
                <w:szCs w:val="24"/>
                <w:lang w:eastAsia="en-US"/>
              </w:rPr>
              <w:t>2</w:t>
            </w:r>
            <w:r>
              <w:rPr>
                <w:szCs w:val="24"/>
                <w:lang w:val="en-US" w:eastAsia="en-US"/>
              </w:rPr>
              <w:t>.</w:t>
            </w:r>
          </w:p>
        </w:tc>
        <w:tc>
          <w:tcPr>
            <w:tcW w:w="746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E4A9D" w:rsidRDefault="00FE4A9D">
            <w:pPr>
              <w:spacing w:line="276" w:lineRule="auto"/>
              <w:rPr>
                <w:lang w:eastAsia="en-US"/>
              </w:rPr>
            </w:pPr>
            <w:r>
              <w:rPr>
                <w:lang w:eastAsia="en-US"/>
              </w:rPr>
              <w:t>интернет магазин «Спорт-Россия»</w:t>
            </w:r>
          </w:p>
        </w:tc>
      </w:tr>
    </w:tbl>
    <w:p w:rsidR="00FE4A9D" w:rsidRDefault="00FE4A9D" w:rsidP="00FE4A9D">
      <w:pPr>
        <w:pStyle w:val="Normal1"/>
        <w:jc w:val="center"/>
        <w:rPr>
          <w:szCs w:val="24"/>
        </w:rPr>
      </w:pPr>
      <w:r>
        <w:rPr>
          <w:szCs w:val="24"/>
        </w:rPr>
        <w:t>Результаты изучения рынка:</w:t>
      </w:r>
    </w:p>
    <w:tbl>
      <w:tblPr>
        <w:tblW w:w="16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46"/>
        <w:gridCol w:w="706"/>
        <w:gridCol w:w="614"/>
        <w:gridCol w:w="615"/>
        <w:gridCol w:w="615"/>
        <w:gridCol w:w="615"/>
        <w:gridCol w:w="614"/>
        <w:gridCol w:w="615"/>
        <w:gridCol w:w="615"/>
        <w:gridCol w:w="615"/>
        <w:gridCol w:w="615"/>
        <w:gridCol w:w="614"/>
        <w:gridCol w:w="615"/>
        <w:gridCol w:w="615"/>
        <w:gridCol w:w="1559"/>
        <w:gridCol w:w="1134"/>
        <w:gridCol w:w="2126"/>
      </w:tblGrid>
      <w:tr w:rsidR="00FE4A9D" w:rsidTr="00FE4A9D">
        <w:trPr>
          <w:cantSplit/>
          <w:trHeight w:val="475"/>
        </w:trPr>
        <w:tc>
          <w:tcPr>
            <w:tcW w:w="3648" w:type="dxa"/>
            <w:vMerge w:val="restart"/>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line="276" w:lineRule="auto"/>
              <w:jc w:val="center"/>
              <w:rPr>
                <w:szCs w:val="24"/>
                <w:lang w:eastAsia="en-US"/>
              </w:rPr>
            </w:pPr>
            <w:r>
              <w:rPr>
                <w:szCs w:val="24"/>
                <w:lang w:eastAsia="en-US"/>
              </w:rPr>
              <w:t>Наименование товаров (работ, услуг)</w:t>
            </w:r>
          </w:p>
        </w:tc>
        <w:tc>
          <w:tcPr>
            <w:tcW w:w="707" w:type="dxa"/>
            <w:vMerge w:val="restart"/>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line="276" w:lineRule="auto"/>
              <w:jc w:val="center"/>
              <w:rPr>
                <w:szCs w:val="24"/>
                <w:lang w:eastAsia="en-US"/>
              </w:rPr>
            </w:pPr>
            <w:r>
              <w:rPr>
                <w:szCs w:val="24"/>
                <w:lang w:eastAsia="en-US"/>
              </w:rPr>
              <w:t>Ед.  изм.</w:t>
            </w:r>
          </w:p>
        </w:tc>
        <w:tc>
          <w:tcPr>
            <w:tcW w:w="7377" w:type="dxa"/>
            <w:gridSpan w:val="12"/>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line="276" w:lineRule="auto"/>
              <w:jc w:val="center"/>
              <w:rPr>
                <w:szCs w:val="24"/>
                <w:lang w:eastAsia="en-US"/>
              </w:rPr>
            </w:pPr>
            <w:r>
              <w:rPr>
                <w:szCs w:val="24"/>
                <w:lang w:eastAsia="en-US"/>
              </w:rPr>
              <w:t>Цена участника исследования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after="0" w:line="276" w:lineRule="auto"/>
              <w:jc w:val="center"/>
              <w:rPr>
                <w:szCs w:val="24"/>
                <w:lang w:val="en-US" w:eastAsia="en-US"/>
              </w:rPr>
            </w:pPr>
            <w:r>
              <w:rPr>
                <w:szCs w:val="24"/>
                <w:lang w:eastAsia="en-US"/>
              </w:rPr>
              <w:t>Среднерыночная цена товара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eastAsia="en-US"/>
              </w:rPr>
            </w:pPr>
            <w:r>
              <w:rPr>
                <w:lang w:eastAsia="en-US"/>
              </w:rPr>
              <w:t>Кол-во</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eastAsia="en-US"/>
              </w:rPr>
            </w:pPr>
            <w:r>
              <w:rPr>
                <w:lang w:eastAsia="en-US"/>
              </w:rPr>
              <w:t>Сумма</w:t>
            </w:r>
          </w:p>
        </w:tc>
      </w:tr>
      <w:tr w:rsidR="00FE4A9D" w:rsidTr="00FE4A9D">
        <w:trPr>
          <w:cantSplit/>
          <w:trHeight w:val="56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E4A9D" w:rsidRDefault="00FE4A9D">
            <w:pPr>
              <w:rPr>
                <w:rFonts w:eastAsia="Calibri"/>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E4A9D" w:rsidRDefault="00FE4A9D">
            <w:pPr>
              <w:rPr>
                <w:rFonts w:eastAsia="Calibri"/>
                <w:lang w:eastAsia="en-US"/>
              </w:rPr>
            </w:pPr>
          </w:p>
        </w:tc>
        <w:tc>
          <w:tcPr>
            <w:tcW w:w="614"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line="276" w:lineRule="auto"/>
              <w:jc w:val="center"/>
              <w:rPr>
                <w:szCs w:val="24"/>
                <w:lang w:val="en-US" w:eastAsia="en-US"/>
              </w:rPr>
            </w:pPr>
            <w:r>
              <w:rPr>
                <w:szCs w:val="24"/>
                <w:lang w:val="en-US" w:eastAsia="en-US"/>
              </w:rPr>
              <w:t>1</w:t>
            </w:r>
          </w:p>
        </w:tc>
        <w:tc>
          <w:tcPr>
            <w:tcW w:w="615"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line="276" w:lineRule="auto"/>
              <w:jc w:val="center"/>
              <w:rPr>
                <w:szCs w:val="24"/>
                <w:lang w:val="en-US" w:eastAsia="en-US"/>
              </w:rPr>
            </w:pPr>
            <w:r>
              <w:rPr>
                <w:szCs w:val="24"/>
                <w:lang w:val="en-US" w:eastAsia="en-US"/>
              </w:rPr>
              <w:t>2</w:t>
            </w:r>
          </w:p>
        </w:tc>
        <w:tc>
          <w:tcPr>
            <w:tcW w:w="615"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line="276" w:lineRule="auto"/>
              <w:jc w:val="center"/>
              <w:rPr>
                <w:szCs w:val="24"/>
                <w:lang w:val="en-US" w:eastAsia="en-US"/>
              </w:rPr>
            </w:pPr>
            <w:r>
              <w:rPr>
                <w:szCs w:val="24"/>
                <w:lang w:val="en-US" w:eastAsia="en-US"/>
              </w:rPr>
              <w:t>3</w:t>
            </w:r>
          </w:p>
        </w:tc>
        <w:tc>
          <w:tcPr>
            <w:tcW w:w="615"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val="en-US" w:eastAsia="en-US"/>
              </w:rPr>
            </w:pPr>
            <w:r>
              <w:rPr>
                <w:lang w:val="en-US" w:eastAsia="en-US"/>
              </w:rPr>
              <w:t>4</w:t>
            </w:r>
          </w:p>
        </w:tc>
        <w:tc>
          <w:tcPr>
            <w:tcW w:w="614"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val="en-US" w:eastAsia="en-US"/>
              </w:rPr>
            </w:pPr>
            <w:r>
              <w:rPr>
                <w:lang w:val="en-US" w:eastAsia="en-US"/>
              </w:rPr>
              <w:t>5</w:t>
            </w:r>
          </w:p>
        </w:tc>
        <w:tc>
          <w:tcPr>
            <w:tcW w:w="615"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val="en-US" w:eastAsia="en-US"/>
              </w:rPr>
            </w:pPr>
            <w:r>
              <w:rPr>
                <w:lang w:val="en-US" w:eastAsia="en-US"/>
              </w:rPr>
              <w:t>6</w:t>
            </w:r>
          </w:p>
        </w:tc>
        <w:tc>
          <w:tcPr>
            <w:tcW w:w="615"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val="en-US" w:eastAsia="en-US"/>
              </w:rPr>
            </w:pPr>
            <w:r>
              <w:rPr>
                <w:lang w:val="en-US" w:eastAsia="en-US"/>
              </w:rPr>
              <w:t>7</w:t>
            </w:r>
          </w:p>
        </w:tc>
        <w:tc>
          <w:tcPr>
            <w:tcW w:w="615"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val="en-US" w:eastAsia="en-US"/>
              </w:rPr>
            </w:pPr>
            <w:r>
              <w:rPr>
                <w:lang w:val="en-US" w:eastAsia="en-US"/>
              </w:rPr>
              <w:t>8</w:t>
            </w:r>
          </w:p>
        </w:tc>
        <w:tc>
          <w:tcPr>
            <w:tcW w:w="615"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val="en-US" w:eastAsia="en-US"/>
              </w:rPr>
            </w:pPr>
            <w:r>
              <w:rPr>
                <w:lang w:val="en-US" w:eastAsia="en-US"/>
              </w:rPr>
              <w:t>9</w:t>
            </w:r>
          </w:p>
        </w:tc>
        <w:tc>
          <w:tcPr>
            <w:tcW w:w="614"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val="en-US" w:eastAsia="en-US"/>
              </w:rPr>
            </w:pPr>
            <w:r>
              <w:rPr>
                <w:lang w:val="en-US" w:eastAsia="en-US"/>
              </w:rPr>
              <w:t>10</w:t>
            </w:r>
          </w:p>
        </w:tc>
        <w:tc>
          <w:tcPr>
            <w:tcW w:w="615"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eastAsia="en-US"/>
              </w:rPr>
            </w:pPr>
            <w:r>
              <w:rPr>
                <w:lang w:eastAsia="en-US"/>
              </w:rPr>
              <w:t>11</w:t>
            </w:r>
          </w:p>
        </w:tc>
        <w:tc>
          <w:tcPr>
            <w:tcW w:w="615"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eastAsia="en-US"/>
              </w:rPr>
            </w:pPr>
            <w:r>
              <w:rPr>
                <w:lang w:eastAsia="en-US"/>
              </w:rPr>
              <w:t>12</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E4A9D" w:rsidRDefault="00FE4A9D">
            <w:pPr>
              <w:rPr>
                <w:rFonts w:eastAsia="Calibri"/>
                <w:lang w:val="en-US"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E4A9D" w:rsidRDefault="00FE4A9D">
            <w:pPr>
              <w:rPr>
                <w:lang w:eastAsia="en-US"/>
              </w:rPr>
            </w:pPr>
          </w:p>
        </w:tc>
        <w:tc>
          <w:tcPr>
            <w:tcW w:w="2426" w:type="dxa"/>
            <w:vMerge/>
            <w:tcBorders>
              <w:top w:val="single" w:sz="4" w:space="0" w:color="auto"/>
              <w:left w:val="single" w:sz="4" w:space="0" w:color="auto"/>
              <w:bottom w:val="single" w:sz="4" w:space="0" w:color="auto"/>
              <w:right w:val="single" w:sz="4" w:space="0" w:color="auto"/>
            </w:tcBorders>
            <w:vAlign w:val="center"/>
            <w:hideMark/>
          </w:tcPr>
          <w:p w:rsidR="00FE4A9D" w:rsidRDefault="00FE4A9D">
            <w:pPr>
              <w:rPr>
                <w:lang w:eastAsia="en-US"/>
              </w:rPr>
            </w:pPr>
          </w:p>
        </w:tc>
      </w:tr>
      <w:tr w:rsidR="00FE4A9D" w:rsidTr="00FE4A9D">
        <w:trPr>
          <w:cantSplit/>
          <w:trHeight w:val="1134"/>
        </w:trPr>
        <w:tc>
          <w:tcPr>
            <w:tcW w:w="3648"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val="en-US" w:eastAsia="en-US"/>
              </w:rPr>
            </w:pPr>
            <w:r>
              <w:rPr>
                <w:lang w:eastAsia="en-US"/>
              </w:rPr>
              <w:t>Водоналивной</w:t>
            </w:r>
            <w:r>
              <w:rPr>
                <w:lang w:val="en-US" w:eastAsia="en-US"/>
              </w:rPr>
              <w:t xml:space="preserve"> </w:t>
            </w:r>
            <w:r>
              <w:rPr>
                <w:lang w:eastAsia="en-US"/>
              </w:rPr>
              <w:t>мешок</w:t>
            </w:r>
            <w:r>
              <w:rPr>
                <w:lang w:val="en-US" w:eastAsia="en-US"/>
              </w:rPr>
              <w:t xml:space="preserve"> CENTURION Adjustable Punch Man-Medium TLS-H01 (</w:t>
            </w:r>
            <w:proofErr w:type="spellStart"/>
            <w:r>
              <w:rPr>
                <w:lang w:val="en-US" w:eastAsia="en-US"/>
              </w:rPr>
              <w:t>или</w:t>
            </w:r>
            <w:proofErr w:type="spellEnd"/>
            <w:r>
              <w:rPr>
                <w:lang w:val="en-US" w:eastAsia="en-US"/>
              </w:rPr>
              <w:t xml:space="preserve"> </w:t>
            </w:r>
            <w:proofErr w:type="spellStart"/>
            <w:r>
              <w:rPr>
                <w:lang w:val="en-US" w:eastAsia="en-US"/>
              </w:rPr>
              <w:t>эквивалент</w:t>
            </w:r>
            <w:proofErr w:type="spellEnd"/>
            <w:r>
              <w:rPr>
                <w:lang w:val="en-US" w:eastAsia="en-US"/>
              </w:rPr>
              <w:t>)</w:t>
            </w:r>
          </w:p>
        </w:tc>
        <w:tc>
          <w:tcPr>
            <w:tcW w:w="707"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line="276" w:lineRule="auto"/>
              <w:jc w:val="center"/>
              <w:rPr>
                <w:szCs w:val="24"/>
                <w:lang w:eastAsia="en-US"/>
              </w:rPr>
            </w:pPr>
            <w:r>
              <w:rPr>
                <w:szCs w:val="24"/>
                <w:lang w:eastAsia="en-US"/>
              </w:rPr>
              <w:t>шт.</w:t>
            </w:r>
          </w:p>
        </w:tc>
        <w:tc>
          <w:tcPr>
            <w:tcW w:w="614"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val="en-US"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4"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hideMark/>
          </w:tcPr>
          <w:p w:rsidR="00FE4A9D" w:rsidRDefault="00FE4A9D">
            <w:pPr>
              <w:pStyle w:val="Normal1"/>
              <w:spacing w:before="0" w:after="0" w:line="276" w:lineRule="auto"/>
              <w:ind w:left="113" w:right="113"/>
              <w:jc w:val="center"/>
              <w:rPr>
                <w:sz w:val="20"/>
                <w:lang w:eastAsia="en-US"/>
              </w:rPr>
            </w:pPr>
            <w:r>
              <w:rPr>
                <w:sz w:val="20"/>
                <w:lang w:eastAsia="en-US"/>
              </w:rPr>
              <w:t>14 990,00</w:t>
            </w:r>
          </w:p>
        </w:tc>
        <w:tc>
          <w:tcPr>
            <w:tcW w:w="615" w:type="dxa"/>
            <w:tcBorders>
              <w:top w:val="single" w:sz="4" w:space="0" w:color="auto"/>
              <w:left w:val="single" w:sz="4" w:space="0" w:color="auto"/>
              <w:bottom w:val="single" w:sz="4" w:space="0" w:color="auto"/>
              <w:right w:val="single" w:sz="4" w:space="0" w:color="auto"/>
            </w:tcBorders>
            <w:textDirection w:val="btLr"/>
            <w:vAlign w:val="center"/>
            <w:hideMark/>
          </w:tcPr>
          <w:p w:rsidR="00FE4A9D" w:rsidRDefault="00FE4A9D">
            <w:pPr>
              <w:pStyle w:val="Normal1"/>
              <w:spacing w:before="0" w:after="0" w:line="276" w:lineRule="auto"/>
              <w:ind w:left="113" w:right="113"/>
              <w:jc w:val="center"/>
              <w:rPr>
                <w:sz w:val="20"/>
                <w:lang w:eastAsia="en-US"/>
              </w:rPr>
            </w:pPr>
            <w:r>
              <w:rPr>
                <w:sz w:val="20"/>
                <w:lang w:eastAsia="en-US"/>
              </w:rPr>
              <w:t>14 990,00</w:t>
            </w:r>
          </w:p>
        </w:tc>
        <w:tc>
          <w:tcPr>
            <w:tcW w:w="615" w:type="dxa"/>
            <w:tcBorders>
              <w:top w:val="single" w:sz="4" w:space="0" w:color="auto"/>
              <w:left w:val="single" w:sz="4" w:space="0" w:color="auto"/>
              <w:bottom w:val="single" w:sz="4" w:space="0" w:color="auto"/>
              <w:right w:val="single" w:sz="4" w:space="0" w:color="auto"/>
            </w:tcBorders>
            <w:textDirection w:val="btLr"/>
            <w:vAlign w:val="center"/>
            <w:hideMark/>
          </w:tcPr>
          <w:p w:rsidR="00FE4A9D" w:rsidRDefault="00FE4A9D">
            <w:pPr>
              <w:pStyle w:val="Normal1"/>
              <w:spacing w:before="0" w:after="0" w:line="276" w:lineRule="auto"/>
              <w:ind w:left="113" w:right="113"/>
              <w:jc w:val="center"/>
              <w:rPr>
                <w:sz w:val="20"/>
                <w:lang w:eastAsia="en-US"/>
              </w:rPr>
            </w:pPr>
            <w:r>
              <w:rPr>
                <w:sz w:val="20"/>
                <w:lang w:eastAsia="en-US"/>
              </w:rPr>
              <w:t>14 990,00</w:t>
            </w:r>
          </w:p>
        </w:tc>
        <w:tc>
          <w:tcPr>
            <w:tcW w:w="614"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hideMark/>
          </w:tcPr>
          <w:p w:rsidR="00FE4A9D" w:rsidRDefault="00FE4A9D">
            <w:pPr>
              <w:pStyle w:val="Normal1"/>
              <w:spacing w:before="0" w:after="0" w:line="276" w:lineRule="auto"/>
              <w:ind w:left="113" w:right="113"/>
              <w:jc w:val="center"/>
              <w:rPr>
                <w:sz w:val="20"/>
                <w:lang w:eastAsia="en-US"/>
              </w:rPr>
            </w:pPr>
            <w:r>
              <w:rPr>
                <w:sz w:val="20"/>
                <w:lang w:eastAsia="en-US"/>
              </w:rPr>
              <w:t>14 990,00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before="0" w:after="0" w:line="276" w:lineRule="auto"/>
              <w:jc w:val="center"/>
              <w:rPr>
                <w:szCs w:val="24"/>
                <w:lang w:eastAsia="en-US"/>
              </w:rPr>
            </w:pPr>
            <w:r>
              <w:rPr>
                <w:szCs w:val="24"/>
                <w:lang w:eastAsia="en-US"/>
              </w:rPr>
              <w:t>14 990,00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eastAsia="en-US"/>
              </w:rPr>
            </w:pPr>
            <w:r>
              <w:rPr>
                <w:lang w:eastAsia="en-US"/>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eastAsia="en-US"/>
              </w:rPr>
            </w:pPr>
            <w:r>
              <w:rPr>
                <w:lang w:eastAsia="en-US"/>
              </w:rPr>
              <w:t>14 990,00</w:t>
            </w:r>
          </w:p>
        </w:tc>
      </w:tr>
      <w:tr w:rsidR="00FE4A9D" w:rsidTr="00FE4A9D">
        <w:trPr>
          <w:cantSplit/>
          <w:trHeight w:val="1134"/>
        </w:trPr>
        <w:tc>
          <w:tcPr>
            <w:tcW w:w="3648"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eastAsia="en-US"/>
              </w:rPr>
            </w:pPr>
            <w:r>
              <w:rPr>
                <w:lang w:eastAsia="en-US"/>
              </w:rPr>
              <w:t xml:space="preserve">Силовой тренажер </w:t>
            </w:r>
            <w:r>
              <w:rPr>
                <w:lang w:val="en-US" w:eastAsia="en-US"/>
              </w:rPr>
              <w:t>Body</w:t>
            </w:r>
            <w:r w:rsidRPr="00FE4A9D">
              <w:rPr>
                <w:lang w:eastAsia="en-US"/>
              </w:rPr>
              <w:t xml:space="preserve"> </w:t>
            </w:r>
            <w:r>
              <w:rPr>
                <w:lang w:val="en-US" w:eastAsia="en-US"/>
              </w:rPr>
              <w:t>Sculpture</w:t>
            </w:r>
            <w:r w:rsidRPr="00FE4A9D">
              <w:rPr>
                <w:lang w:eastAsia="en-US"/>
              </w:rPr>
              <w:t xml:space="preserve"> </w:t>
            </w:r>
            <w:r>
              <w:rPr>
                <w:lang w:val="en-US" w:eastAsia="en-US"/>
              </w:rPr>
              <w:t>BMG</w:t>
            </w:r>
            <w:r>
              <w:rPr>
                <w:lang w:eastAsia="en-US"/>
              </w:rPr>
              <w:t>-4700</w:t>
            </w:r>
            <w:r>
              <w:rPr>
                <w:lang w:val="en-US" w:eastAsia="en-US"/>
              </w:rPr>
              <w:t>THC</w:t>
            </w:r>
            <w:r w:rsidRPr="00FE4A9D">
              <w:rPr>
                <w:lang w:eastAsia="en-US"/>
              </w:rPr>
              <w:t xml:space="preserve"> </w:t>
            </w:r>
            <w:r>
              <w:rPr>
                <w:lang w:eastAsia="en-US"/>
              </w:rPr>
              <w:t>(или эквивалент)</w:t>
            </w:r>
          </w:p>
        </w:tc>
        <w:tc>
          <w:tcPr>
            <w:tcW w:w="707"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line="276" w:lineRule="auto"/>
              <w:jc w:val="center"/>
              <w:rPr>
                <w:szCs w:val="24"/>
                <w:lang w:eastAsia="en-US"/>
              </w:rPr>
            </w:pPr>
            <w:r>
              <w:rPr>
                <w:szCs w:val="24"/>
                <w:lang w:eastAsia="en-US"/>
              </w:rPr>
              <w:t>шт.</w:t>
            </w:r>
          </w:p>
        </w:tc>
        <w:tc>
          <w:tcPr>
            <w:tcW w:w="614"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val="en-US"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4"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hideMark/>
          </w:tcPr>
          <w:p w:rsidR="00FE4A9D" w:rsidRDefault="00FE4A9D">
            <w:pPr>
              <w:pStyle w:val="Normal1"/>
              <w:spacing w:before="0" w:after="0" w:line="276" w:lineRule="auto"/>
              <w:ind w:left="113" w:right="113"/>
              <w:jc w:val="center"/>
              <w:rPr>
                <w:sz w:val="20"/>
                <w:lang w:eastAsia="en-US"/>
              </w:rPr>
            </w:pPr>
            <w:r>
              <w:rPr>
                <w:sz w:val="20"/>
                <w:lang w:eastAsia="en-US"/>
              </w:rPr>
              <w:t>20 370,00</w:t>
            </w:r>
          </w:p>
        </w:tc>
        <w:tc>
          <w:tcPr>
            <w:tcW w:w="615" w:type="dxa"/>
            <w:tcBorders>
              <w:top w:val="single" w:sz="4" w:space="0" w:color="auto"/>
              <w:left w:val="single" w:sz="4" w:space="0" w:color="auto"/>
              <w:bottom w:val="single" w:sz="4" w:space="0" w:color="auto"/>
              <w:right w:val="single" w:sz="4" w:space="0" w:color="auto"/>
            </w:tcBorders>
            <w:textDirection w:val="btLr"/>
            <w:vAlign w:val="center"/>
            <w:hideMark/>
          </w:tcPr>
          <w:p w:rsidR="00FE4A9D" w:rsidRDefault="00FE4A9D">
            <w:pPr>
              <w:pStyle w:val="Normal1"/>
              <w:spacing w:before="0" w:after="0" w:line="276" w:lineRule="auto"/>
              <w:ind w:left="113" w:right="113"/>
              <w:jc w:val="center"/>
              <w:rPr>
                <w:sz w:val="20"/>
                <w:lang w:eastAsia="en-US"/>
              </w:rPr>
            </w:pPr>
            <w:r>
              <w:rPr>
                <w:sz w:val="20"/>
                <w:lang w:eastAsia="en-US"/>
              </w:rPr>
              <w:t>18 840,00</w:t>
            </w: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4"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hideMark/>
          </w:tcPr>
          <w:p w:rsidR="00FE4A9D" w:rsidRDefault="00FE4A9D">
            <w:pPr>
              <w:pStyle w:val="Normal1"/>
              <w:spacing w:before="0" w:after="0" w:line="276" w:lineRule="auto"/>
              <w:ind w:left="113" w:right="113"/>
              <w:jc w:val="center"/>
              <w:rPr>
                <w:sz w:val="20"/>
                <w:lang w:eastAsia="en-US"/>
              </w:rPr>
            </w:pPr>
            <w:r>
              <w:rPr>
                <w:sz w:val="20"/>
                <w:lang w:eastAsia="en-US"/>
              </w:rPr>
              <w:t>19 490,00</w:t>
            </w:r>
          </w:p>
        </w:tc>
        <w:tc>
          <w:tcPr>
            <w:tcW w:w="615" w:type="dxa"/>
            <w:tcBorders>
              <w:top w:val="single" w:sz="4" w:space="0" w:color="auto"/>
              <w:left w:val="single" w:sz="4" w:space="0" w:color="auto"/>
              <w:bottom w:val="single" w:sz="4" w:space="0" w:color="auto"/>
              <w:right w:val="single" w:sz="4" w:space="0" w:color="auto"/>
            </w:tcBorders>
            <w:textDirection w:val="btLr"/>
            <w:vAlign w:val="center"/>
            <w:hideMark/>
          </w:tcPr>
          <w:p w:rsidR="00FE4A9D" w:rsidRDefault="00FE4A9D">
            <w:pPr>
              <w:pStyle w:val="Normal1"/>
              <w:spacing w:before="0" w:after="0" w:line="276" w:lineRule="auto"/>
              <w:ind w:left="113" w:right="113"/>
              <w:jc w:val="center"/>
              <w:rPr>
                <w:sz w:val="20"/>
                <w:lang w:eastAsia="en-US"/>
              </w:rPr>
            </w:pPr>
            <w:r>
              <w:rPr>
                <w:sz w:val="20"/>
                <w:lang w:eastAsia="en-US"/>
              </w:rPr>
              <w:t>22 630,00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before="0" w:after="0" w:line="276" w:lineRule="auto"/>
              <w:jc w:val="center"/>
              <w:rPr>
                <w:szCs w:val="24"/>
                <w:lang w:eastAsia="en-US"/>
              </w:rPr>
            </w:pPr>
            <w:r>
              <w:rPr>
                <w:szCs w:val="24"/>
                <w:lang w:eastAsia="en-US"/>
              </w:rPr>
              <w:t>20 332,50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eastAsia="en-US"/>
              </w:rPr>
            </w:pPr>
            <w:r>
              <w:rPr>
                <w:lang w:eastAsia="en-US"/>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eastAsia="en-US"/>
              </w:rPr>
            </w:pPr>
            <w:r>
              <w:rPr>
                <w:lang w:eastAsia="en-US"/>
              </w:rPr>
              <w:t>20 332,50</w:t>
            </w:r>
          </w:p>
        </w:tc>
      </w:tr>
      <w:tr w:rsidR="00FE4A9D" w:rsidTr="00FE4A9D">
        <w:trPr>
          <w:cantSplit/>
          <w:trHeight w:val="1134"/>
        </w:trPr>
        <w:tc>
          <w:tcPr>
            <w:tcW w:w="3648"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eastAsia="en-US"/>
              </w:rPr>
            </w:pPr>
            <w:r>
              <w:rPr>
                <w:lang w:eastAsia="en-US"/>
              </w:rPr>
              <w:t xml:space="preserve">Беговая дорожка </w:t>
            </w:r>
            <w:r>
              <w:rPr>
                <w:lang w:val="en-US" w:eastAsia="en-US"/>
              </w:rPr>
              <w:t>DIADORA</w:t>
            </w:r>
            <w:r w:rsidRPr="00FE4A9D">
              <w:rPr>
                <w:lang w:eastAsia="en-US"/>
              </w:rPr>
              <w:t xml:space="preserve"> </w:t>
            </w:r>
            <w:r>
              <w:rPr>
                <w:lang w:val="en-US" w:eastAsia="en-US"/>
              </w:rPr>
              <w:t>Razor</w:t>
            </w:r>
            <w:r>
              <w:rPr>
                <w:lang w:eastAsia="en-US"/>
              </w:rPr>
              <w:t xml:space="preserve"> 1.6 (или эквивалент)</w:t>
            </w:r>
          </w:p>
        </w:tc>
        <w:tc>
          <w:tcPr>
            <w:tcW w:w="707"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line="276" w:lineRule="auto"/>
              <w:jc w:val="center"/>
              <w:rPr>
                <w:szCs w:val="24"/>
                <w:lang w:eastAsia="en-US"/>
              </w:rPr>
            </w:pPr>
            <w:r>
              <w:rPr>
                <w:szCs w:val="24"/>
                <w:lang w:eastAsia="en-US"/>
              </w:rPr>
              <w:t>шт.</w:t>
            </w:r>
          </w:p>
        </w:tc>
        <w:tc>
          <w:tcPr>
            <w:tcW w:w="614"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val="en-US"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4"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hideMark/>
          </w:tcPr>
          <w:p w:rsidR="00FE4A9D" w:rsidRDefault="00FE4A9D">
            <w:pPr>
              <w:pStyle w:val="Normal1"/>
              <w:spacing w:before="0" w:after="0" w:line="276" w:lineRule="auto"/>
              <w:ind w:left="113" w:right="113"/>
              <w:jc w:val="center"/>
              <w:rPr>
                <w:sz w:val="20"/>
                <w:lang w:eastAsia="en-US"/>
              </w:rPr>
            </w:pPr>
            <w:r>
              <w:rPr>
                <w:sz w:val="20"/>
                <w:lang w:eastAsia="en-US"/>
              </w:rPr>
              <w:t>24 900,00</w:t>
            </w:r>
          </w:p>
        </w:tc>
        <w:tc>
          <w:tcPr>
            <w:tcW w:w="615" w:type="dxa"/>
            <w:tcBorders>
              <w:top w:val="single" w:sz="4" w:space="0" w:color="auto"/>
              <w:left w:val="single" w:sz="4" w:space="0" w:color="auto"/>
              <w:bottom w:val="single" w:sz="4" w:space="0" w:color="auto"/>
              <w:right w:val="single" w:sz="4" w:space="0" w:color="auto"/>
            </w:tcBorders>
            <w:textDirection w:val="btLr"/>
            <w:vAlign w:val="center"/>
            <w:hideMark/>
          </w:tcPr>
          <w:p w:rsidR="00FE4A9D" w:rsidRDefault="00FE4A9D">
            <w:pPr>
              <w:pStyle w:val="Normal1"/>
              <w:spacing w:before="0" w:after="0" w:line="276" w:lineRule="auto"/>
              <w:ind w:left="113" w:right="113"/>
              <w:jc w:val="center"/>
              <w:rPr>
                <w:sz w:val="20"/>
                <w:lang w:eastAsia="en-US"/>
              </w:rPr>
            </w:pPr>
            <w:r>
              <w:rPr>
                <w:sz w:val="20"/>
                <w:lang w:eastAsia="en-US"/>
              </w:rPr>
              <w:t>25 900,00</w:t>
            </w:r>
          </w:p>
        </w:tc>
        <w:tc>
          <w:tcPr>
            <w:tcW w:w="615" w:type="dxa"/>
            <w:tcBorders>
              <w:top w:val="single" w:sz="4" w:space="0" w:color="auto"/>
              <w:left w:val="single" w:sz="4" w:space="0" w:color="auto"/>
              <w:bottom w:val="single" w:sz="4" w:space="0" w:color="auto"/>
              <w:right w:val="single" w:sz="4" w:space="0" w:color="auto"/>
            </w:tcBorders>
            <w:textDirection w:val="btLr"/>
            <w:vAlign w:val="center"/>
            <w:hideMark/>
          </w:tcPr>
          <w:p w:rsidR="00FE4A9D" w:rsidRDefault="00FE4A9D">
            <w:pPr>
              <w:pStyle w:val="Normal1"/>
              <w:spacing w:before="0" w:after="0" w:line="276" w:lineRule="auto"/>
              <w:ind w:left="113" w:right="113"/>
              <w:jc w:val="center"/>
              <w:rPr>
                <w:sz w:val="20"/>
                <w:lang w:eastAsia="en-US"/>
              </w:rPr>
            </w:pPr>
            <w:r>
              <w:rPr>
                <w:sz w:val="20"/>
                <w:lang w:eastAsia="en-US"/>
              </w:rPr>
              <w:t>24 900,00</w:t>
            </w:r>
          </w:p>
        </w:tc>
        <w:tc>
          <w:tcPr>
            <w:tcW w:w="614" w:type="dxa"/>
            <w:tcBorders>
              <w:top w:val="single" w:sz="4" w:space="0" w:color="auto"/>
              <w:left w:val="single" w:sz="4" w:space="0" w:color="auto"/>
              <w:bottom w:val="single" w:sz="4" w:space="0" w:color="auto"/>
              <w:right w:val="single" w:sz="4" w:space="0" w:color="auto"/>
            </w:tcBorders>
            <w:textDirection w:val="btLr"/>
            <w:vAlign w:val="center"/>
            <w:hideMark/>
          </w:tcPr>
          <w:p w:rsidR="00FE4A9D" w:rsidRDefault="00FE4A9D">
            <w:pPr>
              <w:pStyle w:val="Normal1"/>
              <w:spacing w:before="0" w:after="0" w:line="276" w:lineRule="auto"/>
              <w:ind w:left="113" w:right="113"/>
              <w:jc w:val="center"/>
              <w:rPr>
                <w:sz w:val="20"/>
                <w:lang w:eastAsia="en-US"/>
              </w:rPr>
            </w:pPr>
            <w:r>
              <w:rPr>
                <w:sz w:val="20"/>
                <w:lang w:eastAsia="en-US"/>
              </w:rPr>
              <w:t>25 900,00</w:t>
            </w: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before="0" w:after="0" w:line="276" w:lineRule="auto"/>
              <w:jc w:val="center"/>
              <w:rPr>
                <w:szCs w:val="24"/>
                <w:lang w:eastAsia="en-US"/>
              </w:rPr>
            </w:pPr>
            <w:r>
              <w:rPr>
                <w:szCs w:val="24"/>
                <w:lang w:eastAsia="en-US"/>
              </w:rPr>
              <w:t>25 400,00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eastAsia="en-US"/>
              </w:rPr>
            </w:pPr>
            <w:r>
              <w:rPr>
                <w:lang w:eastAsia="en-US"/>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eastAsia="en-US"/>
              </w:rPr>
            </w:pPr>
            <w:r>
              <w:rPr>
                <w:lang w:eastAsia="en-US"/>
              </w:rPr>
              <w:t>25 400,00</w:t>
            </w:r>
          </w:p>
        </w:tc>
      </w:tr>
      <w:tr w:rsidR="00FE4A9D" w:rsidTr="00FE4A9D">
        <w:trPr>
          <w:cantSplit/>
          <w:trHeight w:val="1134"/>
        </w:trPr>
        <w:tc>
          <w:tcPr>
            <w:tcW w:w="3648"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eastAsia="en-US"/>
              </w:rPr>
            </w:pPr>
            <w:r>
              <w:rPr>
                <w:lang w:eastAsia="en-US"/>
              </w:rPr>
              <w:lastRenderedPageBreak/>
              <w:t>Ворота мини-футбольные, гандбольные, разборные, комплект (или эквивалент)</w:t>
            </w:r>
          </w:p>
        </w:tc>
        <w:tc>
          <w:tcPr>
            <w:tcW w:w="707"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line="276" w:lineRule="auto"/>
              <w:jc w:val="center"/>
              <w:rPr>
                <w:szCs w:val="24"/>
                <w:lang w:eastAsia="en-US"/>
              </w:rPr>
            </w:pPr>
            <w:r>
              <w:rPr>
                <w:szCs w:val="24"/>
                <w:lang w:eastAsia="en-US"/>
              </w:rPr>
              <w:t>шт.</w:t>
            </w:r>
          </w:p>
        </w:tc>
        <w:tc>
          <w:tcPr>
            <w:tcW w:w="614"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val="en-US"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4" w:type="dxa"/>
            <w:tcBorders>
              <w:top w:val="single" w:sz="4" w:space="0" w:color="auto"/>
              <w:left w:val="single" w:sz="4" w:space="0" w:color="auto"/>
              <w:bottom w:val="single" w:sz="4" w:space="0" w:color="auto"/>
              <w:right w:val="single" w:sz="4" w:space="0" w:color="auto"/>
            </w:tcBorders>
            <w:textDirection w:val="btLr"/>
            <w:vAlign w:val="center"/>
            <w:hideMark/>
          </w:tcPr>
          <w:p w:rsidR="00FE4A9D" w:rsidRDefault="00FE4A9D">
            <w:pPr>
              <w:pStyle w:val="Normal1"/>
              <w:spacing w:before="0" w:after="0" w:line="276" w:lineRule="auto"/>
              <w:ind w:left="113" w:right="113"/>
              <w:jc w:val="center"/>
              <w:rPr>
                <w:sz w:val="20"/>
                <w:lang w:eastAsia="en-US"/>
              </w:rPr>
            </w:pPr>
            <w:r>
              <w:rPr>
                <w:sz w:val="20"/>
                <w:lang w:eastAsia="en-US"/>
              </w:rPr>
              <w:t>17 000,00</w:t>
            </w:r>
          </w:p>
        </w:tc>
        <w:tc>
          <w:tcPr>
            <w:tcW w:w="615" w:type="dxa"/>
            <w:tcBorders>
              <w:top w:val="single" w:sz="4" w:space="0" w:color="auto"/>
              <w:left w:val="single" w:sz="4" w:space="0" w:color="auto"/>
              <w:bottom w:val="single" w:sz="4" w:space="0" w:color="auto"/>
              <w:right w:val="single" w:sz="4" w:space="0" w:color="auto"/>
            </w:tcBorders>
            <w:textDirection w:val="btLr"/>
            <w:vAlign w:val="center"/>
            <w:hideMark/>
          </w:tcPr>
          <w:p w:rsidR="00FE4A9D" w:rsidRDefault="00FE4A9D">
            <w:pPr>
              <w:pStyle w:val="Normal1"/>
              <w:spacing w:before="0" w:after="0" w:line="276" w:lineRule="auto"/>
              <w:ind w:left="113" w:right="113"/>
              <w:jc w:val="center"/>
              <w:rPr>
                <w:sz w:val="20"/>
                <w:lang w:eastAsia="en-US"/>
              </w:rPr>
            </w:pPr>
            <w:r>
              <w:rPr>
                <w:sz w:val="20"/>
                <w:lang w:eastAsia="en-US"/>
              </w:rPr>
              <w:t>12 780,00</w:t>
            </w: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val="en-US"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4" w:type="dxa"/>
            <w:tcBorders>
              <w:top w:val="single" w:sz="4" w:space="0" w:color="auto"/>
              <w:left w:val="single" w:sz="4" w:space="0" w:color="auto"/>
              <w:bottom w:val="single" w:sz="4" w:space="0" w:color="auto"/>
              <w:right w:val="single" w:sz="4" w:space="0" w:color="auto"/>
            </w:tcBorders>
            <w:textDirection w:val="btLr"/>
            <w:vAlign w:val="center"/>
            <w:hideMark/>
          </w:tcPr>
          <w:p w:rsidR="00FE4A9D" w:rsidRDefault="00FE4A9D">
            <w:pPr>
              <w:pStyle w:val="Normal1"/>
              <w:spacing w:before="0" w:after="0" w:line="276" w:lineRule="auto"/>
              <w:ind w:left="113" w:right="113"/>
              <w:jc w:val="center"/>
              <w:rPr>
                <w:sz w:val="20"/>
                <w:lang w:eastAsia="en-US"/>
              </w:rPr>
            </w:pPr>
            <w:r>
              <w:rPr>
                <w:sz w:val="20"/>
                <w:lang w:eastAsia="en-US"/>
              </w:rPr>
              <w:t>13 500,00</w:t>
            </w: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hideMark/>
          </w:tcPr>
          <w:p w:rsidR="00FE4A9D" w:rsidRDefault="00FE4A9D">
            <w:pPr>
              <w:pStyle w:val="Normal1"/>
              <w:spacing w:before="0" w:after="0" w:line="276" w:lineRule="auto"/>
              <w:ind w:left="113" w:right="113"/>
              <w:jc w:val="center"/>
              <w:rPr>
                <w:sz w:val="20"/>
                <w:lang w:eastAsia="en-US"/>
              </w:rPr>
            </w:pPr>
            <w:r>
              <w:rPr>
                <w:sz w:val="20"/>
                <w:lang w:eastAsia="en-US"/>
              </w:rPr>
              <w:t>39 520,00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before="0" w:after="0" w:line="276" w:lineRule="auto"/>
              <w:jc w:val="center"/>
              <w:rPr>
                <w:szCs w:val="24"/>
                <w:lang w:eastAsia="en-US"/>
              </w:rPr>
            </w:pPr>
            <w:r>
              <w:rPr>
                <w:szCs w:val="24"/>
                <w:lang w:eastAsia="en-US"/>
              </w:rPr>
              <w:t>20 700,00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eastAsia="en-US"/>
              </w:rPr>
            </w:pPr>
            <w:r>
              <w:rPr>
                <w:lang w:eastAsia="en-US"/>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eastAsia="en-US"/>
              </w:rPr>
            </w:pPr>
            <w:r>
              <w:rPr>
                <w:lang w:eastAsia="en-US"/>
              </w:rPr>
              <w:t>20 700,00</w:t>
            </w:r>
          </w:p>
        </w:tc>
      </w:tr>
      <w:tr w:rsidR="00FE4A9D" w:rsidTr="00FE4A9D">
        <w:trPr>
          <w:cantSplit/>
          <w:trHeight w:val="1134"/>
        </w:trPr>
        <w:tc>
          <w:tcPr>
            <w:tcW w:w="3648"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eastAsia="en-US"/>
              </w:rPr>
            </w:pPr>
            <w:r>
              <w:rPr>
                <w:lang w:eastAsia="en-US"/>
              </w:rPr>
              <w:t xml:space="preserve">Теннисный стол </w:t>
            </w:r>
            <w:r>
              <w:rPr>
                <w:lang w:val="en-US" w:eastAsia="en-US"/>
              </w:rPr>
              <w:t>Start</w:t>
            </w:r>
            <w:r w:rsidRPr="00FE4A9D">
              <w:rPr>
                <w:lang w:eastAsia="en-US"/>
              </w:rPr>
              <w:t xml:space="preserve"> </w:t>
            </w:r>
            <w:r>
              <w:rPr>
                <w:lang w:val="en-US" w:eastAsia="en-US"/>
              </w:rPr>
              <w:t>Line</w:t>
            </w:r>
            <w:r w:rsidRPr="00FE4A9D">
              <w:rPr>
                <w:lang w:eastAsia="en-US"/>
              </w:rPr>
              <w:t xml:space="preserve"> </w:t>
            </w:r>
            <w:r>
              <w:rPr>
                <w:lang w:val="en-US" w:eastAsia="en-US"/>
              </w:rPr>
              <w:t>Compact</w:t>
            </w:r>
            <w:r w:rsidRPr="00FE4A9D">
              <w:rPr>
                <w:lang w:eastAsia="en-US"/>
              </w:rPr>
              <w:t xml:space="preserve"> </w:t>
            </w:r>
            <w:r>
              <w:rPr>
                <w:lang w:val="en-US" w:eastAsia="en-US"/>
              </w:rPr>
              <w:t>Outdoor</w:t>
            </w:r>
            <w:r w:rsidRPr="00FE4A9D">
              <w:rPr>
                <w:lang w:eastAsia="en-US"/>
              </w:rPr>
              <w:t xml:space="preserve"> </w:t>
            </w:r>
            <w:r>
              <w:rPr>
                <w:lang w:val="en-US" w:eastAsia="en-US"/>
              </w:rPr>
              <w:t>LX</w:t>
            </w:r>
            <w:r>
              <w:rPr>
                <w:lang w:eastAsia="en-US"/>
              </w:rPr>
              <w:t xml:space="preserve">  с сеткой (или эквивалент)</w:t>
            </w:r>
          </w:p>
        </w:tc>
        <w:tc>
          <w:tcPr>
            <w:tcW w:w="707"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line="276" w:lineRule="auto"/>
              <w:jc w:val="center"/>
              <w:rPr>
                <w:szCs w:val="24"/>
                <w:lang w:eastAsia="en-US"/>
              </w:rPr>
            </w:pPr>
            <w:r>
              <w:rPr>
                <w:szCs w:val="24"/>
                <w:lang w:eastAsia="en-US"/>
              </w:rPr>
              <w:t>шт.</w:t>
            </w:r>
          </w:p>
        </w:tc>
        <w:tc>
          <w:tcPr>
            <w:tcW w:w="614" w:type="dxa"/>
            <w:tcBorders>
              <w:top w:val="single" w:sz="4" w:space="0" w:color="auto"/>
              <w:left w:val="single" w:sz="4" w:space="0" w:color="auto"/>
              <w:bottom w:val="single" w:sz="4" w:space="0" w:color="auto"/>
              <w:right w:val="single" w:sz="4" w:space="0" w:color="auto"/>
            </w:tcBorders>
            <w:textDirection w:val="btLr"/>
            <w:vAlign w:val="center"/>
            <w:hideMark/>
          </w:tcPr>
          <w:p w:rsidR="00FE4A9D" w:rsidRDefault="00FE4A9D">
            <w:pPr>
              <w:pStyle w:val="Normal1"/>
              <w:spacing w:before="0" w:after="0" w:line="276" w:lineRule="auto"/>
              <w:ind w:left="113" w:right="113"/>
              <w:jc w:val="center"/>
              <w:rPr>
                <w:sz w:val="20"/>
                <w:lang w:eastAsia="en-US"/>
              </w:rPr>
            </w:pPr>
            <w:r>
              <w:rPr>
                <w:sz w:val="20"/>
                <w:lang w:eastAsia="en-US"/>
              </w:rPr>
              <w:t>18 990,00</w:t>
            </w:r>
          </w:p>
        </w:tc>
        <w:tc>
          <w:tcPr>
            <w:tcW w:w="615" w:type="dxa"/>
            <w:tcBorders>
              <w:top w:val="single" w:sz="4" w:space="0" w:color="auto"/>
              <w:left w:val="single" w:sz="4" w:space="0" w:color="auto"/>
              <w:bottom w:val="single" w:sz="4" w:space="0" w:color="auto"/>
              <w:right w:val="single" w:sz="4" w:space="0" w:color="auto"/>
            </w:tcBorders>
            <w:textDirection w:val="btLr"/>
            <w:vAlign w:val="center"/>
            <w:hideMark/>
          </w:tcPr>
          <w:p w:rsidR="00FE4A9D" w:rsidRDefault="00FE4A9D">
            <w:pPr>
              <w:pStyle w:val="Normal1"/>
              <w:spacing w:before="0" w:after="0" w:line="276" w:lineRule="auto"/>
              <w:ind w:left="113" w:right="113"/>
              <w:jc w:val="center"/>
              <w:rPr>
                <w:sz w:val="20"/>
                <w:lang w:eastAsia="en-US"/>
              </w:rPr>
            </w:pPr>
            <w:r>
              <w:rPr>
                <w:sz w:val="20"/>
                <w:lang w:eastAsia="en-US"/>
              </w:rPr>
              <w:t>18 000,00</w:t>
            </w:r>
          </w:p>
        </w:tc>
        <w:tc>
          <w:tcPr>
            <w:tcW w:w="615" w:type="dxa"/>
            <w:tcBorders>
              <w:top w:val="single" w:sz="4" w:space="0" w:color="auto"/>
              <w:left w:val="single" w:sz="4" w:space="0" w:color="auto"/>
              <w:bottom w:val="single" w:sz="4" w:space="0" w:color="auto"/>
              <w:right w:val="single" w:sz="4" w:space="0" w:color="auto"/>
            </w:tcBorders>
            <w:textDirection w:val="btLr"/>
            <w:vAlign w:val="center"/>
            <w:hideMark/>
          </w:tcPr>
          <w:p w:rsidR="00FE4A9D" w:rsidRDefault="00FE4A9D">
            <w:pPr>
              <w:pStyle w:val="Normal1"/>
              <w:spacing w:before="0" w:after="0" w:line="276" w:lineRule="auto"/>
              <w:ind w:left="113" w:right="113"/>
              <w:jc w:val="center"/>
              <w:rPr>
                <w:sz w:val="20"/>
                <w:lang w:eastAsia="en-US"/>
              </w:rPr>
            </w:pPr>
            <w:r>
              <w:rPr>
                <w:sz w:val="20"/>
                <w:lang w:eastAsia="en-US"/>
              </w:rPr>
              <w:t>18 016,00</w:t>
            </w:r>
          </w:p>
        </w:tc>
        <w:tc>
          <w:tcPr>
            <w:tcW w:w="615" w:type="dxa"/>
            <w:tcBorders>
              <w:top w:val="single" w:sz="4" w:space="0" w:color="auto"/>
              <w:left w:val="single" w:sz="4" w:space="0" w:color="auto"/>
              <w:bottom w:val="single" w:sz="4" w:space="0" w:color="auto"/>
              <w:right w:val="single" w:sz="4" w:space="0" w:color="auto"/>
            </w:tcBorders>
            <w:textDirection w:val="btLr"/>
            <w:vAlign w:val="center"/>
            <w:hideMark/>
          </w:tcPr>
          <w:p w:rsidR="00FE4A9D" w:rsidRDefault="00FE4A9D">
            <w:pPr>
              <w:pStyle w:val="Normal1"/>
              <w:spacing w:before="0" w:after="0" w:line="276" w:lineRule="auto"/>
              <w:ind w:left="113" w:right="113"/>
              <w:jc w:val="center"/>
              <w:rPr>
                <w:sz w:val="20"/>
                <w:lang w:eastAsia="en-US"/>
              </w:rPr>
            </w:pPr>
            <w:r>
              <w:rPr>
                <w:sz w:val="20"/>
                <w:lang w:eastAsia="en-US"/>
              </w:rPr>
              <w:t>17 500,00</w:t>
            </w:r>
          </w:p>
        </w:tc>
        <w:tc>
          <w:tcPr>
            <w:tcW w:w="614"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val="en-US" w:eastAsia="en-US"/>
              </w:rPr>
            </w:pPr>
          </w:p>
        </w:tc>
        <w:tc>
          <w:tcPr>
            <w:tcW w:w="614"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E4A9D" w:rsidRDefault="00FE4A9D">
            <w:pPr>
              <w:pStyle w:val="Normal1"/>
              <w:spacing w:before="0" w:after="0" w:line="276" w:lineRule="auto"/>
              <w:ind w:left="113" w:right="113"/>
              <w:jc w:val="center"/>
              <w:rPr>
                <w:sz w:val="20"/>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before="0" w:after="0" w:line="276" w:lineRule="auto"/>
              <w:jc w:val="center"/>
              <w:rPr>
                <w:szCs w:val="24"/>
                <w:lang w:eastAsia="en-US"/>
              </w:rPr>
            </w:pPr>
            <w:r>
              <w:rPr>
                <w:szCs w:val="24"/>
                <w:lang w:eastAsia="en-US"/>
              </w:rPr>
              <w:t>18 126,50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eastAsia="en-US"/>
              </w:rPr>
            </w:pPr>
            <w:r>
              <w:rPr>
                <w:lang w:eastAsia="en-US"/>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lang w:eastAsia="en-US"/>
              </w:rPr>
            </w:pPr>
            <w:r>
              <w:rPr>
                <w:lang w:eastAsia="en-US"/>
              </w:rPr>
              <w:t>18 126,50</w:t>
            </w:r>
          </w:p>
        </w:tc>
      </w:tr>
      <w:tr w:rsidR="00FE4A9D" w:rsidTr="00FE4A9D">
        <w:trPr>
          <w:cantSplit/>
          <w:trHeight w:val="397"/>
        </w:trPr>
        <w:tc>
          <w:tcPr>
            <w:tcW w:w="13291" w:type="dxa"/>
            <w:gridSpan w:val="15"/>
            <w:tcBorders>
              <w:top w:val="single" w:sz="4" w:space="0" w:color="auto"/>
              <w:left w:val="single" w:sz="4" w:space="0" w:color="auto"/>
              <w:bottom w:val="single" w:sz="4" w:space="0" w:color="auto"/>
              <w:right w:val="single" w:sz="4" w:space="0" w:color="auto"/>
            </w:tcBorders>
            <w:vAlign w:val="center"/>
            <w:hideMark/>
          </w:tcPr>
          <w:p w:rsidR="00FE4A9D" w:rsidRDefault="00FE4A9D">
            <w:pPr>
              <w:pStyle w:val="Normal1"/>
              <w:spacing w:before="0" w:after="0" w:line="276" w:lineRule="auto"/>
              <w:jc w:val="right"/>
              <w:rPr>
                <w:b/>
                <w:szCs w:val="24"/>
                <w:lang w:eastAsia="en-US"/>
              </w:rPr>
            </w:pPr>
            <w:r>
              <w:rPr>
                <w:b/>
                <w:szCs w:val="24"/>
                <w:lang w:eastAsia="en-US"/>
              </w:rPr>
              <w:t>Итого: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b/>
                <w:lang w:eastAsia="en-US"/>
              </w:rPr>
            </w:pPr>
            <w:r>
              <w:rPr>
                <w:b/>
                <w:lang w:eastAsia="en-US"/>
              </w:rPr>
              <w:t>5</w:t>
            </w:r>
          </w:p>
        </w:tc>
        <w:tc>
          <w:tcPr>
            <w:tcW w:w="2126" w:type="dxa"/>
            <w:tcBorders>
              <w:top w:val="single" w:sz="4" w:space="0" w:color="auto"/>
              <w:left w:val="single" w:sz="4" w:space="0" w:color="auto"/>
              <w:bottom w:val="single" w:sz="4" w:space="0" w:color="auto"/>
              <w:right w:val="single" w:sz="4" w:space="0" w:color="auto"/>
            </w:tcBorders>
            <w:vAlign w:val="center"/>
            <w:hideMark/>
          </w:tcPr>
          <w:p w:rsidR="00FE4A9D" w:rsidRDefault="00FE4A9D">
            <w:pPr>
              <w:spacing w:line="276" w:lineRule="auto"/>
              <w:jc w:val="center"/>
              <w:rPr>
                <w:b/>
                <w:lang w:eastAsia="en-US"/>
              </w:rPr>
            </w:pPr>
            <w:r>
              <w:rPr>
                <w:b/>
                <w:lang w:eastAsia="en-US"/>
              </w:rPr>
              <w:t>99 549,00</w:t>
            </w:r>
          </w:p>
        </w:tc>
      </w:tr>
    </w:tbl>
    <w:p w:rsidR="00FE4A9D" w:rsidRDefault="00FE4A9D" w:rsidP="00FE4A9D"/>
    <w:p w:rsidR="00FE4A9D" w:rsidRDefault="00FE4A9D" w:rsidP="00FE4A9D">
      <w:r>
        <w:rPr>
          <w:b/>
        </w:rPr>
        <w:t>Вывод:</w:t>
      </w:r>
      <w:r>
        <w:t xml:space="preserve"> Проведенные исследования позволяют определить максимальную цену контракта в размере: 99 549,00 (девяносто девять тысяч пятьсот сорок девять рублей 00 копеек).</w:t>
      </w:r>
    </w:p>
    <w:p w:rsidR="00464893" w:rsidRDefault="00464893" w:rsidP="00464893">
      <w:pPr>
        <w:pStyle w:val="a3"/>
        <w:rPr>
          <w:b w:val="0"/>
          <w:sz w:val="22"/>
          <w:szCs w:val="22"/>
        </w:rPr>
      </w:pPr>
    </w:p>
    <w:p w:rsidR="00464893" w:rsidRDefault="00464893" w:rsidP="00464893"/>
    <w:p w:rsidR="00464893" w:rsidRDefault="00464893" w:rsidP="00464893">
      <w:pPr>
        <w:pStyle w:val="21"/>
        <w:widowControl w:val="0"/>
        <w:tabs>
          <w:tab w:val="left" w:pos="-900"/>
          <w:tab w:val="left" w:pos="2145"/>
        </w:tabs>
        <w:spacing w:after="0" w:line="240" w:lineRule="auto"/>
        <w:ind w:left="0"/>
        <w:jc w:val="both"/>
        <w:textAlignment w:val="baseline"/>
      </w:pPr>
    </w:p>
    <w:p w:rsidR="00E44BF7" w:rsidRDefault="00E44BF7"/>
    <w:sectPr w:rsidR="00E44BF7" w:rsidSect="00FE4A9D">
      <w:pgSz w:w="16838" w:h="11906" w:orient="landscape"/>
      <w:pgMar w:top="1134" w:right="357" w:bottom="1134" w:left="2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D20" w:rsidRDefault="00637D20" w:rsidP="00637D20">
      <w:r>
        <w:separator/>
      </w:r>
    </w:p>
  </w:endnote>
  <w:endnote w:type="continuationSeparator" w:id="0">
    <w:p w:rsidR="00637D20" w:rsidRDefault="00637D20" w:rsidP="00637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3B6" w:rsidRDefault="00FE4A9D" w:rsidP="008A3CF2">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453B6" w:rsidRDefault="00880C55" w:rsidP="00A453B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3B6" w:rsidRDefault="00FE4A9D" w:rsidP="008A3CF2">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880C55">
      <w:rPr>
        <w:rStyle w:val="a9"/>
        <w:noProof/>
      </w:rPr>
      <w:t>13</w:t>
    </w:r>
    <w:r>
      <w:rPr>
        <w:rStyle w:val="a9"/>
      </w:rPr>
      <w:fldChar w:fldCharType="end"/>
    </w:r>
  </w:p>
  <w:p w:rsidR="00A453B6" w:rsidRDefault="00880C55" w:rsidP="00A453B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D20" w:rsidRDefault="00637D20" w:rsidP="00637D20">
      <w:r>
        <w:separator/>
      </w:r>
    </w:p>
  </w:footnote>
  <w:footnote w:type="continuationSeparator" w:id="0">
    <w:p w:rsidR="00637D20" w:rsidRDefault="00637D20" w:rsidP="00637D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0E5"/>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E67CA"/>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64893"/>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37D20"/>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0C55"/>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0ECD"/>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0E5"/>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45FE"/>
    <w:rsid w:val="00FB7EEF"/>
    <w:rsid w:val="00FC2F0A"/>
    <w:rsid w:val="00FC5010"/>
    <w:rsid w:val="00FC555C"/>
    <w:rsid w:val="00FC60EF"/>
    <w:rsid w:val="00FC7FA5"/>
    <w:rsid w:val="00FD64A9"/>
    <w:rsid w:val="00FE4A9D"/>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893"/>
    <w:pPr>
      <w:suppressAutoHyphens/>
      <w:spacing w:after="0" w:line="240" w:lineRule="auto"/>
    </w:pPr>
    <w:rPr>
      <w:rFonts w:ascii="Times New Roman" w:eastAsia="Times New Roman" w:hAnsi="Times New Roman" w:cs="Times New Roman"/>
      <w:sz w:val="24"/>
      <w:szCs w:val="24"/>
      <w:lang w:eastAsia="ar-SA"/>
    </w:rPr>
  </w:style>
  <w:style w:type="paragraph" w:styleId="2">
    <w:name w:val="heading 2"/>
    <w:basedOn w:val="a"/>
    <w:next w:val="a"/>
    <w:link w:val="20"/>
    <w:qFormat/>
    <w:rsid w:val="0046489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64893"/>
    <w:rPr>
      <w:rFonts w:ascii="Arial" w:eastAsia="Times New Roman" w:hAnsi="Arial" w:cs="Arial"/>
      <w:b/>
      <w:bCs/>
      <w:i/>
      <w:iCs/>
      <w:sz w:val="28"/>
      <w:szCs w:val="28"/>
      <w:lang w:eastAsia="ar-SA"/>
    </w:rPr>
  </w:style>
  <w:style w:type="paragraph" w:styleId="a3">
    <w:name w:val="Title"/>
    <w:basedOn w:val="a"/>
    <w:link w:val="a4"/>
    <w:qFormat/>
    <w:rsid w:val="00464893"/>
    <w:pPr>
      <w:widowControl w:val="0"/>
      <w:shd w:val="clear" w:color="auto" w:fill="FFFFFF"/>
      <w:autoSpaceDE w:val="0"/>
      <w:autoSpaceDN w:val="0"/>
      <w:adjustRightInd w:val="0"/>
      <w:ind w:left="284" w:firstLine="709"/>
      <w:jc w:val="center"/>
    </w:pPr>
    <w:rPr>
      <w:b/>
      <w:szCs w:val="20"/>
    </w:rPr>
  </w:style>
  <w:style w:type="character" w:customStyle="1" w:styleId="a4">
    <w:name w:val="Название Знак"/>
    <w:basedOn w:val="a0"/>
    <w:link w:val="a3"/>
    <w:rsid w:val="00464893"/>
    <w:rPr>
      <w:rFonts w:ascii="Times New Roman" w:eastAsia="Times New Roman" w:hAnsi="Times New Roman" w:cs="Times New Roman"/>
      <w:b/>
      <w:sz w:val="24"/>
      <w:szCs w:val="20"/>
      <w:shd w:val="clear" w:color="auto" w:fill="FFFFFF"/>
      <w:lang w:eastAsia="ar-SA"/>
    </w:rPr>
  </w:style>
  <w:style w:type="paragraph" w:styleId="a5">
    <w:name w:val="Body Text Indent"/>
    <w:basedOn w:val="a"/>
    <w:link w:val="a6"/>
    <w:rsid w:val="00464893"/>
    <w:pPr>
      <w:spacing w:after="120"/>
      <w:ind w:left="283"/>
    </w:pPr>
  </w:style>
  <w:style w:type="character" w:customStyle="1" w:styleId="a6">
    <w:name w:val="Основной текст с отступом Знак"/>
    <w:basedOn w:val="a0"/>
    <w:link w:val="a5"/>
    <w:rsid w:val="00464893"/>
    <w:rPr>
      <w:rFonts w:ascii="Times New Roman" w:eastAsia="Times New Roman" w:hAnsi="Times New Roman" w:cs="Times New Roman"/>
      <w:sz w:val="24"/>
      <w:szCs w:val="24"/>
      <w:lang w:eastAsia="ar-SA"/>
    </w:rPr>
  </w:style>
  <w:style w:type="paragraph" w:customStyle="1" w:styleId="ConsPlusNormal">
    <w:name w:val="ConsPlusNormal"/>
    <w:link w:val="ConsPlusNormal0"/>
    <w:rsid w:val="00464893"/>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Normal">
    <w:name w:val="ConsNormal"/>
    <w:rsid w:val="00464893"/>
    <w:pPr>
      <w:widowControl w:val="0"/>
      <w:snapToGrid w:val="0"/>
      <w:spacing w:after="0" w:line="240" w:lineRule="auto"/>
      <w:ind w:right="19772" w:firstLine="720"/>
    </w:pPr>
    <w:rPr>
      <w:rFonts w:ascii="Arial" w:eastAsia="Times New Roman" w:hAnsi="Arial" w:cs="Times New Roman"/>
      <w:szCs w:val="20"/>
      <w:lang w:eastAsia="ru-RU"/>
    </w:rPr>
  </w:style>
  <w:style w:type="character" w:customStyle="1" w:styleId="ConsPlusNormal0">
    <w:name w:val="ConsPlusNormal Знак"/>
    <w:link w:val="ConsPlusNormal"/>
    <w:locked/>
    <w:rsid w:val="00464893"/>
    <w:rPr>
      <w:rFonts w:ascii="Times New Roman" w:eastAsia="Times New Roman" w:hAnsi="Times New Roman" w:cs="Times New Roman"/>
      <w:sz w:val="20"/>
      <w:szCs w:val="20"/>
      <w:lang w:eastAsia="ru-RU"/>
    </w:rPr>
  </w:style>
  <w:style w:type="paragraph" w:customStyle="1" w:styleId="WW-">
    <w:name w:val="WW-Основной текст"/>
    <w:basedOn w:val="a"/>
    <w:rsid w:val="00464893"/>
  </w:style>
  <w:style w:type="paragraph" w:customStyle="1" w:styleId="21">
    <w:name w:val="Основной текст с отступом 21"/>
    <w:basedOn w:val="a"/>
    <w:rsid w:val="00464893"/>
    <w:pPr>
      <w:spacing w:after="120" w:line="480" w:lineRule="auto"/>
      <w:ind w:left="283"/>
    </w:pPr>
  </w:style>
  <w:style w:type="paragraph" w:customStyle="1" w:styleId="Normal1">
    <w:name w:val="Normal1"/>
    <w:rsid w:val="00464893"/>
    <w:pPr>
      <w:suppressAutoHyphens/>
      <w:snapToGrid w:val="0"/>
      <w:spacing w:before="100" w:after="100" w:line="240" w:lineRule="auto"/>
    </w:pPr>
    <w:rPr>
      <w:rFonts w:ascii="Times New Roman" w:eastAsia="Calibri" w:hAnsi="Times New Roman" w:cs="Times New Roman"/>
      <w:sz w:val="24"/>
      <w:szCs w:val="20"/>
      <w:lang w:eastAsia="ar-SA"/>
    </w:rPr>
  </w:style>
  <w:style w:type="paragraph" w:styleId="a7">
    <w:name w:val="footer"/>
    <w:basedOn w:val="a"/>
    <w:link w:val="a8"/>
    <w:rsid w:val="00464893"/>
    <w:pPr>
      <w:tabs>
        <w:tab w:val="center" w:pos="4677"/>
        <w:tab w:val="right" w:pos="9355"/>
      </w:tabs>
    </w:pPr>
  </w:style>
  <w:style w:type="character" w:customStyle="1" w:styleId="a8">
    <w:name w:val="Нижний колонтитул Знак"/>
    <w:basedOn w:val="a0"/>
    <w:link w:val="a7"/>
    <w:rsid w:val="00464893"/>
    <w:rPr>
      <w:rFonts w:ascii="Times New Roman" w:eastAsia="Times New Roman" w:hAnsi="Times New Roman" w:cs="Times New Roman"/>
      <w:sz w:val="24"/>
      <w:szCs w:val="24"/>
      <w:lang w:eastAsia="ar-SA"/>
    </w:rPr>
  </w:style>
  <w:style w:type="character" w:styleId="a9">
    <w:name w:val="page number"/>
    <w:basedOn w:val="a0"/>
    <w:rsid w:val="00464893"/>
  </w:style>
  <w:style w:type="table" w:styleId="aa">
    <w:name w:val="Table Grid"/>
    <w:basedOn w:val="a1"/>
    <w:uiPriority w:val="59"/>
    <w:rsid w:val="00C10E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Indent 2"/>
    <w:basedOn w:val="a"/>
    <w:link w:val="23"/>
    <w:uiPriority w:val="99"/>
    <w:semiHidden/>
    <w:unhideWhenUsed/>
    <w:rsid w:val="00FB45FE"/>
    <w:pPr>
      <w:spacing w:after="120" w:line="480" w:lineRule="auto"/>
      <w:ind w:left="283"/>
    </w:pPr>
  </w:style>
  <w:style w:type="character" w:customStyle="1" w:styleId="23">
    <w:name w:val="Основной текст с отступом 2 Знак"/>
    <w:basedOn w:val="a0"/>
    <w:link w:val="22"/>
    <w:uiPriority w:val="99"/>
    <w:semiHidden/>
    <w:rsid w:val="00FB45FE"/>
    <w:rPr>
      <w:rFonts w:ascii="Times New Roman" w:eastAsia="Times New Roman" w:hAnsi="Times New Roman" w:cs="Times New Roman"/>
      <w:sz w:val="24"/>
      <w:szCs w:val="24"/>
      <w:lang w:eastAsia="ar-SA"/>
    </w:rPr>
  </w:style>
  <w:style w:type="paragraph" w:styleId="ab">
    <w:name w:val="header"/>
    <w:basedOn w:val="a"/>
    <w:link w:val="ac"/>
    <w:uiPriority w:val="99"/>
    <w:unhideWhenUsed/>
    <w:rsid w:val="00637D20"/>
    <w:pPr>
      <w:tabs>
        <w:tab w:val="center" w:pos="4677"/>
        <w:tab w:val="right" w:pos="9355"/>
      </w:tabs>
    </w:pPr>
  </w:style>
  <w:style w:type="character" w:customStyle="1" w:styleId="ac">
    <w:name w:val="Верхний колонтитул Знак"/>
    <w:basedOn w:val="a0"/>
    <w:link w:val="ab"/>
    <w:uiPriority w:val="99"/>
    <w:rsid w:val="00637D20"/>
    <w:rPr>
      <w:rFonts w:ascii="Times New Roman" w:eastAsia="Times New Roman" w:hAnsi="Times New Roman" w:cs="Times New Roman"/>
      <w:sz w:val="24"/>
      <w:szCs w:val="24"/>
      <w:lang w:eastAsia="ar-SA"/>
    </w:rPr>
  </w:style>
  <w:style w:type="paragraph" w:customStyle="1" w:styleId="ConsPlusNonformat">
    <w:name w:val="ConsPlusNonformat"/>
    <w:rsid w:val="00637D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d">
    <w:name w:val="Основной шрифт"/>
    <w:rsid w:val="00637D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893"/>
    <w:pPr>
      <w:suppressAutoHyphens/>
      <w:spacing w:after="0" w:line="240" w:lineRule="auto"/>
    </w:pPr>
    <w:rPr>
      <w:rFonts w:ascii="Times New Roman" w:eastAsia="Times New Roman" w:hAnsi="Times New Roman" w:cs="Times New Roman"/>
      <w:sz w:val="24"/>
      <w:szCs w:val="24"/>
      <w:lang w:eastAsia="ar-SA"/>
    </w:rPr>
  </w:style>
  <w:style w:type="paragraph" w:styleId="2">
    <w:name w:val="heading 2"/>
    <w:basedOn w:val="a"/>
    <w:next w:val="a"/>
    <w:link w:val="20"/>
    <w:qFormat/>
    <w:rsid w:val="0046489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64893"/>
    <w:rPr>
      <w:rFonts w:ascii="Arial" w:eastAsia="Times New Roman" w:hAnsi="Arial" w:cs="Arial"/>
      <w:b/>
      <w:bCs/>
      <w:i/>
      <w:iCs/>
      <w:sz w:val="28"/>
      <w:szCs w:val="28"/>
      <w:lang w:eastAsia="ar-SA"/>
    </w:rPr>
  </w:style>
  <w:style w:type="paragraph" w:styleId="a3">
    <w:name w:val="Title"/>
    <w:basedOn w:val="a"/>
    <w:link w:val="a4"/>
    <w:qFormat/>
    <w:rsid w:val="00464893"/>
    <w:pPr>
      <w:widowControl w:val="0"/>
      <w:shd w:val="clear" w:color="auto" w:fill="FFFFFF"/>
      <w:autoSpaceDE w:val="0"/>
      <w:autoSpaceDN w:val="0"/>
      <w:adjustRightInd w:val="0"/>
      <w:ind w:left="284" w:firstLine="709"/>
      <w:jc w:val="center"/>
    </w:pPr>
    <w:rPr>
      <w:b/>
      <w:szCs w:val="20"/>
    </w:rPr>
  </w:style>
  <w:style w:type="character" w:customStyle="1" w:styleId="a4">
    <w:name w:val="Название Знак"/>
    <w:basedOn w:val="a0"/>
    <w:link w:val="a3"/>
    <w:rsid w:val="00464893"/>
    <w:rPr>
      <w:rFonts w:ascii="Times New Roman" w:eastAsia="Times New Roman" w:hAnsi="Times New Roman" w:cs="Times New Roman"/>
      <w:b/>
      <w:sz w:val="24"/>
      <w:szCs w:val="20"/>
      <w:shd w:val="clear" w:color="auto" w:fill="FFFFFF"/>
      <w:lang w:eastAsia="ar-SA"/>
    </w:rPr>
  </w:style>
  <w:style w:type="paragraph" w:styleId="a5">
    <w:name w:val="Body Text Indent"/>
    <w:basedOn w:val="a"/>
    <w:link w:val="a6"/>
    <w:rsid w:val="00464893"/>
    <w:pPr>
      <w:spacing w:after="120"/>
      <w:ind w:left="283"/>
    </w:pPr>
  </w:style>
  <w:style w:type="character" w:customStyle="1" w:styleId="a6">
    <w:name w:val="Основной текст с отступом Знак"/>
    <w:basedOn w:val="a0"/>
    <w:link w:val="a5"/>
    <w:rsid w:val="00464893"/>
    <w:rPr>
      <w:rFonts w:ascii="Times New Roman" w:eastAsia="Times New Roman" w:hAnsi="Times New Roman" w:cs="Times New Roman"/>
      <w:sz w:val="24"/>
      <w:szCs w:val="24"/>
      <w:lang w:eastAsia="ar-SA"/>
    </w:rPr>
  </w:style>
  <w:style w:type="paragraph" w:customStyle="1" w:styleId="ConsPlusNormal">
    <w:name w:val="ConsPlusNormal"/>
    <w:link w:val="ConsPlusNormal0"/>
    <w:rsid w:val="00464893"/>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Normal">
    <w:name w:val="ConsNormal"/>
    <w:rsid w:val="00464893"/>
    <w:pPr>
      <w:widowControl w:val="0"/>
      <w:snapToGrid w:val="0"/>
      <w:spacing w:after="0" w:line="240" w:lineRule="auto"/>
      <w:ind w:right="19772" w:firstLine="720"/>
    </w:pPr>
    <w:rPr>
      <w:rFonts w:ascii="Arial" w:eastAsia="Times New Roman" w:hAnsi="Arial" w:cs="Times New Roman"/>
      <w:szCs w:val="20"/>
      <w:lang w:eastAsia="ru-RU"/>
    </w:rPr>
  </w:style>
  <w:style w:type="character" w:customStyle="1" w:styleId="ConsPlusNormal0">
    <w:name w:val="ConsPlusNormal Знак"/>
    <w:link w:val="ConsPlusNormal"/>
    <w:locked/>
    <w:rsid w:val="00464893"/>
    <w:rPr>
      <w:rFonts w:ascii="Times New Roman" w:eastAsia="Times New Roman" w:hAnsi="Times New Roman" w:cs="Times New Roman"/>
      <w:sz w:val="20"/>
      <w:szCs w:val="20"/>
      <w:lang w:eastAsia="ru-RU"/>
    </w:rPr>
  </w:style>
  <w:style w:type="paragraph" w:customStyle="1" w:styleId="WW-">
    <w:name w:val="WW-Основной текст"/>
    <w:basedOn w:val="a"/>
    <w:rsid w:val="00464893"/>
  </w:style>
  <w:style w:type="paragraph" w:customStyle="1" w:styleId="21">
    <w:name w:val="Основной текст с отступом 21"/>
    <w:basedOn w:val="a"/>
    <w:rsid w:val="00464893"/>
    <w:pPr>
      <w:spacing w:after="120" w:line="480" w:lineRule="auto"/>
      <w:ind w:left="283"/>
    </w:pPr>
  </w:style>
  <w:style w:type="paragraph" w:customStyle="1" w:styleId="Normal1">
    <w:name w:val="Normal1"/>
    <w:rsid w:val="00464893"/>
    <w:pPr>
      <w:suppressAutoHyphens/>
      <w:snapToGrid w:val="0"/>
      <w:spacing w:before="100" w:after="100" w:line="240" w:lineRule="auto"/>
    </w:pPr>
    <w:rPr>
      <w:rFonts w:ascii="Times New Roman" w:eastAsia="Calibri" w:hAnsi="Times New Roman" w:cs="Times New Roman"/>
      <w:sz w:val="24"/>
      <w:szCs w:val="20"/>
      <w:lang w:eastAsia="ar-SA"/>
    </w:rPr>
  </w:style>
  <w:style w:type="paragraph" w:styleId="a7">
    <w:name w:val="footer"/>
    <w:basedOn w:val="a"/>
    <w:link w:val="a8"/>
    <w:rsid w:val="00464893"/>
    <w:pPr>
      <w:tabs>
        <w:tab w:val="center" w:pos="4677"/>
        <w:tab w:val="right" w:pos="9355"/>
      </w:tabs>
    </w:pPr>
  </w:style>
  <w:style w:type="character" w:customStyle="1" w:styleId="a8">
    <w:name w:val="Нижний колонтитул Знак"/>
    <w:basedOn w:val="a0"/>
    <w:link w:val="a7"/>
    <w:rsid w:val="00464893"/>
    <w:rPr>
      <w:rFonts w:ascii="Times New Roman" w:eastAsia="Times New Roman" w:hAnsi="Times New Roman" w:cs="Times New Roman"/>
      <w:sz w:val="24"/>
      <w:szCs w:val="24"/>
      <w:lang w:eastAsia="ar-SA"/>
    </w:rPr>
  </w:style>
  <w:style w:type="character" w:styleId="a9">
    <w:name w:val="page number"/>
    <w:basedOn w:val="a0"/>
    <w:rsid w:val="00464893"/>
  </w:style>
  <w:style w:type="table" w:styleId="aa">
    <w:name w:val="Table Grid"/>
    <w:basedOn w:val="a1"/>
    <w:uiPriority w:val="59"/>
    <w:rsid w:val="00C10E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Indent 2"/>
    <w:basedOn w:val="a"/>
    <w:link w:val="23"/>
    <w:uiPriority w:val="99"/>
    <w:semiHidden/>
    <w:unhideWhenUsed/>
    <w:rsid w:val="00FB45FE"/>
    <w:pPr>
      <w:spacing w:after="120" w:line="480" w:lineRule="auto"/>
      <w:ind w:left="283"/>
    </w:pPr>
  </w:style>
  <w:style w:type="character" w:customStyle="1" w:styleId="23">
    <w:name w:val="Основной текст с отступом 2 Знак"/>
    <w:basedOn w:val="a0"/>
    <w:link w:val="22"/>
    <w:uiPriority w:val="99"/>
    <w:semiHidden/>
    <w:rsid w:val="00FB45FE"/>
    <w:rPr>
      <w:rFonts w:ascii="Times New Roman" w:eastAsia="Times New Roman" w:hAnsi="Times New Roman" w:cs="Times New Roman"/>
      <w:sz w:val="24"/>
      <w:szCs w:val="24"/>
      <w:lang w:eastAsia="ar-SA"/>
    </w:rPr>
  </w:style>
  <w:style w:type="paragraph" w:styleId="ab">
    <w:name w:val="header"/>
    <w:basedOn w:val="a"/>
    <w:link w:val="ac"/>
    <w:uiPriority w:val="99"/>
    <w:unhideWhenUsed/>
    <w:rsid w:val="00637D20"/>
    <w:pPr>
      <w:tabs>
        <w:tab w:val="center" w:pos="4677"/>
        <w:tab w:val="right" w:pos="9355"/>
      </w:tabs>
    </w:pPr>
  </w:style>
  <w:style w:type="character" w:customStyle="1" w:styleId="ac">
    <w:name w:val="Верхний колонтитул Знак"/>
    <w:basedOn w:val="a0"/>
    <w:link w:val="ab"/>
    <w:uiPriority w:val="99"/>
    <w:rsid w:val="00637D20"/>
    <w:rPr>
      <w:rFonts w:ascii="Times New Roman" w:eastAsia="Times New Roman" w:hAnsi="Times New Roman" w:cs="Times New Roman"/>
      <w:sz w:val="24"/>
      <w:szCs w:val="24"/>
      <w:lang w:eastAsia="ar-SA"/>
    </w:rPr>
  </w:style>
  <w:style w:type="paragraph" w:customStyle="1" w:styleId="ConsPlusNonformat">
    <w:name w:val="ConsPlusNonformat"/>
    <w:rsid w:val="00637D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d">
    <w:name w:val="Основной шрифт"/>
    <w:rsid w:val="00637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776089">
      <w:bodyDiv w:val="1"/>
      <w:marLeft w:val="0"/>
      <w:marRight w:val="0"/>
      <w:marTop w:val="0"/>
      <w:marBottom w:val="0"/>
      <w:divBdr>
        <w:top w:val="none" w:sz="0" w:space="0" w:color="auto"/>
        <w:left w:val="none" w:sz="0" w:space="0" w:color="auto"/>
        <w:bottom w:val="none" w:sz="0" w:space="0" w:color="auto"/>
        <w:right w:val="none" w:sz="0" w:space="0" w:color="auto"/>
      </w:divBdr>
    </w:div>
    <w:div w:id="657003725">
      <w:bodyDiv w:val="1"/>
      <w:marLeft w:val="0"/>
      <w:marRight w:val="0"/>
      <w:marTop w:val="0"/>
      <w:marBottom w:val="0"/>
      <w:divBdr>
        <w:top w:val="none" w:sz="0" w:space="0" w:color="auto"/>
        <w:left w:val="none" w:sz="0" w:space="0" w:color="auto"/>
        <w:bottom w:val="none" w:sz="0" w:space="0" w:color="auto"/>
        <w:right w:val="none" w:sz="0" w:space="0" w:color="auto"/>
      </w:divBdr>
    </w:div>
    <w:div w:id="170983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13</Pages>
  <Words>3878</Words>
  <Characters>22108</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2013-11-28T05:50:00Z</dcterms:created>
  <dcterms:modified xsi:type="dcterms:W3CDTF">2013-11-28T09:12:00Z</dcterms:modified>
</cp:coreProperties>
</file>