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88F" w:rsidRPr="00472302" w:rsidRDefault="00B2188F" w:rsidP="00B2188F">
      <w:pPr>
        <w:jc w:val="center"/>
        <w:rPr>
          <w:b/>
          <w:sz w:val="22"/>
          <w:szCs w:val="22"/>
        </w:rPr>
      </w:pPr>
      <w:r w:rsidRPr="00472302">
        <w:rPr>
          <w:b/>
          <w:sz w:val="22"/>
          <w:szCs w:val="22"/>
        </w:rPr>
        <w:t>ИЗВЕЩЕНИЕ О ПРОВЕДЕНИИ ЗАПРОСА КОТИРОВОК</w:t>
      </w:r>
    </w:p>
    <w:p w:rsidR="00B2188F" w:rsidRPr="00AC3451" w:rsidRDefault="00B2188F" w:rsidP="00B2188F">
      <w:pPr>
        <w:jc w:val="center"/>
        <w:rPr>
          <w:sz w:val="20"/>
          <w:szCs w:val="20"/>
        </w:rPr>
      </w:pPr>
    </w:p>
    <w:p w:rsidR="00B2188F" w:rsidRPr="00B2188F" w:rsidRDefault="00B2188F" w:rsidP="00B2188F">
      <w:pPr>
        <w:ind w:left="3600" w:firstLine="720"/>
        <w:jc w:val="right"/>
        <w:outlineLvl w:val="0"/>
        <w:rPr>
          <w:sz w:val="22"/>
          <w:szCs w:val="22"/>
        </w:rPr>
      </w:pPr>
      <w:r w:rsidRPr="00B2188F">
        <w:rPr>
          <w:sz w:val="22"/>
          <w:szCs w:val="22"/>
        </w:rPr>
        <w:t xml:space="preserve">Дата: </w:t>
      </w:r>
      <w:r w:rsidRPr="00E879CA">
        <w:rPr>
          <w:sz w:val="22"/>
          <w:szCs w:val="22"/>
        </w:rPr>
        <w:t>21</w:t>
      </w:r>
      <w:r w:rsidRPr="00B2188F">
        <w:rPr>
          <w:sz w:val="22"/>
          <w:szCs w:val="22"/>
        </w:rPr>
        <w:t>.11.2013</w:t>
      </w:r>
    </w:p>
    <w:p w:rsidR="00B2188F" w:rsidRPr="00B2188F" w:rsidRDefault="00B2188F" w:rsidP="00B2188F">
      <w:pPr>
        <w:jc w:val="right"/>
        <w:rPr>
          <w:sz w:val="22"/>
          <w:szCs w:val="22"/>
        </w:rPr>
      </w:pPr>
      <w:r w:rsidRPr="00B2188F">
        <w:rPr>
          <w:sz w:val="22"/>
          <w:szCs w:val="22"/>
        </w:rPr>
        <w:t xml:space="preserve">                                                                                                   Регистрационный № 599</w:t>
      </w:r>
    </w:p>
    <w:p w:rsidR="00B2188F" w:rsidRPr="00B2188F" w:rsidRDefault="00B2188F" w:rsidP="00B2188F">
      <w:pPr>
        <w:pStyle w:val="ConsPlusNormal"/>
        <w:widowControl/>
        <w:ind w:firstLine="0"/>
        <w:jc w:val="both"/>
        <w:rPr>
          <w:rFonts w:ascii="Times New Roman" w:hAnsi="Times New Roman" w:cs="Times New Roman"/>
          <w:sz w:val="22"/>
          <w:szCs w:val="22"/>
        </w:rPr>
      </w:pPr>
    </w:p>
    <w:tbl>
      <w:tblPr>
        <w:tblW w:w="10891" w:type="dxa"/>
        <w:tblInd w:w="-650" w:type="dxa"/>
        <w:tblLayout w:type="fixed"/>
        <w:tblCellMar>
          <w:left w:w="70" w:type="dxa"/>
          <w:right w:w="70" w:type="dxa"/>
        </w:tblCellMar>
        <w:tblLook w:val="0000" w:firstRow="0" w:lastRow="0" w:firstColumn="0" w:lastColumn="0" w:noHBand="0" w:noVBand="0"/>
      </w:tblPr>
      <w:tblGrid>
        <w:gridCol w:w="1920"/>
        <w:gridCol w:w="1800"/>
        <w:gridCol w:w="960"/>
        <w:gridCol w:w="3120"/>
        <w:gridCol w:w="1111"/>
        <w:gridCol w:w="1980"/>
      </w:tblGrid>
      <w:tr w:rsidR="00B2188F" w:rsidRPr="00B2188F" w:rsidTr="00F76F4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ConsPlusNormal"/>
              <w:widowControl/>
              <w:ind w:firstLine="0"/>
              <w:rPr>
                <w:rFonts w:ascii="Times New Roman" w:hAnsi="Times New Roman" w:cs="Times New Roman"/>
                <w:sz w:val="22"/>
                <w:szCs w:val="22"/>
              </w:rPr>
            </w:pPr>
            <w:r w:rsidRPr="00B2188F">
              <w:rPr>
                <w:rFonts w:ascii="Times New Roman" w:hAnsi="Times New Roman" w:cs="Times New Roman"/>
                <w:sz w:val="22"/>
                <w:szCs w:val="22"/>
              </w:rPr>
              <w:t xml:space="preserve">Наименование заказчика </w:t>
            </w:r>
          </w:p>
        </w:tc>
        <w:tc>
          <w:tcPr>
            <w:tcW w:w="6211"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widowControl w:val="0"/>
              <w:rPr>
                <w:b/>
                <w:sz w:val="22"/>
                <w:szCs w:val="22"/>
              </w:rPr>
            </w:pPr>
            <w:r w:rsidRPr="00B2188F">
              <w:rPr>
                <w:sz w:val="22"/>
                <w:szCs w:val="22"/>
              </w:rPr>
              <w:t>Муниципальное казенное учреждение «Централизованная бухгалтерия № 4 управления образования Администрации города Иванова»</w:t>
            </w:r>
          </w:p>
        </w:tc>
      </w:tr>
      <w:tr w:rsidR="00B2188F" w:rsidRPr="00B2188F" w:rsidTr="00F76F4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B2188F">
              <w:rPr>
                <w:rFonts w:ascii="Times New Roman" w:hAnsi="Times New Roman" w:cs="Times New Roman"/>
                <w:sz w:val="22"/>
                <w:szCs w:val="22"/>
              </w:rPr>
              <w:t xml:space="preserve">Почтовый адрес </w:t>
            </w:r>
          </w:p>
        </w:tc>
        <w:tc>
          <w:tcPr>
            <w:tcW w:w="6211"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widowControl w:val="0"/>
              <w:jc w:val="both"/>
              <w:rPr>
                <w:sz w:val="22"/>
                <w:szCs w:val="22"/>
              </w:rPr>
            </w:pPr>
            <w:smartTag w:uri="urn:schemas-microsoft-com:office:smarttags" w:element="metricconverter">
              <w:smartTagPr>
                <w:attr w:name="ProductID" w:val="153002, г"/>
              </w:smartTagPr>
              <w:r w:rsidRPr="00B2188F">
                <w:rPr>
                  <w:sz w:val="22"/>
                  <w:szCs w:val="22"/>
                </w:rPr>
                <w:t>153002, г</w:t>
              </w:r>
            </w:smartTag>
            <w:r w:rsidRPr="00B2188F">
              <w:rPr>
                <w:sz w:val="22"/>
                <w:szCs w:val="22"/>
              </w:rPr>
              <w:t xml:space="preserve">. Иваново, ул. </w:t>
            </w:r>
            <w:proofErr w:type="spellStart"/>
            <w:r w:rsidRPr="00B2188F">
              <w:rPr>
                <w:sz w:val="22"/>
                <w:szCs w:val="22"/>
              </w:rPr>
              <w:t>Жиделева</w:t>
            </w:r>
            <w:proofErr w:type="spellEnd"/>
            <w:r w:rsidRPr="00B2188F">
              <w:rPr>
                <w:sz w:val="22"/>
                <w:szCs w:val="22"/>
              </w:rPr>
              <w:t>, д.19</w:t>
            </w:r>
          </w:p>
        </w:tc>
      </w:tr>
      <w:tr w:rsidR="00B2188F" w:rsidRPr="00B2188F" w:rsidTr="00F76F4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B2188F">
              <w:rPr>
                <w:rFonts w:ascii="Times New Roman" w:hAnsi="Times New Roman" w:cs="Times New Roman"/>
                <w:sz w:val="22"/>
                <w:szCs w:val="22"/>
              </w:rPr>
              <w:t xml:space="preserve">Номер контактного телефона </w:t>
            </w:r>
          </w:p>
        </w:tc>
        <w:tc>
          <w:tcPr>
            <w:tcW w:w="6211"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widowControl w:val="0"/>
              <w:rPr>
                <w:sz w:val="22"/>
                <w:szCs w:val="22"/>
              </w:rPr>
            </w:pPr>
            <w:r w:rsidRPr="00B2188F">
              <w:rPr>
                <w:sz w:val="22"/>
                <w:szCs w:val="22"/>
              </w:rPr>
              <w:t>8-4932-32-93-04</w:t>
            </w:r>
          </w:p>
        </w:tc>
      </w:tr>
      <w:tr w:rsidR="00B2188F" w:rsidRPr="00B2188F" w:rsidTr="00F76F4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HTML"/>
              <w:rPr>
                <w:rFonts w:ascii="Times New Roman" w:hAnsi="Times New Roman" w:cs="Times New Roman"/>
                <w:sz w:val="22"/>
                <w:szCs w:val="22"/>
              </w:rPr>
            </w:pPr>
            <w:r w:rsidRPr="00B2188F">
              <w:rPr>
                <w:rFonts w:ascii="Times New Roman" w:hAnsi="Times New Roman" w:cs="Times New Roman"/>
                <w:sz w:val="22"/>
                <w:szCs w:val="22"/>
              </w:rPr>
              <w:t xml:space="preserve">Место подачи котировочных заявок </w:t>
            </w:r>
          </w:p>
        </w:tc>
        <w:tc>
          <w:tcPr>
            <w:tcW w:w="6211" w:type="dxa"/>
            <w:gridSpan w:val="3"/>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B2188F">
              <w:rPr>
                <w:rFonts w:ascii="Times New Roman" w:hAnsi="Times New Roman" w:cs="Times New Roman"/>
                <w:sz w:val="22"/>
                <w:szCs w:val="22"/>
              </w:rPr>
              <w:t xml:space="preserve">г. Иваново, пл. Революции, д. 6, к. 301, </w:t>
            </w: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B2188F">
              <w:rPr>
                <w:rFonts w:ascii="Times New Roman" w:hAnsi="Times New Roman" w:cs="Times New Roman"/>
                <w:sz w:val="22"/>
                <w:szCs w:val="22"/>
              </w:rPr>
              <w:t>Администрация города Иванова</w:t>
            </w:r>
          </w:p>
        </w:tc>
      </w:tr>
      <w:tr w:rsidR="00B2188F" w:rsidRPr="00B2188F" w:rsidTr="00B2188F">
        <w:trPr>
          <w:cantSplit/>
          <w:trHeight w:val="521"/>
        </w:trPr>
        <w:tc>
          <w:tcPr>
            <w:tcW w:w="10891" w:type="dxa"/>
            <w:gridSpan w:val="6"/>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tc>
      </w:tr>
      <w:tr w:rsidR="00B2188F" w:rsidRPr="00B2188F" w:rsidTr="00F76F4C">
        <w:trPr>
          <w:trHeight w:val="1912"/>
        </w:trPr>
        <w:tc>
          <w:tcPr>
            <w:tcW w:w="1920" w:type="dxa"/>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B2188F">
              <w:rPr>
                <w:rFonts w:ascii="Times New Roman" w:hAnsi="Times New Roman" w:cs="Times New Roman"/>
                <w:sz w:val="22"/>
                <w:szCs w:val="22"/>
              </w:rPr>
              <w:t>Наименование поставляемых товаров, выполняемых работ, оказываемых услуг</w:t>
            </w:r>
          </w:p>
        </w:tc>
        <w:tc>
          <w:tcPr>
            <w:tcW w:w="5880" w:type="dxa"/>
            <w:gridSpan w:val="3"/>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B2188F">
              <w:rPr>
                <w:rFonts w:ascii="Times New Roman" w:hAnsi="Times New Roman" w:cs="Times New Roman"/>
                <w:sz w:val="22"/>
                <w:szCs w:val="22"/>
              </w:rPr>
              <w:t>Характеристики поставляемых товаров, выполняемых работ, оказываемых услуг</w:t>
            </w:r>
          </w:p>
        </w:tc>
        <w:tc>
          <w:tcPr>
            <w:tcW w:w="1111" w:type="dxa"/>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B2188F">
              <w:rPr>
                <w:rFonts w:ascii="Times New Roman" w:hAnsi="Times New Roman" w:cs="Times New Roman"/>
                <w:sz w:val="22"/>
                <w:szCs w:val="22"/>
              </w:rPr>
              <w:t xml:space="preserve">Единица </w:t>
            </w:r>
            <w:r w:rsidRPr="00B2188F">
              <w:rPr>
                <w:rFonts w:ascii="Times New Roman" w:hAnsi="Times New Roman" w:cs="Times New Roman"/>
                <w:sz w:val="22"/>
                <w:szCs w:val="22"/>
              </w:rPr>
              <w:br/>
              <w:t>измерения</w:t>
            </w:r>
          </w:p>
        </w:tc>
        <w:tc>
          <w:tcPr>
            <w:tcW w:w="1980" w:type="dxa"/>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B2188F">
              <w:rPr>
                <w:rFonts w:ascii="Times New Roman" w:hAnsi="Times New Roman" w:cs="Times New Roman"/>
                <w:sz w:val="22"/>
                <w:szCs w:val="22"/>
              </w:rPr>
              <w:t>Количество поставляемых товаров, объем выполняемых работ, оказываемых услуг</w:t>
            </w:r>
          </w:p>
        </w:tc>
      </w:tr>
      <w:tr w:rsidR="00B2188F" w:rsidRPr="00B2188F" w:rsidTr="00F76F4C">
        <w:trPr>
          <w:cantSplit/>
          <w:trHeight w:val="480"/>
        </w:trPr>
        <w:tc>
          <w:tcPr>
            <w:tcW w:w="1920" w:type="dxa"/>
            <w:vMerge w:val="restart"/>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B2188F">
              <w:rPr>
                <w:rFonts w:ascii="Times New Roman" w:hAnsi="Times New Roman" w:cs="Times New Roman"/>
                <w:b/>
                <w:sz w:val="22"/>
                <w:szCs w:val="22"/>
              </w:rPr>
              <w:t>Сервер</w:t>
            </w: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B2188F">
              <w:rPr>
                <w:rFonts w:ascii="Times New Roman" w:hAnsi="Times New Roman" w:cs="Times New Roman"/>
                <w:b/>
                <w:sz w:val="22"/>
                <w:szCs w:val="22"/>
              </w:rPr>
              <w:t xml:space="preserve"> </w:t>
            </w:r>
            <w:proofErr w:type="gramStart"/>
            <w:r w:rsidRPr="00B2188F">
              <w:rPr>
                <w:rFonts w:ascii="Times New Roman" w:hAnsi="Times New Roman" w:cs="Times New Roman"/>
                <w:b/>
                <w:sz w:val="22"/>
                <w:szCs w:val="22"/>
              </w:rPr>
              <w:t xml:space="preserve">(Код ОКДП </w:t>
            </w:r>
            <w:proofErr w:type="gramEnd"/>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B2188F">
              <w:rPr>
                <w:rFonts w:ascii="Times New Roman" w:hAnsi="Times New Roman" w:cs="Times New Roman"/>
                <w:b/>
                <w:sz w:val="22"/>
                <w:szCs w:val="22"/>
              </w:rPr>
              <w:t>3020206)</w:t>
            </w:r>
          </w:p>
        </w:tc>
        <w:tc>
          <w:tcPr>
            <w:tcW w:w="180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suppressAutoHyphens/>
              <w:rPr>
                <w:sz w:val="22"/>
                <w:szCs w:val="22"/>
                <w:lang w:eastAsia="ar-SA"/>
              </w:rPr>
            </w:pPr>
            <w:r w:rsidRPr="00B2188F">
              <w:rPr>
                <w:sz w:val="22"/>
                <w:szCs w:val="22"/>
              </w:rPr>
              <w:t>Требования к качеству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suppressAutoHyphens/>
              <w:snapToGrid w:val="0"/>
              <w:jc w:val="both"/>
              <w:rPr>
                <w:sz w:val="22"/>
                <w:szCs w:val="22"/>
                <w:lang w:eastAsia="ar-SA"/>
              </w:rPr>
            </w:pPr>
            <w:r w:rsidRPr="00B2188F">
              <w:rPr>
                <w:sz w:val="22"/>
                <w:szCs w:val="22"/>
              </w:rPr>
              <w:t xml:space="preserve">Поставка качественного товара, соответствующего стандартам и техническим условиям и имеющего сертификаты, технические паспорта или иные документы, удостоверяющие его качество. </w:t>
            </w:r>
          </w:p>
        </w:tc>
        <w:tc>
          <w:tcPr>
            <w:tcW w:w="1111" w:type="dxa"/>
            <w:vMerge w:val="restart"/>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2188F" w:rsidRPr="00B2188F" w:rsidRDefault="00B2188F" w:rsidP="00F76F4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B2188F">
              <w:rPr>
                <w:rFonts w:ascii="Times New Roman" w:hAnsi="Times New Roman" w:cs="Times New Roman"/>
                <w:sz w:val="22"/>
                <w:szCs w:val="22"/>
              </w:rPr>
              <w:t>Шт.</w:t>
            </w:r>
          </w:p>
        </w:tc>
        <w:tc>
          <w:tcPr>
            <w:tcW w:w="1980" w:type="dxa"/>
            <w:vMerge w:val="restart"/>
            <w:tcBorders>
              <w:top w:val="single" w:sz="6" w:space="0" w:color="auto"/>
              <w:left w:val="single" w:sz="6" w:space="0" w:color="auto"/>
              <w:bottom w:val="single" w:sz="6" w:space="0" w:color="auto"/>
              <w:right w:val="single" w:sz="6" w:space="0" w:color="auto"/>
            </w:tcBorders>
          </w:tcPr>
          <w:p w:rsidR="00B2188F" w:rsidRPr="00B2188F" w:rsidRDefault="00B2188F" w:rsidP="00F76F4C">
            <w:pPr>
              <w:jc w:val="both"/>
              <w:outlineLvl w:val="0"/>
              <w:rPr>
                <w:sz w:val="22"/>
                <w:szCs w:val="22"/>
              </w:rPr>
            </w:pPr>
          </w:p>
          <w:p w:rsidR="00B2188F" w:rsidRPr="00B2188F" w:rsidRDefault="00B2188F" w:rsidP="00F76F4C">
            <w:pPr>
              <w:jc w:val="both"/>
              <w:outlineLvl w:val="0"/>
              <w:rPr>
                <w:sz w:val="22"/>
                <w:szCs w:val="22"/>
              </w:rPr>
            </w:pPr>
          </w:p>
          <w:p w:rsidR="00B2188F" w:rsidRPr="00B2188F" w:rsidRDefault="00B2188F" w:rsidP="00F76F4C">
            <w:pPr>
              <w:jc w:val="both"/>
              <w:outlineLvl w:val="0"/>
              <w:rPr>
                <w:sz w:val="22"/>
                <w:szCs w:val="22"/>
              </w:rPr>
            </w:pPr>
          </w:p>
          <w:p w:rsidR="00B2188F" w:rsidRPr="00B2188F" w:rsidRDefault="00B2188F" w:rsidP="00F76F4C">
            <w:pPr>
              <w:jc w:val="both"/>
              <w:outlineLvl w:val="0"/>
              <w:rPr>
                <w:sz w:val="22"/>
                <w:szCs w:val="22"/>
              </w:rPr>
            </w:pPr>
          </w:p>
          <w:p w:rsidR="00B2188F" w:rsidRPr="00B2188F" w:rsidRDefault="00B2188F" w:rsidP="00F76F4C">
            <w:pPr>
              <w:jc w:val="both"/>
              <w:outlineLvl w:val="0"/>
              <w:rPr>
                <w:sz w:val="22"/>
                <w:szCs w:val="22"/>
              </w:rPr>
            </w:pPr>
          </w:p>
          <w:p w:rsidR="00B2188F" w:rsidRPr="00B2188F" w:rsidRDefault="00B2188F" w:rsidP="00F76F4C">
            <w:pPr>
              <w:jc w:val="both"/>
              <w:outlineLvl w:val="0"/>
              <w:rPr>
                <w:sz w:val="22"/>
                <w:szCs w:val="22"/>
              </w:rPr>
            </w:pPr>
          </w:p>
          <w:p w:rsidR="00B2188F" w:rsidRPr="00B2188F" w:rsidRDefault="00B2188F" w:rsidP="00F76F4C">
            <w:pPr>
              <w:jc w:val="both"/>
              <w:outlineLvl w:val="0"/>
              <w:rPr>
                <w:sz w:val="22"/>
                <w:szCs w:val="22"/>
              </w:rPr>
            </w:pPr>
            <w:r w:rsidRPr="00B2188F">
              <w:rPr>
                <w:sz w:val="22"/>
                <w:szCs w:val="22"/>
              </w:rPr>
              <w:t xml:space="preserve"> </w:t>
            </w:r>
          </w:p>
          <w:p w:rsidR="00B2188F" w:rsidRPr="00B2188F" w:rsidRDefault="00B2188F" w:rsidP="00F76F4C">
            <w:pPr>
              <w:jc w:val="both"/>
              <w:outlineLvl w:val="0"/>
              <w:rPr>
                <w:sz w:val="22"/>
                <w:szCs w:val="22"/>
              </w:rPr>
            </w:pPr>
            <w:r w:rsidRPr="00B2188F">
              <w:rPr>
                <w:sz w:val="22"/>
                <w:szCs w:val="22"/>
              </w:rPr>
              <w:t xml:space="preserve">             1</w:t>
            </w:r>
          </w:p>
          <w:p w:rsidR="00B2188F" w:rsidRPr="00B2188F" w:rsidRDefault="00B2188F" w:rsidP="00F76F4C">
            <w:pPr>
              <w:jc w:val="both"/>
              <w:outlineLvl w:val="0"/>
              <w:rPr>
                <w:sz w:val="22"/>
                <w:szCs w:val="22"/>
              </w:rPr>
            </w:pPr>
          </w:p>
        </w:tc>
      </w:tr>
      <w:tr w:rsidR="00B2188F" w:rsidRPr="00B2188F" w:rsidTr="00F76F4C">
        <w:trPr>
          <w:cantSplit/>
          <w:trHeight w:val="480"/>
        </w:trPr>
        <w:tc>
          <w:tcPr>
            <w:tcW w:w="1920"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suppressAutoHyphens/>
              <w:rPr>
                <w:sz w:val="22"/>
                <w:szCs w:val="22"/>
                <w:lang w:eastAsia="ar-SA"/>
              </w:rPr>
            </w:pPr>
            <w:r w:rsidRPr="00B2188F">
              <w:rPr>
                <w:sz w:val="22"/>
                <w:szCs w:val="22"/>
              </w:rPr>
              <w:t>Технические характеристики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aa"/>
              <w:rPr>
                <w:rFonts w:ascii="Times New Roman" w:hAnsi="Times New Roman" w:cs="Times New Roman"/>
                <w:sz w:val="22"/>
                <w:szCs w:val="22"/>
              </w:rPr>
            </w:pPr>
            <w:r w:rsidRPr="00B2188F">
              <w:rPr>
                <w:rFonts w:ascii="Times New Roman" w:hAnsi="Times New Roman" w:cs="Times New Roman"/>
                <w:sz w:val="22"/>
                <w:szCs w:val="22"/>
              </w:rPr>
              <w:t>Согласно спецификации (Приложение №1) к извещению о проведении запроса котировок</w:t>
            </w:r>
          </w:p>
        </w:tc>
        <w:tc>
          <w:tcPr>
            <w:tcW w:w="1111"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sz w:val="22"/>
                <w:szCs w:val="22"/>
              </w:rPr>
            </w:pPr>
          </w:p>
        </w:tc>
        <w:tc>
          <w:tcPr>
            <w:tcW w:w="1980"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sz w:val="22"/>
                <w:szCs w:val="22"/>
              </w:rPr>
            </w:pPr>
          </w:p>
        </w:tc>
      </w:tr>
      <w:tr w:rsidR="00B2188F" w:rsidRPr="00B2188F" w:rsidTr="00F76F4C">
        <w:trPr>
          <w:cantSplit/>
          <w:trHeight w:val="360"/>
        </w:trPr>
        <w:tc>
          <w:tcPr>
            <w:tcW w:w="1920" w:type="dxa"/>
            <w:vMerge/>
            <w:tcBorders>
              <w:top w:val="single" w:sz="6" w:space="0" w:color="auto"/>
              <w:left w:val="single" w:sz="6" w:space="0" w:color="auto"/>
              <w:bottom w:val="single" w:sz="4" w:space="0" w:color="auto"/>
              <w:right w:val="single" w:sz="6" w:space="0" w:color="auto"/>
            </w:tcBorders>
            <w:vAlign w:val="center"/>
          </w:tcPr>
          <w:p w:rsidR="00B2188F" w:rsidRPr="00B2188F" w:rsidRDefault="00B2188F" w:rsidP="00F76F4C">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suppressAutoHyphens/>
              <w:rPr>
                <w:sz w:val="22"/>
                <w:szCs w:val="22"/>
                <w:lang w:eastAsia="ar-SA"/>
              </w:rPr>
            </w:pPr>
            <w:r w:rsidRPr="00B2188F">
              <w:rPr>
                <w:sz w:val="22"/>
                <w:szCs w:val="22"/>
              </w:rPr>
              <w:t>Требования к безопасности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aa"/>
              <w:rPr>
                <w:rFonts w:ascii="Times New Roman" w:hAnsi="Times New Roman" w:cs="Times New Roman"/>
                <w:sz w:val="22"/>
                <w:szCs w:val="22"/>
                <w:lang w:eastAsia="ar-SA"/>
              </w:rPr>
            </w:pPr>
            <w:r w:rsidRPr="00B2188F">
              <w:rPr>
                <w:rFonts w:ascii="Times New Roman" w:hAnsi="Times New Roman" w:cs="Times New Roman"/>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1111"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sz w:val="22"/>
                <w:szCs w:val="22"/>
              </w:rPr>
            </w:pPr>
          </w:p>
        </w:tc>
        <w:tc>
          <w:tcPr>
            <w:tcW w:w="1980"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sz w:val="22"/>
                <w:szCs w:val="22"/>
              </w:rPr>
            </w:pPr>
          </w:p>
        </w:tc>
      </w:tr>
      <w:tr w:rsidR="00B2188F" w:rsidRPr="00B2188F" w:rsidTr="00CD3197">
        <w:trPr>
          <w:cantSplit/>
          <w:trHeight w:val="2159"/>
        </w:trPr>
        <w:tc>
          <w:tcPr>
            <w:tcW w:w="1920" w:type="dxa"/>
            <w:vMerge/>
            <w:tcBorders>
              <w:top w:val="single" w:sz="4" w:space="0" w:color="auto"/>
              <w:left w:val="single" w:sz="6" w:space="0" w:color="auto"/>
              <w:bottom w:val="single" w:sz="4" w:space="0" w:color="auto"/>
              <w:right w:val="single" w:sz="6" w:space="0" w:color="auto"/>
            </w:tcBorders>
            <w:vAlign w:val="center"/>
          </w:tcPr>
          <w:p w:rsidR="00B2188F" w:rsidRPr="00B2188F" w:rsidRDefault="00B2188F" w:rsidP="00F76F4C">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suppressAutoHyphens/>
              <w:rPr>
                <w:sz w:val="22"/>
                <w:szCs w:val="22"/>
                <w:lang w:eastAsia="ar-SA"/>
              </w:rPr>
            </w:pPr>
            <w:r w:rsidRPr="00B2188F">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4080"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pStyle w:val="aa"/>
              <w:rPr>
                <w:rFonts w:ascii="Times New Roman" w:hAnsi="Times New Roman" w:cs="Times New Roman"/>
                <w:sz w:val="22"/>
                <w:szCs w:val="22"/>
                <w:lang w:eastAsia="ar-SA"/>
              </w:rPr>
            </w:pPr>
            <w:r w:rsidRPr="00B2188F">
              <w:rPr>
                <w:rFonts w:ascii="Times New Roman" w:hAnsi="Times New Roman" w:cs="Times New Roman"/>
                <w:sz w:val="22"/>
                <w:szCs w:val="22"/>
              </w:rPr>
              <w:t>Товар должен быть в соответствующей паковочной таре без видимых повреждений. Доставка товара производится за счет поставщика.</w:t>
            </w:r>
          </w:p>
        </w:tc>
        <w:tc>
          <w:tcPr>
            <w:tcW w:w="1111"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sz w:val="22"/>
                <w:szCs w:val="22"/>
              </w:rPr>
            </w:pPr>
          </w:p>
        </w:tc>
        <w:tc>
          <w:tcPr>
            <w:tcW w:w="1980" w:type="dxa"/>
            <w:vMerge/>
            <w:tcBorders>
              <w:top w:val="single" w:sz="6" w:space="0" w:color="auto"/>
              <w:left w:val="single" w:sz="6" w:space="0" w:color="auto"/>
              <w:bottom w:val="single" w:sz="6" w:space="0" w:color="auto"/>
              <w:right w:val="single" w:sz="6" w:space="0" w:color="auto"/>
            </w:tcBorders>
            <w:vAlign w:val="center"/>
          </w:tcPr>
          <w:p w:rsidR="00B2188F" w:rsidRPr="00B2188F" w:rsidRDefault="00B2188F" w:rsidP="00F76F4C">
            <w:pPr>
              <w:rPr>
                <w:sz w:val="22"/>
                <w:szCs w:val="22"/>
              </w:rPr>
            </w:pPr>
          </w:p>
        </w:tc>
      </w:tr>
      <w:tr w:rsidR="00CD3197" w:rsidRPr="00B2188F" w:rsidTr="00F76F4C">
        <w:trPr>
          <w:cantSplit/>
          <w:trHeight w:val="2159"/>
        </w:trPr>
        <w:tc>
          <w:tcPr>
            <w:tcW w:w="1920" w:type="dxa"/>
            <w:tcBorders>
              <w:top w:val="single" w:sz="4" w:space="0" w:color="auto"/>
              <w:left w:val="single" w:sz="6" w:space="0" w:color="auto"/>
              <w:bottom w:val="single" w:sz="4" w:space="0" w:color="auto"/>
              <w:right w:val="single" w:sz="6" w:space="0" w:color="auto"/>
            </w:tcBorders>
            <w:vAlign w:val="center"/>
          </w:tcPr>
          <w:p w:rsidR="00CD3197" w:rsidRPr="00B2188F" w:rsidRDefault="00CD3197" w:rsidP="00F76F4C">
            <w:pPr>
              <w:rPr>
                <w:b/>
                <w:sz w:val="22"/>
                <w:szCs w:val="22"/>
              </w:rPr>
            </w:pPr>
          </w:p>
        </w:tc>
        <w:tc>
          <w:tcPr>
            <w:tcW w:w="1800" w:type="dxa"/>
            <w:tcBorders>
              <w:top w:val="single" w:sz="6" w:space="0" w:color="auto"/>
              <w:left w:val="single" w:sz="6" w:space="0" w:color="auto"/>
              <w:bottom w:val="single" w:sz="4" w:space="0" w:color="auto"/>
              <w:right w:val="single" w:sz="6" w:space="0" w:color="auto"/>
            </w:tcBorders>
          </w:tcPr>
          <w:p w:rsidR="00CD3197" w:rsidRPr="00CD3197" w:rsidRDefault="00CD3197" w:rsidP="00F76F4C">
            <w:pPr>
              <w:suppressAutoHyphens/>
              <w:rPr>
                <w:sz w:val="22"/>
                <w:szCs w:val="22"/>
              </w:rPr>
            </w:pPr>
            <w:r w:rsidRPr="00CD3197">
              <w:rPr>
                <w:sz w:val="22"/>
                <w:szCs w:val="22"/>
              </w:rPr>
              <w:t>Требования к гарантийному сроку и (или) объему предоставления гарантий качества товара, работы, услуги</w:t>
            </w:r>
          </w:p>
        </w:tc>
        <w:tc>
          <w:tcPr>
            <w:tcW w:w="4080" w:type="dxa"/>
            <w:gridSpan w:val="2"/>
            <w:tcBorders>
              <w:top w:val="single" w:sz="6" w:space="0" w:color="auto"/>
              <w:left w:val="single" w:sz="6" w:space="0" w:color="auto"/>
              <w:bottom w:val="single" w:sz="4" w:space="0" w:color="auto"/>
              <w:right w:val="single" w:sz="6" w:space="0" w:color="auto"/>
            </w:tcBorders>
          </w:tcPr>
          <w:p w:rsidR="00CD3197" w:rsidRPr="00CD3197" w:rsidRDefault="00CD3197" w:rsidP="00CD3197">
            <w:pPr>
              <w:pStyle w:val="aa"/>
              <w:rPr>
                <w:rFonts w:ascii="Times New Roman" w:hAnsi="Times New Roman" w:cs="Times New Roman"/>
                <w:sz w:val="22"/>
                <w:szCs w:val="22"/>
              </w:rPr>
            </w:pPr>
            <w:r w:rsidRPr="00CD3197">
              <w:rPr>
                <w:rFonts w:ascii="Times New Roman" w:hAnsi="Times New Roman" w:cs="Times New Roman"/>
                <w:sz w:val="22"/>
                <w:szCs w:val="22"/>
              </w:rPr>
              <w:t xml:space="preserve">Гарантийный срок на поставляемый Товар – </w:t>
            </w:r>
            <w:r w:rsidRPr="00CD3197">
              <w:rPr>
                <w:rFonts w:ascii="Times New Roman" w:hAnsi="Times New Roman" w:cs="Times New Roman"/>
                <w:sz w:val="22"/>
                <w:szCs w:val="22"/>
              </w:rPr>
              <w:t>3</w:t>
            </w:r>
            <w:r w:rsidRPr="00CD3197">
              <w:rPr>
                <w:rFonts w:ascii="Times New Roman" w:hAnsi="Times New Roman" w:cs="Times New Roman"/>
                <w:sz w:val="22"/>
                <w:szCs w:val="22"/>
              </w:rPr>
              <w:t xml:space="preserve"> (</w:t>
            </w:r>
            <w:r>
              <w:rPr>
                <w:rFonts w:ascii="Times New Roman" w:hAnsi="Times New Roman" w:cs="Times New Roman"/>
                <w:sz w:val="22"/>
                <w:szCs w:val="22"/>
              </w:rPr>
              <w:t>три</w:t>
            </w:r>
            <w:r w:rsidRPr="00CD3197">
              <w:rPr>
                <w:rFonts w:ascii="Times New Roman" w:hAnsi="Times New Roman" w:cs="Times New Roman"/>
                <w:sz w:val="22"/>
                <w:szCs w:val="22"/>
              </w:rPr>
              <w:t>) года с момента подписания акта сдачи-приемки товара.</w:t>
            </w:r>
          </w:p>
        </w:tc>
        <w:tc>
          <w:tcPr>
            <w:tcW w:w="1111" w:type="dxa"/>
            <w:tcBorders>
              <w:top w:val="single" w:sz="6" w:space="0" w:color="auto"/>
              <w:left w:val="single" w:sz="6" w:space="0" w:color="auto"/>
              <w:bottom w:val="single" w:sz="4" w:space="0" w:color="auto"/>
              <w:right w:val="single" w:sz="6" w:space="0" w:color="auto"/>
            </w:tcBorders>
            <w:vAlign w:val="center"/>
          </w:tcPr>
          <w:p w:rsidR="00CD3197" w:rsidRPr="00CD3197" w:rsidRDefault="00CD3197" w:rsidP="00F76F4C">
            <w:pPr>
              <w:rPr>
                <w:sz w:val="22"/>
                <w:szCs w:val="22"/>
              </w:rPr>
            </w:pPr>
          </w:p>
        </w:tc>
        <w:tc>
          <w:tcPr>
            <w:tcW w:w="1980" w:type="dxa"/>
            <w:tcBorders>
              <w:top w:val="single" w:sz="6" w:space="0" w:color="auto"/>
              <w:left w:val="single" w:sz="6" w:space="0" w:color="auto"/>
              <w:bottom w:val="single" w:sz="4" w:space="0" w:color="auto"/>
              <w:right w:val="single" w:sz="6" w:space="0" w:color="auto"/>
            </w:tcBorders>
            <w:vAlign w:val="center"/>
          </w:tcPr>
          <w:p w:rsidR="00CD3197" w:rsidRPr="00B2188F" w:rsidRDefault="00CD3197" w:rsidP="00F76F4C">
            <w:pPr>
              <w:rPr>
                <w:sz w:val="22"/>
                <w:szCs w:val="22"/>
              </w:rPr>
            </w:pPr>
          </w:p>
        </w:tc>
      </w:tr>
    </w:tbl>
    <w:p w:rsidR="00B2188F" w:rsidRDefault="00B2188F" w:rsidP="00B2188F">
      <w:pPr>
        <w:jc w:val="center"/>
        <w:rPr>
          <w:sz w:val="22"/>
          <w:szCs w:val="22"/>
        </w:rPr>
      </w:pPr>
    </w:p>
    <w:p w:rsidR="00B2188F" w:rsidRDefault="00B2188F" w:rsidP="00B2188F">
      <w:pPr>
        <w:jc w:val="center"/>
        <w:rPr>
          <w:sz w:val="22"/>
          <w:szCs w:val="22"/>
        </w:rPr>
      </w:pPr>
    </w:p>
    <w:p w:rsidR="00B2188F" w:rsidRDefault="00B2188F" w:rsidP="00B2188F">
      <w:pPr>
        <w:jc w:val="center"/>
        <w:rPr>
          <w:sz w:val="22"/>
          <w:szCs w:val="22"/>
        </w:rPr>
      </w:pPr>
    </w:p>
    <w:p w:rsidR="00B2188F" w:rsidRDefault="00B2188F" w:rsidP="00B2188F">
      <w:pPr>
        <w:jc w:val="center"/>
        <w:rPr>
          <w:sz w:val="22"/>
          <w:szCs w:val="22"/>
        </w:rPr>
      </w:pPr>
    </w:p>
    <w:p w:rsidR="00B2188F" w:rsidRDefault="00B2188F"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CD3197" w:rsidRDefault="00CD3197"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pStyle w:val="Normal1"/>
        <w:spacing w:before="0" w:after="0"/>
        <w:jc w:val="center"/>
        <w:rPr>
          <w:caps/>
          <w:sz w:val="22"/>
          <w:szCs w:val="22"/>
        </w:rPr>
      </w:pPr>
      <w:r w:rsidRPr="00B2188F">
        <w:rPr>
          <w:caps/>
          <w:sz w:val="22"/>
          <w:szCs w:val="22"/>
        </w:rPr>
        <w:t>ОПРЕДЕЛЕНИЕ МАКСИМАЛЬНОЙ ЦЕНЫ КОНТРАКТА</w:t>
      </w:r>
    </w:p>
    <w:p w:rsidR="00B2188F" w:rsidRPr="00B2188F" w:rsidRDefault="00B2188F" w:rsidP="00B2188F">
      <w:pPr>
        <w:pStyle w:val="Normal1"/>
        <w:spacing w:before="0" w:after="0"/>
        <w:jc w:val="center"/>
        <w:rPr>
          <w:sz w:val="22"/>
          <w:szCs w:val="22"/>
        </w:rPr>
      </w:pPr>
      <w:r w:rsidRPr="00B2188F">
        <w:rPr>
          <w:sz w:val="22"/>
          <w:szCs w:val="22"/>
        </w:rPr>
        <w:t>(изучение рынка товаров, работ, услуг)</w:t>
      </w:r>
    </w:p>
    <w:p w:rsidR="00B2188F" w:rsidRPr="00B2188F" w:rsidRDefault="00B2188F" w:rsidP="00B2188F">
      <w:pPr>
        <w:pStyle w:val="Normal1"/>
        <w:spacing w:before="0" w:after="0"/>
        <w:rPr>
          <w:sz w:val="22"/>
          <w:szCs w:val="22"/>
        </w:rPr>
      </w:pPr>
    </w:p>
    <w:p w:rsidR="00B2188F" w:rsidRPr="00B2188F" w:rsidRDefault="00B2188F" w:rsidP="00B2188F">
      <w:pPr>
        <w:pStyle w:val="Normal1"/>
        <w:spacing w:before="0" w:after="0"/>
        <w:rPr>
          <w:sz w:val="22"/>
          <w:szCs w:val="22"/>
        </w:rPr>
      </w:pPr>
      <w:r w:rsidRPr="00B2188F">
        <w:rPr>
          <w:sz w:val="22"/>
          <w:szCs w:val="22"/>
        </w:rPr>
        <w:t>Способ изучения рынка: кабинетное исследование</w:t>
      </w:r>
    </w:p>
    <w:p w:rsidR="00B2188F" w:rsidRPr="00B2188F" w:rsidRDefault="00B2188F" w:rsidP="00B2188F">
      <w:pPr>
        <w:pStyle w:val="Normal1"/>
        <w:spacing w:before="0" w:after="0"/>
        <w:rPr>
          <w:sz w:val="22"/>
          <w:szCs w:val="22"/>
        </w:rPr>
      </w:pPr>
      <w:r w:rsidRPr="00B2188F">
        <w:rPr>
          <w:sz w:val="22"/>
          <w:szCs w:val="22"/>
        </w:rPr>
        <w:t>Дата изучения рынка: 29.10.2013 г.</w:t>
      </w:r>
    </w:p>
    <w:p w:rsidR="00B2188F" w:rsidRPr="00B2188F" w:rsidRDefault="00B2188F" w:rsidP="00B2188F">
      <w:pPr>
        <w:pStyle w:val="Normal1"/>
        <w:spacing w:before="0" w:after="0"/>
        <w:rPr>
          <w:sz w:val="22"/>
          <w:szCs w:val="22"/>
        </w:rPr>
      </w:pPr>
    </w:p>
    <w:p w:rsidR="00B2188F" w:rsidRPr="00B2188F" w:rsidRDefault="00B2188F" w:rsidP="00B2188F">
      <w:pPr>
        <w:pStyle w:val="Normal1"/>
        <w:spacing w:before="0" w:after="0"/>
        <w:jc w:val="center"/>
        <w:rPr>
          <w:sz w:val="22"/>
          <w:szCs w:val="22"/>
        </w:rPr>
      </w:pPr>
      <w:r w:rsidRPr="00B2188F">
        <w:rPr>
          <w:sz w:val="22"/>
          <w:szCs w:val="22"/>
        </w:rPr>
        <w:t>Источники информации:</w:t>
      </w:r>
    </w:p>
    <w:p w:rsidR="00B2188F" w:rsidRPr="00B2188F" w:rsidRDefault="00B2188F" w:rsidP="00B2188F">
      <w:pPr>
        <w:pStyle w:val="Normal1"/>
        <w:spacing w:before="0" w:after="0"/>
        <w:jc w:val="center"/>
        <w:rPr>
          <w:sz w:val="22"/>
          <w:szCs w:val="22"/>
        </w:rPr>
      </w:pPr>
    </w:p>
    <w:tbl>
      <w:tblPr>
        <w:tblW w:w="0" w:type="auto"/>
        <w:tblInd w:w="-20" w:type="dxa"/>
        <w:tblLayout w:type="fixed"/>
        <w:tblLook w:val="0000" w:firstRow="0" w:lastRow="0" w:firstColumn="0" w:lastColumn="0" w:noHBand="0" w:noVBand="0"/>
      </w:tblPr>
      <w:tblGrid>
        <w:gridCol w:w="675"/>
        <w:gridCol w:w="9112"/>
      </w:tblGrid>
      <w:tr w:rsidR="00B2188F" w:rsidRPr="00B2188F" w:rsidTr="00F76F4C">
        <w:tc>
          <w:tcPr>
            <w:tcW w:w="675" w:type="dxa"/>
            <w:tcBorders>
              <w:top w:val="single" w:sz="4" w:space="0" w:color="000000"/>
              <w:left w:val="single" w:sz="4" w:space="0" w:color="000000"/>
              <w:bottom w:val="single" w:sz="4" w:space="0" w:color="000000"/>
            </w:tcBorders>
            <w:shd w:val="clear" w:color="auto" w:fill="auto"/>
          </w:tcPr>
          <w:p w:rsidR="00B2188F" w:rsidRPr="00B2188F" w:rsidRDefault="00B2188F" w:rsidP="00F76F4C">
            <w:pPr>
              <w:pStyle w:val="Normal1"/>
              <w:spacing w:before="0" w:after="0"/>
              <w:jc w:val="center"/>
              <w:rPr>
                <w:sz w:val="22"/>
                <w:szCs w:val="22"/>
              </w:rPr>
            </w:pPr>
            <w:r w:rsidRPr="00B2188F">
              <w:rPr>
                <w:sz w:val="22"/>
                <w:szCs w:val="22"/>
              </w:rPr>
              <w:t xml:space="preserve">№ </w:t>
            </w:r>
            <w:proofErr w:type="gramStart"/>
            <w:r w:rsidRPr="00B2188F">
              <w:rPr>
                <w:sz w:val="22"/>
                <w:szCs w:val="22"/>
              </w:rPr>
              <w:t>п</w:t>
            </w:r>
            <w:proofErr w:type="gramEnd"/>
            <w:r w:rsidRPr="00B2188F">
              <w:rPr>
                <w:sz w:val="22"/>
                <w:szCs w:val="22"/>
              </w:rPr>
              <w:t>/п</w:t>
            </w:r>
          </w:p>
        </w:tc>
        <w:tc>
          <w:tcPr>
            <w:tcW w:w="9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188F" w:rsidRPr="00B2188F" w:rsidRDefault="00B2188F" w:rsidP="00F76F4C">
            <w:pPr>
              <w:pStyle w:val="Normal1"/>
              <w:spacing w:before="0" w:after="0"/>
              <w:jc w:val="center"/>
              <w:rPr>
                <w:sz w:val="22"/>
                <w:szCs w:val="22"/>
              </w:rPr>
            </w:pPr>
            <w:r w:rsidRPr="00B2188F">
              <w:rPr>
                <w:sz w:val="22"/>
                <w:szCs w:val="22"/>
              </w:rPr>
              <w:t>Участники исследования</w:t>
            </w:r>
          </w:p>
        </w:tc>
      </w:tr>
      <w:tr w:rsidR="00B2188F" w:rsidRPr="00B2188F" w:rsidTr="00F76F4C">
        <w:tc>
          <w:tcPr>
            <w:tcW w:w="675" w:type="dxa"/>
            <w:tcBorders>
              <w:top w:val="single" w:sz="4" w:space="0" w:color="000000"/>
              <w:left w:val="single" w:sz="4" w:space="0" w:color="000000"/>
              <w:bottom w:val="single" w:sz="4" w:space="0" w:color="000000"/>
            </w:tcBorders>
            <w:shd w:val="clear" w:color="auto" w:fill="auto"/>
          </w:tcPr>
          <w:p w:rsidR="00B2188F" w:rsidRPr="00B2188F" w:rsidRDefault="00B2188F" w:rsidP="00F76F4C">
            <w:pPr>
              <w:pStyle w:val="Normal1"/>
              <w:spacing w:before="0" w:after="0"/>
              <w:jc w:val="center"/>
              <w:rPr>
                <w:sz w:val="22"/>
                <w:szCs w:val="22"/>
              </w:rPr>
            </w:pPr>
            <w:r w:rsidRPr="00B2188F">
              <w:rPr>
                <w:sz w:val="22"/>
                <w:szCs w:val="22"/>
              </w:rPr>
              <w:t>1</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B2188F" w:rsidRPr="00B2188F" w:rsidRDefault="00B2188F" w:rsidP="00F76F4C">
            <w:pPr>
              <w:pStyle w:val="Normal1"/>
              <w:spacing w:before="0" w:after="0"/>
              <w:rPr>
                <w:sz w:val="22"/>
                <w:szCs w:val="22"/>
              </w:rPr>
            </w:pPr>
            <w:r w:rsidRPr="00B2188F">
              <w:rPr>
                <w:sz w:val="22"/>
                <w:szCs w:val="22"/>
              </w:rPr>
              <w:t>ООО «</w:t>
            </w:r>
            <w:proofErr w:type="spellStart"/>
            <w:r w:rsidRPr="00B2188F">
              <w:rPr>
                <w:sz w:val="22"/>
                <w:szCs w:val="22"/>
              </w:rPr>
              <w:t>Айтек</w:t>
            </w:r>
            <w:proofErr w:type="spellEnd"/>
            <w:r w:rsidRPr="00B2188F">
              <w:rPr>
                <w:sz w:val="22"/>
                <w:szCs w:val="22"/>
              </w:rPr>
              <w:t>»</w:t>
            </w:r>
          </w:p>
        </w:tc>
      </w:tr>
      <w:tr w:rsidR="00B2188F" w:rsidRPr="00B2188F" w:rsidTr="00F76F4C">
        <w:tc>
          <w:tcPr>
            <w:tcW w:w="675" w:type="dxa"/>
            <w:tcBorders>
              <w:top w:val="single" w:sz="4" w:space="0" w:color="000000"/>
              <w:left w:val="single" w:sz="4" w:space="0" w:color="000000"/>
              <w:bottom w:val="single" w:sz="4" w:space="0" w:color="000000"/>
            </w:tcBorders>
            <w:shd w:val="clear" w:color="auto" w:fill="auto"/>
          </w:tcPr>
          <w:p w:rsidR="00B2188F" w:rsidRPr="00B2188F" w:rsidRDefault="00B2188F" w:rsidP="00F76F4C">
            <w:pPr>
              <w:pStyle w:val="Normal1"/>
              <w:spacing w:before="0" w:after="0"/>
              <w:jc w:val="center"/>
              <w:rPr>
                <w:sz w:val="22"/>
                <w:szCs w:val="22"/>
              </w:rPr>
            </w:pPr>
            <w:r w:rsidRPr="00B2188F">
              <w:rPr>
                <w:sz w:val="22"/>
                <w:szCs w:val="22"/>
              </w:rPr>
              <w:t>2</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B2188F" w:rsidRPr="00B2188F" w:rsidRDefault="00B2188F" w:rsidP="00F76F4C">
            <w:pPr>
              <w:pStyle w:val="Normal1"/>
              <w:spacing w:before="0" w:after="0"/>
              <w:rPr>
                <w:sz w:val="22"/>
                <w:szCs w:val="22"/>
              </w:rPr>
            </w:pPr>
            <w:r w:rsidRPr="00B2188F">
              <w:rPr>
                <w:sz w:val="22"/>
                <w:szCs w:val="22"/>
              </w:rPr>
              <w:t>ООО «Крона»</w:t>
            </w:r>
          </w:p>
        </w:tc>
      </w:tr>
      <w:tr w:rsidR="00B2188F" w:rsidRPr="00B2188F" w:rsidTr="00F76F4C">
        <w:tc>
          <w:tcPr>
            <w:tcW w:w="675" w:type="dxa"/>
            <w:tcBorders>
              <w:top w:val="single" w:sz="4" w:space="0" w:color="000000"/>
              <w:left w:val="single" w:sz="4" w:space="0" w:color="000000"/>
              <w:bottom w:val="single" w:sz="4" w:space="0" w:color="000000"/>
            </w:tcBorders>
            <w:shd w:val="clear" w:color="auto" w:fill="auto"/>
          </w:tcPr>
          <w:p w:rsidR="00B2188F" w:rsidRPr="00B2188F" w:rsidRDefault="00B2188F" w:rsidP="00F76F4C">
            <w:pPr>
              <w:pStyle w:val="Normal1"/>
              <w:spacing w:before="0" w:after="0"/>
              <w:jc w:val="center"/>
              <w:rPr>
                <w:sz w:val="22"/>
                <w:szCs w:val="22"/>
              </w:rPr>
            </w:pPr>
            <w:r w:rsidRPr="00B2188F">
              <w:rPr>
                <w:sz w:val="22"/>
                <w:szCs w:val="22"/>
              </w:rPr>
              <w:t>3</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B2188F" w:rsidRPr="00B2188F" w:rsidRDefault="00B2188F" w:rsidP="00F76F4C">
            <w:pPr>
              <w:pStyle w:val="Normal1"/>
              <w:spacing w:before="0" w:after="0"/>
              <w:rPr>
                <w:sz w:val="22"/>
                <w:szCs w:val="22"/>
              </w:rPr>
            </w:pPr>
            <w:r w:rsidRPr="00B2188F">
              <w:rPr>
                <w:sz w:val="22"/>
                <w:szCs w:val="22"/>
              </w:rPr>
              <w:t>ООО «</w:t>
            </w:r>
            <w:proofErr w:type="spellStart"/>
            <w:r w:rsidRPr="00B2188F">
              <w:rPr>
                <w:sz w:val="22"/>
                <w:szCs w:val="22"/>
              </w:rPr>
              <w:t>Инфоормдата</w:t>
            </w:r>
            <w:proofErr w:type="spellEnd"/>
            <w:r w:rsidRPr="00B2188F">
              <w:rPr>
                <w:sz w:val="22"/>
                <w:szCs w:val="22"/>
              </w:rPr>
              <w:t>»</w:t>
            </w:r>
          </w:p>
        </w:tc>
      </w:tr>
    </w:tbl>
    <w:p w:rsidR="00B2188F" w:rsidRPr="00B2188F" w:rsidRDefault="00B2188F" w:rsidP="00B2188F">
      <w:pPr>
        <w:pStyle w:val="Normal1"/>
        <w:jc w:val="center"/>
        <w:rPr>
          <w:sz w:val="22"/>
          <w:szCs w:val="22"/>
        </w:rPr>
      </w:pPr>
      <w:r w:rsidRPr="00B2188F">
        <w:rPr>
          <w:sz w:val="22"/>
          <w:szCs w:val="22"/>
        </w:rPr>
        <w:t>Результаты изучения рынка:</w:t>
      </w: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1"/>
        <w:gridCol w:w="851"/>
        <w:gridCol w:w="1276"/>
        <w:gridCol w:w="1275"/>
        <w:gridCol w:w="1276"/>
        <w:gridCol w:w="1276"/>
        <w:gridCol w:w="567"/>
        <w:gridCol w:w="1417"/>
      </w:tblGrid>
      <w:tr w:rsidR="00B2188F" w:rsidRPr="00B2188F" w:rsidTr="00B2188F">
        <w:trPr>
          <w:cantSplit/>
          <w:trHeight w:val="475"/>
        </w:trPr>
        <w:tc>
          <w:tcPr>
            <w:tcW w:w="2241" w:type="dxa"/>
            <w:vMerge w:val="restart"/>
            <w:vAlign w:val="center"/>
          </w:tcPr>
          <w:p w:rsidR="00B2188F" w:rsidRPr="00B2188F" w:rsidRDefault="00B2188F" w:rsidP="00F76F4C">
            <w:pPr>
              <w:pStyle w:val="Normal1"/>
              <w:jc w:val="center"/>
              <w:rPr>
                <w:sz w:val="22"/>
                <w:szCs w:val="22"/>
              </w:rPr>
            </w:pPr>
            <w:r w:rsidRPr="00B2188F">
              <w:rPr>
                <w:sz w:val="22"/>
                <w:szCs w:val="22"/>
              </w:rPr>
              <w:t>Наименование товаров (работ, услуг)</w:t>
            </w:r>
          </w:p>
        </w:tc>
        <w:tc>
          <w:tcPr>
            <w:tcW w:w="851" w:type="dxa"/>
            <w:vMerge w:val="restart"/>
            <w:vAlign w:val="center"/>
          </w:tcPr>
          <w:p w:rsidR="00B2188F" w:rsidRPr="00B2188F" w:rsidRDefault="00B2188F" w:rsidP="00F76F4C">
            <w:pPr>
              <w:pStyle w:val="Normal1"/>
              <w:jc w:val="center"/>
              <w:rPr>
                <w:sz w:val="22"/>
                <w:szCs w:val="22"/>
              </w:rPr>
            </w:pPr>
            <w:proofErr w:type="spellStart"/>
            <w:r w:rsidRPr="00B2188F">
              <w:rPr>
                <w:sz w:val="22"/>
                <w:szCs w:val="22"/>
              </w:rPr>
              <w:t>Ед</w:t>
            </w:r>
            <w:proofErr w:type="gramStart"/>
            <w:r w:rsidRPr="00B2188F">
              <w:rPr>
                <w:sz w:val="22"/>
                <w:szCs w:val="22"/>
              </w:rPr>
              <w:t>.и</w:t>
            </w:r>
            <w:proofErr w:type="gramEnd"/>
            <w:r w:rsidRPr="00B2188F">
              <w:rPr>
                <w:sz w:val="22"/>
                <w:szCs w:val="22"/>
              </w:rPr>
              <w:t>зм</w:t>
            </w:r>
            <w:proofErr w:type="spellEnd"/>
            <w:r w:rsidRPr="00B2188F">
              <w:rPr>
                <w:sz w:val="22"/>
                <w:szCs w:val="22"/>
              </w:rPr>
              <w:t>.</w:t>
            </w:r>
          </w:p>
        </w:tc>
        <w:tc>
          <w:tcPr>
            <w:tcW w:w="3827" w:type="dxa"/>
            <w:gridSpan w:val="3"/>
            <w:vAlign w:val="center"/>
          </w:tcPr>
          <w:p w:rsidR="00B2188F" w:rsidRPr="00B2188F" w:rsidRDefault="00B2188F" w:rsidP="00F76F4C">
            <w:pPr>
              <w:pStyle w:val="Normal1"/>
              <w:jc w:val="center"/>
              <w:rPr>
                <w:sz w:val="22"/>
                <w:szCs w:val="22"/>
              </w:rPr>
            </w:pPr>
            <w:r w:rsidRPr="00B2188F">
              <w:rPr>
                <w:sz w:val="22"/>
                <w:szCs w:val="22"/>
              </w:rPr>
              <w:t>Цена участника исследования</w:t>
            </w:r>
          </w:p>
        </w:tc>
        <w:tc>
          <w:tcPr>
            <w:tcW w:w="1276" w:type="dxa"/>
            <w:vMerge w:val="restart"/>
            <w:vAlign w:val="center"/>
          </w:tcPr>
          <w:p w:rsidR="00B2188F" w:rsidRPr="00B2188F" w:rsidRDefault="00B2188F" w:rsidP="00F76F4C">
            <w:pPr>
              <w:pStyle w:val="Normal1"/>
              <w:jc w:val="center"/>
              <w:rPr>
                <w:sz w:val="22"/>
                <w:szCs w:val="22"/>
              </w:rPr>
            </w:pPr>
            <w:r w:rsidRPr="00B2188F">
              <w:rPr>
                <w:sz w:val="22"/>
                <w:szCs w:val="22"/>
              </w:rPr>
              <w:t>Среднерыночная цена товара</w:t>
            </w:r>
          </w:p>
        </w:tc>
        <w:tc>
          <w:tcPr>
            <w:tcW w:w="567" w:type="dxa"/>
            <w:vMerge w:val="restart"/>
            <w:shd w:val="clear" w:color="auto" w:fill="auto"/>
            <w:vAlign w:val="center"/>
          </w:tcPr>
          <w:p w:rsidR="00B2188F" w:rsidRPr="00B2188F" w:rsidRDefault="00B2188F" w:rsidP="00F76F4C">
            <w:pPr>
              <w:jc w:val="center"/>
              <w:rPr>
                <w:sz w:val="22"/>
                <w:szCs w:val="22"/>
              </w:rPr>
            </w:pPr>
            <w:r w:rsidRPr="00B2188F">
              <w:rPr>
                <w:sz w:val="22"/>
                <w:szCs w:val="22"/>
              </w:rPr>
              <w:t>Кол-во</w:t>
            </w:r>
          </w:p>
        </w:tc>
        <w:tc>
          <w:tcPr>
            <w:tcW w:w="1417" w:type="dxa"/>
            <w:vMerge w:val="restart"/>
            <w:shd w:val="clear" w:color="auto" w:fill="auto"/>
            <w:vAlign w:val="center"/>
          </w:tcPr>
          <w:p w:rsidR="00B2188F" w:rsidRPr="00B2188F" w:rsidRDefault="00B2188F" w:rsidP="00F76F4C">
            <w:pPr>
              <w:jc w:val="center"/>
              <w:rPr>
                <w:sz w:val="22"/>
                <w:szCs w:val="22"/>
              </w:rPr>
            </w:pPr>
            <w:r w:rsidRPr="00B2188F">
              <w:rPr>
                <w:sz w:val="22"/>
                <w:szCs w:val="22"/>
              </w:rPr>
              <w:t>Сумма</w:t>
            </w:r>
          </w:p>
        </w:tc>
      </w:tr>
      <w:tr w:rsidR="00B2188F" w:rsidRPr="00B2188F" w:rsidTr="00B2188F">
        <w:trPr>
          <w:cantSplit/>
          <w:trHeight w:val="568"/>
        </w:trPr>
        <w:tc>
          <w:tcPr>
            <w:tcW w:w="2241" w:type="dxa"/>
            <w:vMerge/>
            <w:vAlign w:val="center"/>
          </w:tcPr>
          <w:p w:rsidR="00B2188F" w:rsidRPr="00B2188F" w:rsidRDefault="00B2188F" w:rsidP="00F76F4C">
            <w:pPr>
              <w:jc w:val="center"/>
              <w:rPr>
                <w:sz w:val="22"/>
                <w:szCs w:val="22"/>
              </w:rPr>
            </w:pPr>
          </w:p>
        </w:tc>
        <w:tc>
          <w:tcPr>
            <w:tcW w:w="851" w:type="dxa"/>
            <w:vMerge/>
            <w:vAlign w:val="center"/>
          </w:tcPr>
          <w:p w:rsidR="00B2188F" w:rsidRPr="00B2188F" w:rsidRDefault="00B2188F" w:rsidP="00F76F4C">
            <w:pPr>
              <w:jc w:val="center"/>
              <w:rPr>
                <w:sz w:val="22"/>
                <w:szCs w:val="22"/>
              </w:rPr>
            </w:pPr>
          </w:p>
        </w:tc>
        <w:tc>
          <w:tcPr>
            <w:tcW w:w="1276" w:type="dxa"/>
            <w:vAlign w:val="center"/>
          </w:tcPr>
          <w:p w:rsidR="00B2188F" w:rsidRPr="00B2188F" w:rsidRDefault="00B2188F" w:rsidP="00F76F4C">
            <w:pPr>
              <w:pStyle w:val="Normal1"/>
              <w:jc w:val="center"/>
              <w:rPr>
                <w:sz w:val="22"/>
                <w:szCs w:val="22"/>
              </w:rPr>
            </w:pPr>
            <w:r w:rsidRPr="00B2188F">
              <w:rPr>
                <w:sz w:val="22"/>
                <w:szCs w:val="22"/>
              </w:rPr>
              <w:t>№ 1</w:t>
            </w:r>
          </w:p>
        </w:tc>
        <w:tc>
          <w:tcPr>
            <w:tcW w:w="1275" w:type="dxa"/>
            <w:vAlign w:val="center"/>
          </w:tcPr>
          <w:p w:rsidR="00B2188F" w:rsidRPr="00B2188F" w:rsidRDefault="00B2188F" w:rsidP="00F76F4C">
            <w:pPr>
              <w:pStyle w:val="Normal1"/>
              <w:jc w:val="center"/>
              <w:rPr>
                <w:sz w:val="22"/>
                <w:szCs w:val="22"/>
              </w:rPr>
            </w:pPr>
            <w:r w:rsidRPr="00B2188F">
              <w:rPr>
                <w:sz w:val="22"/>
                <w:szCs w:val="22"/>
              </w:rPr>
              <w:t>№ 2</w:t>
            </w:r>
          </w:p>
        </w:tc>
        <w:tc>
          <w:tcPr>
            <w:tcW w:w="1276" w:type="dxa"/>
            <w:vAlign w:val="center"/>
          </w:tcPr>
          <w:p w:rsidR="00B2188F" w:rsidRPr="00B2188F" w:rsidRDefault="00B2188F" w:rsidP="00F76F4C">
            <w:pPr>
              <w:pStyle w:val="Normal1"/>
              <w:jc w:val="center"/>
              <w:rPr>
                <w:sz w:val="22"/>
                <w:szCs w:val="22"/>
              </w:rPr>
            </w:pPr>
            <w:r w:rsidRPr="00B2188F">
              <w:rPr>
                <w:sz w:val="22"/>
                <w:szCs w:val="22"/>
              </w:rPr>
              <w:t>№ 3</w:t>
            </w:r>
          </w:p>
        </w:tc>
        <w:tc>
          <w:tcPr>
            <w:tcW w:w="1276" w:type="dxa"/>
            <w:vMerge/>
            <w:vAlign w:val="center"/>
          </w:tcPr>
          <w:p w:rsidR="00B2188F" w:rsidRPr="00B2188F" w:rsidRDefault="00B2188F" w:rsidP="00F76F4C">
            <w:pPr>
              <w:jc w:val="center"/>
              <w:rPr>
                <w:sz w:val="22"/>
                <w:szCs w:val="22"/>
              </w:rPr>
            </w:pPr>
          </w:p>
        </w:tc>
        <w:tc>
          <w:tcPr>
            <w:tcW w:w="567" w:type="dxa"/>
            <w:vMerge/>
            <w:shd w:val="clear" w:color="auto" w:fill="auto"/>
            <w:vAlign w:val="center"/>
          </w:tcPr>
          <w:p w:rsidR="00B2188F" w:rsidRPr="00B2188F" w:rsidRDefault="00B2188F" w:rsidP="00F76F4C">
            <w:pPr>
              <w:jc w:val="center"/>
              <w:rPr>
                <w:sz w:val="22"/>
                <w:szCs w:val="22"/>
              </w:rPr>
            </w:pPr>
          </w:p>
        </w:tc>
        <w:tc>
          <w:tcPr>
            <w:tcW w:w="1417" w:type="dxa"/>
            <w:vMerge/>
            <w:shd w:val="clear" w:color="auto" w:fill="auto"/>
            <w:vAlign w:val="center"/>
          </w:tcPr>
          <w:p w:rsidR="00B2188F" w:rsidRPr="00B2188F" w:rsidRDefault="00B2188F" w:rsidP="00F76F4C">
            <w:pPr>
              <w:jc w:val="center"/>
              <w:rPr>
                <w:sz w:val="22"/>
                <w:szCs w:val="22"/>
              </w:rPr>
            </w:pPr>
          </w:p>
        </w:tc>
      </w:tr>
      <w:tr w:rsidR="00B2188F" w:rsidRPr="00B2188F" w:rsidTr="00B2188F">
        <w:trPr>
          <w:trHeight w:val="492"/>
        </w:trPr>
        <w:tc>
          <w:tcPr>
            <w:tcW w:w="2241" w:type="dxa"/>
          </w:tcPr>
          <w:p w:rsidR="00B2188F" w:rsidRPr="00B2188F" w:rsidRDefault="00B2188F" w:rsidP="00F76F4C">
            <w:pPr>
              <w:rPr>
                <w:sz w:val="22"/>
                <w:szCs w:val="22"/>
              </w:rPr>
            </w:pPr>
            <w:r w:rsidRPr="00B2188F">
              <w:rPr>
                <w:sz w:val="22"/>
                <w:szCs w:val="22"/>
              </w:rPr>
              <w:t>Сервер</w:t>
            </w:r>
          </w:p>
          <w:p w:rsidR="00B2188F" w:rsidRPr="00B2188F" w:rsidRDefault="00B2188F" w:rsidP="00F76F4C">
            <w:pPr>
              <w:rPr>
                <w:sz w:val="22"/>
                <w:szCs w:val="22"/>
              </w:rPr>
            </w:pPr>
          </w:p>
        </w:tc>
        <w:tc>
          <w:tcPr>
            <w:tcW w:w="851" w:type="dxa"/>
            <w:vAlign w:val="center"/>
          </w:tcPr>
          <w:p w:rsidR="00B2188F" w:rsidRPr="00B2188F" w:rsidRDefault="00B2188F" w:rsidP="00F76F4C">
            <w:pPr>
              <w:pStyle w:val="Normal1"/>
              <w:jc w:val="center"/>
              <w:rPr>
                <w:sz w:val="22"/>
                <w:szCs w:val="22"/>
              </w:rPr>
            </w:pPr>
            <w:r w:rsidRPr="00B2188F">
              <w:rPr>
                <w:sz w:val="22"/>
                <w:szCs w:val="22"/>
              </w:rPr>
              <w:t>Шт.</w:t>
            </w:r>
          </w:p>
        </w:tc>
        <w:tc>
          <w:tcPr>
            <w:tcW w:w="1276" w:type="dxa"/>
            <w:vAlign w:val="center"/>
          </w:tcPr>
          <w:p w:rsidR="00B2188F" w:rsidRPr="00B2188F" w:rsidRDefault="00B2188F" w:rsidP="00F76F4C">
            <w:pPr>
              <w:pStyle w:val="Normal1"/>
              <w:spacing w:before="0" w:after="0"/>
              <w:rPr>
                <w:b/>
                <w:sz w:val="22"/>
                <w:szCs w:val="22"/>
              </w:rPr>
            </w:pPr>
            <w:r w:rsidRPr="00B2188F">
              <w:rPr>
                <w:b/>
                <w:sz w:val="22"/>
                <w:szCs w:val="22"/>
              </w:rPr>
              <w:t>184988,00</w:t>
            </w:r>
          </w:p>
        </w:tc>
        <w:tc>
          <w:tcPr>
            <w:tcW w:w="1275" w:type="dxa"/>
            <w:vAlign w:val="center"/>
          </w:tcPr>
          <w:p w:rsidR="00B2188F" w:rsidRPr="00B2188F" w:rsidRDefault="00B2188F" w:rsidP="00F76F4C">
            <w:pPr>
              <w:pStyle w:val="Normal1"/>
              <w:spacing w:before="0" w:after="0"/>
              <w:jc w:val="center"/>
              <w:rPr>
                <w:b/>
                <w:sz w:val="22"/>
                <w:szCs w:val="22"/>
              </w:rPr>
            </w:pPr>
            <w:r w:rsidRPr="00B2188F">
              <w:rPr>
                <w:b/>
                <w:sz w:val="22"/>
                <w:szCs w:val="22"/>
              </w:rPr>
              <w:t>184990,00</w:t>
            </w:r>
          </w:p>
        </w:tc>
        <w:tc>
          <w:tcPr>
            <w:tcW w:w="1276" w:type="dxa"/>
            <w:vAlign w:val="center"/>
          </w:tcPr>
          <w:p w:rsidR="00B2188F" w:rsidRPr="00B2188F" w:rsidRDefault="00B2188F" w:rsidP="00F76F4C">
            <w:pPr>
              <w:pStyle w:val="Normal1"/>
              <w:spacing w:before="0" w:after="0"/>
              <w:rPr>
                <w:b/>
                <w:sz w:val="22"/>
                <w:szCs w:val="22"/>
              </w:rPr>
            </w:pPr>
            <w:r w:rsidRPr="00B2188F">
              <w:rPr>
                <w:b/>
                <w:sz w:val="22"/>
                <w:szCs w:val="22"/>
              </w:rPr>
              <w:t>185012,00</w:t>
            </w:r>
          </w:p>
        </w:tc>
        <w:tc>
          <w:tcPr>
            <w:tcW w:w="1276" w:type="dxa"/>
            <w:vAlign w:val="center"/>
          </w:tcPr>
          <w:p w:rsidR="00B2188F" w:rsidRPr="00B2188F" w:rsidRDefault="00B2188F" w:rsidP="00F76F4C">
            <w:pPr>
              <w:pStyle w:val="Normal1"/>
              <w:spacing w:before="0" w:after="0"/>
              <w:jc w:val="center"/>
              <w:rPr>
                <w:b/>
                <w:sz w:val="22"/>
                <w:szCs w:val="22"/>
              </w:rPr>
            </w:pPr>
          </w:p>
          <w:p w:rsidR="00B2188F" w:rsidRPr="00B2188F" w:rsidRDefault="00B2188F" w:rsidP="00F76F4C">
            <w:pPr>
              <w:pStyle w:val="Normal1"/>
              <w:spacing w:before="0" w:after="0"/>
              <w:jc w:val="center"/>
              <w:rPr>
                <w:b/>
                <w:sz w:val="22"/>
                <w:szCs w:val="22"/>
              </w:rPr>
            </w:pPr>
            <w:r w:rsidRPr="00B2188F">
              <w:rPr>
                <w:b/>
                <w:sz w:val="22"/>
                <w:szCs w:val="22"/>
              </w:rPr>
              <w:t>184996,00</w:t>
            </w:r>
          </w:p>
        </w:tc>
        <w:tc>
          <w:tcPr>
            <w:tcW w:w="567" w:type="dxa"/>
            <w:shd w:val="clear" w:color="auto" w:fill="auto"/>
            <w:vAlign w:val="center"/>
          </w:tcPr>
          <w:p w:rsidR="00B2188F" w:rsidRPr="00B2188F" w:rsidRDefault="00B2188F" w:rsidP="00F76F4C">
            <w:pPr>
              <w:jc w:val="center"/>
              <w:rPr>
                <w:b/>
                <w:sz w:val="22"/>
                <w:szCs w:val="22"/>
              </w:rPr>
            </w:pPr>
            <w:r w:rsidRPr="00B2188F">
              <w:rPr>
                <w:b/>
                <w:sz w:val="22"/>
                <w:szCs w:val="22"/>
              </w:rPr>
              <w:t>1</w:t>
            </w:r>
          </w:p>
        </w:tc>
        <w:tc>
          <w:tcPr>
            <w:tcW w:w="1417" w:type="dxa"/>
            <w:shd w:val="clear" w:color="auto" w:fill="auto"/>
            <w:vAlign w:val="center"/>
          </w:tcPr>
          <w:p w:rsidR="00B2188F" w:rsidRPr="00B2188F" w:rsidRDefault="00B2188F" w:rsidP="00F76F4C">
            <w:pPr>
              <w:rPr>
                <w:b/>
                <w:sz w:val="22"/>
                <w:szCs w:val="22"/>
              </w:rPr>
            </w:pPr>
            <w:r w:rsidRPr="00B2188F">
              <w:rPr>
                <w:b/>
                <w:sz w:val="22"/>
                <w:szCs w:val="22"/>
              </w:rPr>
              <w:t>184996,00</w:t>
            </w:r>
          </w:p>
        </w:tc>
      </w:tr>
      <w:tr w:rsidR="00B2188F" w:rsidRPr="00B2188F" w:rsidTr="00B2188F">
        <w:trPr>
          <w:trHeight w:val="492"/>
        </w:trPr>
        <w:tc>
          <w:tcPr>
            <w:tcW w:w="8762" w:type="dxa"/>
            <w:gridSpan w:val="7"/>
          </w:tcPr>
          <w:p w:rsidR="00B2188F" w:rsidRPr="00B2188F" w:rsidRDefault="00B2188F" w:rsidP="00F76F4C">
            <w:pPr>
              <w:jc w:val="right"/>
              <w:rPr>
                <w:b/>
                <w:sz w:val="22"/>
                <w:szCs w:val="22"/>
                <w:lang w:val="en-US"/>
              </w:rPr>
            </w:pPr>
          </w:p>
          <w:p w:rsidR="00B2188F" w:rsidRPr="00B2188F" w:rsidRDefault="00B2188F" w:rsidP="00F76F4C">
            <w:pPr>
              <w:jc w:val="right"/>
              <w:rPr>
                <w:b/>
                <w:sz w:val="22"/>
                <w:szCs w:val="22"/>
              </w:rPr>
            </w:pPr>
            <w:r w:rsidRPr="00B2188F">
              <w:rPr>
                <w:b/>
                <w:sz w:val="22"/>
                <w:szCs w:val="22"/>
              </w:rPr>
              <w:t>Максимальная цена контракта</w:t>
            </w:r>
          </w:p>
        </w:tc>
        <w:tc>
          <w:tcPr>
            <w:tcW w:w="1417" w:type="dxa"/>
            <w:shd w:val="clear" w:color="auto" w:fill="auto"/>
            <w:vAlign w:val="center"/>
          </w:tcPr>
          <w:p w:rsidR="00B2188F" w:rsidRPr="00B2188F" w:rsidRDefault="00B2188F" w:rsidP="00F76F4C">
            <w:pPr>
              <w:rPr>
                <w:b/>
                <w:sz w:val="22"/>
                <w:szCs w:val="22"/>
              </w:rPr>
            </w:pPr>
            <w:r w:rsidRPr="00B2188F">
              <w:rPr>
                <w:b/>
                <w:sz w:val="22"/>
                <w:szCs w:val="22"/>
              </w:rPr>
              <w:t>184996,00</w:t>
            </w:r>
          </w:p>
        </w:tc>
      </w:tr>
    </w:tbl>
    <w:p w:rsidR="00B2188F" w:rsidRPr="00B2188F" w:rsidRDefault="00B2188F" w:rsidP="00B2188F">
      <w:pPr>
        <w:pStyle w:val="Normal1"/>
        <w:jc w:val="center"/>
        <w:rPr>
          <w:sz w:val="22"/>
          <w:szCs w:val="22"/>
        </w:rPr>
      </w:pPr>
    </w:p>
    <w:p w:rsidR="00B2188F" w:rsidRPr="00B2188F" w:rsidRDefault="00B2188F" w:rsidP="00B2188F">
      <w:pPr>
        <w:pStyle w:val="Normal1"/>
        <w:jc w:val="both"/>
        <w:rPr>
          <w:sz w:val="22"/>
          <w:szCs w:val="22"/>
        </w:rPr>
      </w:pPr>
      <w:r w:rsidRPr="00B2188F">
        <w:rPr>
          <w:sz w:val="22"/>
          <w:szCs w:val="22"/>
        </w:rPr>
        <w:t xml:space="preserve">ВЫВОД: Проведенные исследования позволяют определить максимальную цену контракта в размере </w:t>
      </w:r>
      <w:r w:rsidRPr="00B2188F">
        <w:rPr>
          <w:b/>
          <w:sz w:val="22"/>
          <w:szCs w:val="22"/>
        </w:rPr>
        <w:t>184996,00</w:t>
      </w:r>
      <w:r w:rsidRPr="00B2188F">
        <w:rPr>
          <w:sz w:val="22"/>
          <w:szCs w:val="22"/>
        </w:rPr>
        <w:t xml:space="preserve"> руб.</w:t>
      </w: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jc w:val="center"/>
        <w:rPr>
          <w:sz w:val="22"/>
          <w:szCs w:val="22"/>
        </w:rPr>
      </w:pPr>
    </w:p>
    <w:p w:rsidR="00B2188F" w:rsidRPr="00B2188F" w:rsidRDefault="00B2188F" w:rsidP="00B2188F">
      <w:pPr>
        <w:widowControl w:val="0"/>
        <w:tabs>
          <w:tab w:val="num" w:pos="1260"/>
        </w:tabs>
        <w:adjustRightInd w:val="0"/>
        <w:ind w:firstLine="720"/>
        <w:jc w:val="both"/>
        <w:textAlignment w:val="baseline"/>
        <w:rPr>
          <w:sz w:val="22"/>
          <w:szCs w:val="22"/>
        </w:rPr>
      </w:pPr>
      <w:r w:rsidRPr="00B2188F">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2188F" w:rsidRPr="00B2188F" w:rsidRDefault="00B2188F" w:rsidP="00B2188F">
      <w:pPr>
        <w:ind w:firstLine="720"/>
        <w:jc w:val="both"/>
        <w:rPr>
          <w:sz w:val="22"/>
          <w:szCs w:val="22"/>
        </w:rPr>
      </w:pPr>
      <w:r w:rsidRPr="00B2188F">
        <w:rPr>
          <w:sz w:val="22"/>
          <w:szCs w:val="22"/>
        </w:rPr>
        <w:t>В случае</w:t>
      </w:r>
      <w:proofErr w:type="gramStart"/>
      <w:r w:rsidRPr="00B2188F">
        <w:rPr>
          <w:sz w:val="22"/>
          <w:szCs w:val="22"/>
        </w:rPr>
        <w:t>,</w:t>
      </w:r>
      <w:proofErr w:type="gramEnd"/>
      <w:r w:rsidRPr="00B2188F">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2188F" w:rsidRPr="00B2188F" w:rsidRDefault="00B2188F" w:rsidP="00B2188F">
      <w:pPr>
        <w:ind w:firstLine="720"/>
        <w:jc w:val="both"/>
        <w:rPr>
          <w:sz w:val="22"/>
          <w:szCs w:val="22"/>
        </w:rPr>
      </w:pPr>
      <w:r w:rsidRPr="00B2188F">
        <w:rPr>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2188F" w:rsidRPr="00B2188F" w:rsidRDefault="00B2188F" w:rsidP="00B2188F">
      <w:pPr>
        <w:ind w:firstLine="720"/>
        <w:jc w:val="both"/>
        <w:rPr>
          <w:sz w:val="22"/>
          <w:szCs w:val="22"/>
        </w:rPr>
      </w:pPr>
      <w:r w:rsidRPr="00B2188F">
        <w:rPr>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2188F" w:rsidRPr="00B2188F" w:rsidRDefault="00B2188F" w:rsidP="00B2188F">
      <w:pPr>
        <w:autoSpaceDE w:val="0"/>
        <w:autoSpaceDN w:val="0"/>
        <w:adjustRightInd w:val="0"/>
        <w:ind w:firstLine="540"/>
        <w:jc w:val="both"/>
        <w:outlineLvl w:val="1"/>
        <w:rPr>
          <w:b/>
          <w:bCs/>
          <w:sz w:val="22"/>
          <w:szCs w:val="22"/>
        </w:rPr>
      </w:pPr>
      <w:r w:rsidRPr="00B2188F">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2188F">
        <w:rPr>
          <w:b/>
          <w:bCs/>
          <w:sz w:val="22"/>
          <w:szCs w:val="22"/>
        </w:rPr>
        <w:t xml:space="preserve"> </w:t>
      </w:r>
      <w:r w:rsidRPr="00B2188F">
        <w:rPr>
          <w:sz w:val="22"/>
          <w:szCs w:val="22"/>
        </w:rPr>
        <w:t>(ч. 1 ст. 8 ФЗ № 94).</w:t>
      </w:r>
    </w:p>
    <w:p w:rsidR="00B2188F" w:rsidRPr="00B2188F" w:rsidRDefault="00B2188F" w:rsidP="00B2188F">
      <w:pPr>
        <w:ind w:firstLine="720"/>
        <w:jc w:val="both"/>
        <w:rPr>
          <w:sz w:val="22"/>
          <w:szCs w:val="22"/>
        </w:rPr>
      </w:pPr>
      <w:r w:rsidRPr="00B2188F">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2188F" w:rsidRPr="00B2188F" w:rsidRDefault="00B2188F" w:rsidP="00B2188F">
      <w:pPr>
        <w:ind w:firstLine="720"/>
        <w:jc w:val="both"/>
        <w:rPr>
          <w:sz w:val="22"/>
          <w:szCs w:val="22"/>
        </w:rPr>
      </w:pPr>
      <w:r w:rsidRPr="00B2188F">
        <w:rPr>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B2188F" w:rsidRPr="00B2188F" w:rsidRDefault="00B2188F" w:rsidP="00B2188F">
      <w:pPr>
        <w:ind w:firstLine="720"/>
        <w:jc w:val="both"/>
        <w:rPr>
          <w:sz w:val="22"/>
          <w:szCs w:val="22"/>
        </w:rPr>
      </w:pPr>
      <w:r w:rsidRPr="00B2188F">
        <w:rPr>
          <w:sz w:val="22"/>
          <w:szCs w:val="22"/>
        </w:rPr>
        <w:t>Участник размещения заказа вправе подать только одну котировочную заявку, внесение изменений в которую не допускается.</w:t>
      </w:r>
    </w:p>
    <w:p w:rsidR="00B2188F" w:rsidRPr="00B2188F" w:rsidRDefault="00B2188F" w:rsidP="00B2188F">
      <w:pPr>
        <w:pStyle w:val="a8"/>
        <w:ind w:firstLine="284"/>
        <w:jc w:val="both"/>
        <w:rPr>
          <w:rFonts w:ascii="Times New Roman" w:hAnsi="Times New Roman" w:cs="Times New Roman"/>
          <w:b w:val="0"/>
          <w:sz w:val="22"/>
          <w:szCs w:val="22"/>
        </w:rPr>
      </w:pPr>
      <w:r w:rsidRPr="00B2188F">
        <w:rPr>
          <w:rFonts w:ascii="Times New Roman" w:hAnsi="Times New Roman" w:cs="Times New Roman"/>
          <w:sz w:val="22"/>
          <w:szCs w:val="22"/>
        </w:rPr>
        <w:t xml:space="preserve">  </w:t>
      </w:r>
      <w:r w:rsidRPr="00B2188F">
        <w:rPr>
          <w:rFonts w:ascii="Times New Roman" w:hAnsi="Times New Roman" w:cs="Times New Roman"/>
          <w:b w:val="0"/>
          <w:sz w:val="22"/>
          <w:szCs w:val="22"/>
        </w:rPr>
        <w:t>Котировочная заявка должна быть составлена по прилагаемой форме и в соответствии с требованиями статьи 44 ФЗ № 94:</w:t>
      </w: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pStyle w:val="ConsPlusNonformat"/>
        <w:widowControl/>
        <w:ind w:left="4860"/>
        <w:rPr>
          <w:rFonts w:ascii="Times New Roman" w:hAnsi="Times New Roman" w:cs="Times New Roman"/>
          <w:sz w:val="22"/>
          <w:szCs w:val="22"/>
        </w:rPr>
      </w:pPr>
    </w:p>
    <w:p w:rsidR="00B2188F" w:rsidRPr="00B2188F" w:rsidRDefault="00B2188F" w:rsidP="00B2188F">
      <w:pPr>
        <w:autoSpaceDE w:val="0"/>
        <w:autoSpaceDN w:val="0"/>
        <w:adjustRightInd w:val="0"/>
        <w:ind w:left="4860" w:hanging="12"/>
        <w:jc w:val="right"/>
        <w:rPr>
          <w:sz w:val="22"/>
          <w:szCs w:val="22"/>
        </w:rPr>
      </w:pPr>
      <w:r w:rsidRPr="00B2188F">
        <w:rPr>
          <w:sz w:val="22"/>
          <w:szCs w:val="22"/>
        </w:rPr>
        <w:t>____________</w:t>
      </w:r>
    </w:p>
    <w:p w:rsidR="00B2188F" w:rsidRPr="00B2188F" w:rsidRDefault="00B2188F" w:rsidP="00B2188F">
      <w:pPr>
        <w:autoSpaceDE w:val="0"/>
        <w:autoSpaceDN w:val="0"/>
        <w:adjustRightInd w:val="0"/>
        <w:ind w:left="4860" w:hanging="12"/>
        <w:jc w:val="right"/>
        <w:rPr>
          <w:sz w:val="22"/>
          <w:szCs w:val="22"/>
        </w:rPr>
      </w:pPr>
      <w:r w:rsidRPr="00B2188F">
        <w:rPr>
          <w:sz w:val="22"/>
          <w:szCs w:val="22"/>
        </w:rPr>
        <w:t xml:space="preserve">Приложение к Извещению </w:t>
      </w:r>
    </w:p>
    <w:p w:rsidR="00B2188F" w:rsidRPr="00B2188F" w:rsidRDefault="00B2188F" w:rsidP="00B2188F">
      <w:pPr>
        <w:autoSpaceDE w:val="0"/>
        <w:autoSpaceDN w:val="0"/>
        <w:adjustRightInd w:val="0"/>
        <w:ind w:left="4860" w:hanging="12"/>
        <w:jc w:val="right"/>
        <w:rPr>
          <w:sz w:val="22"/>
          <w:szCs w:val="22"/>
        </w:rPr>
      </w:pPr>
      <w:r w:rsidRPr="00B2188F">
        <w:rPr>
          <w:sz w:val="22"/>
          <w:szCs w:val="22"/>
        </w:rPr>
        <w:t xml:space="preserve">о проведении запроса котировок </w:t>
      </w:r>
    </w:p>
    <w:p w:rsidR="00B2188F" w:rsidRPr="00B2188F" w:rsidRDefault="00B2188F" w:rsidP="00B2188F">
      <w:pPr>
        <w:autoSpaceDE w:val="0"/>
        <w:autoSpaceDN w:val="0"/>
        <w:adjustRightInd w:val="0"/>
        <w:ind w:left="4860" w:hanging="12"/>
        <w:jc w:val="right"/>
        <w:rPr>
          <w:sz w:val="22"/>
          <w:szCs w:val="22"/>
        </w:rPr>
      </w:pPr>
      <w:r>
        <w:rPr>
          <w:sz w:val="22"/>
          <w:szCs w:val="22"/>
        </w:rPr>
        <w:t>от 21</w:t>
      </w:r>
      <w:r w:rsidRPr="00B2188F">
        <w:rPr>
          <w:sz w:val="22"/>
          <w:szCs w:val="22"/>
        </w:rPr>
        <w:t>.</w:t>
      </w:r>
      <w:r>
        <w:rPr>
          <w:sz w:val="22"/>
          <w:szCs w:val="22"/>
        </w:rPr>
        <w:t>11</w:t>
      </w:r>
      <w:r w:rsidRPr="00B2188F">
        <w:rPr>
          <w:sz w:val="22"/>
          <w:szCs w:val="22"/>
        </w:rPr>
        <w:t>. 2013.</w:t>
      </w:r>
    </w:p>
    <w:p w:rsidR="00B2188F" w:rsidRPr="00B2188F" w:rsidRDefault="00B2188F" w:rsidP="00B2188F">
      <w:pPr>
        <w:autoSpaceDE w:val="0"/>
        <w:autoSpaceDN w:val="0"/>
        <w:adjustRightInd w:val="0"/>
        <w:ind w:left="4860" w:hanging="12"/>
        <w:jc w:val="right"/>
        <w:rPr>
          <w:sz w:val="22"/>
          <w:szCs w:val="22"/>
          <w:u w:val="single"/>
        </w:rPr>
      </w:pPr>
      <w:r w:rsidRPr="00B2188F">
        <w:rPr>
          <w:sz w:val="22"/>
          <w:szCs w:val="22"/>
        </w:rPr>
        <w:t xml:space="preserve">Регистрационный № </w:t>
      </w:r>
      <w:r>
        <w:rPr>
          <w:sz w:val="22"/>
          <w:szCs w:val="22"/>
          <w:u w:val="single"/>
        </w:rPr>
        <w:t>599</w:t>
      </w:r>
    </w:p>
    <w:p w:rsidR="00B2188F" w:rsidRPr="00B2188F" w:rsidRDefault="00B2188F" w:rsidP="00B2188F">
      <w:pPr>
        <w:autoSpaceDE w:val="0"/>
        <w:autoSpaceDN w:val="0"/>
        <w:adjustRightInd w:val="0"/>
        <w:ind w:left="4860" w:hanging="12"/>
        <w:jc w:val="right"/>
        <w:rPr>
          <w:sz w:val="22"/>
          <w:szCs w:val="22"/>
        </w:rPr>
      </w:pPr>
    </w:p>
    <w:p w:rsidR="00B2188F" w:rsidRPr="00B2188F" w:rsidRDefault="00B2188F" w:rsidP="00B2188F">
      <w:pPr>
        <w:autoSpaceDE w:val="0"/>
        <w:autoSpaceDN w:val="0"/>
        <w:adjustRightInd w:val="0"/>
        <w:jc w:val="center"/>
        <w:rPr>
          <w:sz w:val="22"/>
          <w:szCs w:val="22"/>
        </w:rPr>
      </w:pPr>
      <w:r w:rsidRPr="00B2188F">
        <w:rPr>
          <w:sz w:val="22"/>
          <w:szCs w:val="22"/>
        </w:rPr>
        <w:t>КОТИРОВОЧНАЯ ЗАЯВКА</w:t>
      </w:r>
    </w:p>
    <w:p w:rsidR="00B2188F" w:rsidRPr="00B2188F" w:rsidRDefault="00B2188F" w:rsidP="00B2188F">
      <w:pPr>
        <w:pStyle w:val="ConsPlusNonformat"/>
        <w:widowControl/>
        <w:jc w:val="center"/>
        <w:rPr>
          <w:rFonts w:ascii="Times New Roman" w:hAnsi="Times New Roman" w:cs="Times New Roman"/>
          <w:sz w:val="22"/>
          <w:szCs w:val="22"/>
        </w:rPr>
      </w:pPr>
      <w:r w:rsidRPr="00B2188F">
        <w:rPr>
          <w:rFonts w:ascii="Times New Roman" w:hAnsi="Times New Roman" w:cs="Times New Roman"/>
          <w:sz w:val="22"/>
          <w:szCs w:val="22"/>
        </w:rPr>
        <w:t xml:space="preserve">                                                                                                           Дата: «__» _________ </w:t>
      </w:r>
      <w:smartTag w:uri="urn:schemas-microsoft-com:office:smarttags" w:element="metricconverter">
        <w:smartTagPr>
          <w:attr w:name="ProductID" w:val="2013 г"/>
        </w:smartTagPr>
        <w:r w:rsidRPr="00B2188F">
          <w:rPr>
            <w:rFonts w:ascii="Times New Roman" w:hAnsi="Times New Roman" w:cs="Times New Roman"/>
            <w:sz w:val="22"/>
            <w:szCs w:val="22"/>
          </w:rPr>
          <w:t>2013 г</w:t>
        </w:r>
      </w:smartTag>
      <w:r w:rsidRPr="00B2188F">
        <w:rPr>
          <w:rFonts w:ascii="Times New Roman" w:hAnsi="Times New Roman" w:cs="Times New Roman"/>
          <w:sz w:val="22"/>
          <w:szCs w:val="22"/>
        </w:rPr>
        <w:t>.</w:t>
      </w:r>
    </w:p>
    <w:p w:rsidR="00B2188F" w:rsidRPr="00B2188F" w:rsidRDefault="00B2188F" w:rsidP="00B2188F">
      <w:pPr>
        <w:pStyle w:val="ConsPlusNonformat"/>
        <w:widowControl/>
        <w:jc w:val="center"/>
        <w:rPr>
          <w:rFonts w:ascii="Times New Roman" w:hAnsi="Times New Roman" w:cs="Times New Roman"/>
          <w:sz w:val="22"/>
          <w:szCs w:val="22"/>
        </w:rPr>
      </w:pPr>
    </w:p>
    <w:p w:rsidR="00B2188F" w:rsidRPr="00B2188F" w:rsidRDefault="00B2188F" w:rsidP="00B2188F">
      <w:pPr>
        <w:autoSpaceDE w:val="0"/>
        <w:autoSpaceDN w:val="0"/>
        <w:adjustRightInd w:val="0"/>
        <w:ind w:left="-360" w:firstLine="708"/>
        <w:jc w:val="center"/>
        <w:rPr>
          <w:sz w:val="22"/>
          <w:szCs w:val="22"/>
        </w:rPr>
      </w:pPr>
      <w:r w:rsidRPr="00B2188F">
        <w:rPr>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526"/>
        <w:gridCol w:w="1154"/>
        <w:gridCol w:w="920"/>
        <w:gridCol w:w="1440"/>
        <w:gridCol w:w="1440"/>
        <w:gridCol w:w="920"/>
      </w:tblGrid>
      <w:tr w:rsidR="00B2188F" w:rsidRPr="00B2188F" w:rsidTr="00F76F4C">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 xml:space="preserve">1. Наименование участника размещения заказа </w:t>
            </w:r>
          </w:p>
          <w:p w:rsidR="00B2188F" w:rsidRPr="00B2188F" w:rsidRDefault="00B2188F" w:rsidP="00F76F4C">
            <w:pPr>
              <w:autoSpaceDE w:val="0"/>
              <w:autoSpaceDN w:val="0"/>
              <w:adjustRightInd w:val="0"/>
              <w:rPr>
                <w:sz w:val="22"/>
                <w:szCs w:val="22"/>
              </w:rPr>
            </w:pPr>
            <w:r w:rsidRPr="00B2188F">
              <w:rPr>
                <w:i/>
                <w:iCs/>
                <w:sz w:val="22"/>
                <w:szCs w:val="22"/>
              </w:rPr>
              <w:t>(для юридического лица),</w:t>
            </w:r>
            <w:r w:rsidRPr="00B2188F">
              <w:rPr>
                <w:sz w:val="22"/>
                <w:szCs w:val="22"/>
              </w:rPr>
              <w:t xml:space="preserve"> фамилия, имя, отчество </w:t>
            </w:r>
            <w:r w:rsidRPr="00B2188F">
              <w:rPr>
                <w:i/>
                <w:iCs/>
                <w:sz w:val="22"/>
                <w:szCs w:val="22"/>
              </w:rPr>
              <w:t>(для физического лица)</w:t>
            </w:r>
            <w:r w:rsidRPr="00B2188F">
              <w:rPr>
                <w:sz w:val="22"/>
                <w:szCs w:val="22"/>
              </w:rPr>
              <w:t xml:space="preserve"> </w:t>
            </w:r>
          </w:p>
          <w:p w:rsidR="00B2188F" w:rsidRPr="00B2188F" w:rsidRDefault="00B2188F" w:rsidP="00F76F4C">
            <w:pPr>
              <w:autoSpaceDE w:val="0"/>
              <w:autoSpaceDN w:val="0"/>
              <w:adjustRightInd w:val="0"/>
              <w:rPr>
                <w:sz w:val="22"/>
                <w:szCs w:val="22"/>
              </w:rPr>
            </w:pPr>
            <w:r w:rsidRPr="00B2188F">
              <w:rPr>
                <w:sz w:val="22"/>
                <w:szCs w:val="22"/>
              </w:rPr>
              <w:t>(</w:t>
            </w:r>
            <w:r w:rsidRPr="00B2188F">
              <w:rPr>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F76F4C">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 xml:space="preserve">2. Место нахождения </w:t>
            </w:r>
            <w:r w:rsidRPr="00B2188F">
              <w:rPr>
                <w:i/>
                <w:iCs/>
                <w:sz w:val="22"/>
                <w:szCs w:val="22"/>
              </w:rPr>
              <w:t>(для юридического лица),</w:t>
            </w:r>
            <w:r w:rsidRPr="00B2188F">
              <w:rPr>
                <w:sz w:val="22"/>
                <w:szCs w:val="22"/>
              </w:rPr>
              <w:t xml:space="preserve"> место жительства </w:t>
            </w:r>
            <w:r w:rsidRPr="00B2188F">
              <w:rPr>
                <w:i/>
                <w:iCs/>
                <w:sz w:val="22"/>
                <w:szCs w:val="22"/>
              </w:rPr>
              <w:t>(для физического лица)</w:t>
            </w:r>
            <w:r w:rsidRPr="00B2188F">
              <w:rPr>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F76F4C">
        <w:trPr>
          <w:trHeight w:val="695"/>
        </w:trPr>
        <w:tc>
          <w:tcPr>
            <w:tcW w:w="5740" w:type="dxa"/>
            <w:gridSpan w:val="4"/>
            <w:tcBorders>
              <w:top w:val="single" w:sz="6" w:space="0" w:color="auto"/>
              <w:left w:val="single" w:sz="6" w:space="0" w:color="auto"/>
              <w:right w:val="single" w:sz="4" w:space="0" w:color="auto"/>
            </w:tcBorders>
          </w:tcPr>
          <w:p w:rsidR="00B2188F" w:rsidRPr="00B2188F" w:rsidRDefault="00B2188F" w:rsidP="00F76F4C">
            <w:pPr>
              <w:autoSpaceDE w:val="0"/>
              <w:autoSpaceDN w:val="0"/>
              <w:adjustRightInd w:val="0"/>
              <w:rPr>
                <w:sz w:val="22"/>
                <w:szCs w:val="22"/>
              </w:rPr>
            </w:pPr>
            <w:r w:rsidRPr="00B2188F">
              <w:rPr>
                <w:sz w:val="22"/>
                <w:szCs w:val="22"/>
              </w:rPr>
              <w:t>3. Банковские реквизиты участника размещения заказа:</w:t>
            </w:r>
          </w:p>
          <w:p w:rsidR="00B2188F" w:rsidRPr="00B2188F" w:rsidRDefault="00B2188F" w:rsidP="00F76F4C">
            <w:pPr>
              <w:widowControl w:val="0"/>
              <w:autoSpaceDE w:val="0"/>
              <w:autoSpaceDN w:val="0"/>
              <w:adjustRightInd w:val="0"/>
              <w:rPr>
                <w:sz w:val="22"/>
                <w:szCs w:val="22"/>
              </w:rPr>
            </w:pPr>
            <w:r w:rsidRPr="00B2188F">
              <w:rPr>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B2188F" w:rsidRPr="00B2188F" w:rsidRDefault="00B2188F" w:rsidP="00F76F4C">
            <w:pPr>
              <w:autoSpaceDE w:val="0"/>
              <w:autoSpaceDN w:val="0"/>
              <w:adjustRightInd w:val="0"/>
              <w:rPr>
                <w:sz w:val="22"/>
                <w:szCs w:val="22"/>
              </w:rPr>
            </w:pPr>
          </w:p>
        </w:tc>
      </w:tr>
      <w:tr w:rsidR="00B2188F" w:rsidRPr="00B2188F" w:rsidTr="00F76F4C">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B2188F" w:rsidRPr="00B2188F" w:rsidRDefault="00B2188F" w:rsidP="00F76F4C">
            <w:pPr>
              <w:autoSpaceDE w:val="0"/>
              <w:autoSpaceDN w:val="0"/>
              <w:adjustRightInd w:val="0"/>
              <w:rPr>
                <w:sz w:val="22"/>
                <w:szCs w:val="22"/>
              </w:rPr>
            </w:pPr>
            <w:r w:rsidRPr="00B2188F">
              <w:rPr>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B2188F" w:rsidRPr="00B2188F" w:rsidRDefault="00B2188F" w:rsidP="00F76F4C">
            <w:pPr>
              <w:autoSpaceDE w:val="0"/>
              <w:autoSpaceDN w:val="0"/>
              <w:adjustRightInd w:val="0"/>
              <w:rPr>
                <w:sz w:val="22"/>
                <w:szCs w:val="22"/>
              </w:rPr>
            </w:pPr>
          </w:p>
        </w:tc>
      </w:tr>
      <w:tr w:rsidR="00B2188F" w:rsidRPr="00B2188F" w:rsidTr="00F76F4C">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B2188F" w:rsidRPr="00B2188F" w:rsidRDefault="00B2188F" w:rsidP="00F76F4C">
            <w:pPr>
              <w:autoSpaceDE w:val="0"/>
              <w:autoSpaceDN w:val="0"/>
              <w:adjustRightInd w:val="0"/>
              <w:rPr>
                <w:sz w:val="22"/>
                <w:szCs w:val="22"/>
              </w:rPr>
            </w:pPr>
            <w:r w:rsidRPr="00B2188F">
              <w:rPr>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B2188F" w:rsidRPr="00B2188F" w:rsidRDefault="00B2188F" w:rsidP="00F76F4C">
            <w:pPr>
              <w:autoSpaceDE w:val="0"/>
              <w:autoSpaceDN w:val="0"/>
              <w:adjustRightInd w:val="0"/>
              <w:rPr>
                <w:sz w:val="22"/>
                <w:szCs w:val="22"/>
              </w:rPr>
            </w:pPr>
          </w:p>
        </w:tc>
      </w:tr>
      <w:tr w:rsidR="00B2188F" w:rsidRPr="00B2188F" w:rsidTr="00F76F4C">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B2188F" w:rsidRPr="00B2188F" w:rsidRDefault="00B2188F" w:rsidP="00F76F4C">
            <w:pPr>
              <w:autoSpaceDE w:val="0"/>
              <w:autoSpaceDN w:val="0"/>
              <w:adjustRightInd w:val="0"/>
              <w:rPr>
                <w:sz w:val="22"/>
                <w:szCs w:val="22"/>
              </w:rPr>
            </w:pPr>
            <w:r w:rsidRPr="00B2188F">
              <w:rPr>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B2188F" w:rsidRPr="00B2188F" w:rsidRDefault="00B2188F" w:rsidP="00F76F4C">
            <w:pPr>
              <w:autoSpaceDE w:val="0"/>
              <w:autoSpaceDN w:val="0"/>
              <w:adjustRightInd w:val="0"/>
              <w:rPr>
                <w:sz w:val="22"/>
                <w:szCs w:val="22"/>
              </w:rPr>
            </w:pPr>
          </w:p>
        </w:tc>
      </w:tr>
      <w:tr w:rsidR="00B2188F" w:rsidRPr="00B2188F" w:rsidTr="00F76F4C">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4. Идентификационный номер налогоплательщика</w:t>
            </w:r>
          </w:p>
        </w:tc>
        <w:tc>
          <w:tcPr>
            <w:tcW w:w="4720" w:type="dxa"/>
            <w:gridSpan w:val="4"/>
            <w:tcBorders>
              <w:top w:val="single" w:sz="4" w:space="0" w:color="auto"/>
              <w:left w:val="single" w:sz="6" w:space="0" w:color="auto"/>
              <w:bottom w:val="single" w:sz="4"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F76F4C">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5 КПП</w:t>
            </w:r>
          </w:p>
        </w:tc>
        <w:tc>
          <w:tcPr>
            <w:tcW w:w="4720" w:type="dxa"/>
            <w:gridSpan w:val="4"/>
            <w:tcBorders>
              <w:top w:val="single" w:sz="4" w:space="0" w:color="auto"/>
              <w:left w:val="single" w:sz="6" w:space="0" w:color="auto"/>
              <w:bottom w:val="single" w:sz="4"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F76F4C">
        <w:trPr>
          <w:trHeight w:val="360"/>
        </w:trPr>
        <w:tc>
          <w:tcPr>
            <w:tcW w:w="10460" w:type="dxa"/>
            <w:gridSpan w:val="8"/>
            <w:tcBorders>
              <w:top w:val="single" w:sz="4" w:space="0" w:color="auto"/>
              <w:bottom w:val="single" w:sz="4" w:space="0" w:color="auto"/>
            </w:tcBorders>
          </w:tcPr>
          <w:p w:rsidR="00B2188F" w:rsidRPr="00B2188F" w:rsidRDefault="00B2188F" w:rsidP="00F76F4C">
            <w:pPr>
              <w:autoSpaceDE w:val="0"/>
              <w:autoSpaceDN w:val="0"/>
              <w:adjustRightInd w:val="0"/>
              <w:jc w:val="center"/>
              <w:rPr>
                <w:sz w:val="22"/>
                <w:szCs w:val="22"/>
              </w:rPr>
            </w:pPr>
            <w:r w:rsidRPr="00B2188F">
              <w:rPr>
                <w:sz w:val="22"/>
                <w:szCs w:val="22"/>
              </w:rPr>
              <w:t>Предложение участника размещения заказа.</w:t>
            </w:r>
          </w:p>
        </w:tc>
      </w:tr>
      <w:tr w:rsidR="00B2188F" w:rsidRPr="00B2188F" w:rsidTr="00B2188F">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jc w:val="center"/>
              <w:rPr>
                <w:sz w:val="22"/>
                <w:szCs w:val="22"/>
              </w:rPr>
            </w:pPr>
            <w:r w:rsidRPr="00B2188F">
              <w:rPr>
                <w:sz w:val="22"/>
                <w:szCs w:val="22"/>
              </w:rPr>
              <w:t xml:space="preserve">N </w:t>
            </w:r>
            <w:r w:rsidRPr="00B2188F">
              <w:rPr>
                <w:sz w:val="22"/>
                <w:szCs w:val="22"/>
              </w:rPr>
              <w:br/>
            </w:r>
            <w:proofErr w:type="gramStart"/>
            <w:r w:rsidRPr="00B2188F">
              <w:rPr>
                <w:sz w:val="22"/>
                <w:szCs w:val="22"/>
              </w:rPr>
              <w:t>п</w:t>
            </w:r>
            <w:proofErr w:type="gramEnd"/>
            <w:r w:rsidRPr="00B2188F">
              <w:rPr>
                <w:sz w:val="22"/>
                <w:szCs w:val="22"/>
              </w:rPr>
              <w:t>/п</w:t>
            </w:r>
          </w:p>
        </w:tc>
        <w:tc>
          <w:tcPr>
            <w:tcW w:w="2520" w:type="dxa"/>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jc w:val="center"/>
              <w:rPr>
                <w:sz w:val="22"/>
                <w:szCs w:val="22"/>
              </w:rPr>
            </w:pPr>
            <w:r w:rsidRPr="00B2188F">
              <w:rPr>
                <w:sz w:val="22"/>
                <w:szCs w:val="22"/>
              </w:rPr>
              <w:t>Наименование поставляемых товаров (рекомендуется указать марку / модель и производителя)</w:t>
            </w:r>
          </w:p>
        </w:tc>
        <w:tc>
          <w:tcPr>
            <w:tcW w:w="1526" w:type="dxa"/>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ind w:left="110" w:hanging="110"/>
              <w:jc w:val="center"/>
              <w:rPr>
                <w:sz w:val="22"/>
                <w:szCs w:val="22"/>
              </w:rPr>
            </w:pPr>
            <w:r w:rsidRPr="00B2188F">
              <w:rPr>
                <w:sz w:val="22"/>
                <w:szCs w:val="22"/>
              </w:rPr>
              <w:t>Характеристики</w:t>
            </w:r>
            <w:r w:rsidRPr="00B2188F">
              <w:rPr>
                <w:sz w:val="22"/>
                <w:szCs w:val="22"/>
              </w:rPr>
              <w:br/>
              <w:t xml:space="preserve">поставляемых </w:t>
            </w:r>
            <w:r w:rsidRPr="00B2188F">
              <w:rPr>
                <w:sz w:val="22"/>
                <w:szCs w:val="22"/>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jc w:val="center"/>
              <w:rPr>
                <w:sz w:val="22"/>
                <w:szCs w:val="22"/>
              </w:rPr>
            </w:pPr>
            <w:r w:rsidRPr="00B2188F">
              <w:rPr>
                <w:sz w:val="22"/>
                <w:szCs w:val="22"/>
              </w:rPr>
              <w:t xml:space="preserve">Единица </w:t>
            </w:r>
            <w:r w:rsidRPr="00B2188F">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jc w:val="center"/>
              <w:rPr>
                <w:sz w:val="22"/>
                <w:szCs w:val="22"/>
              </w:rPr>
            </w:pPr>
            <w:r w:rsidRPr="00B2188F">
              <w:rPr>
                <w:sz w:val="22"/>
                <w:szCs w:val="22"/>
              </w:rPr>
              <w:t xml:space="preserve">Количество  </w:t>
            </w:r>
            <w:r w:rsidRPr="00B2188F">
              <w:rPr>
                <w:sz w:val="22"/>
                <w:szCs w:val="22"/>
              </w:rPr>
              <w:br/>
              <w:t xml:space="preserve">поставляемых </w:t>
            </w:r>
            <w:r w:rsidRPr="00B2188F">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jc w:val="center"/>
              <w:rPr>
                <w:sz w:val="22"/>
                <w:szCs w:val="22"/>
              </w:rPr>
            </w:pPr>
            <w:r w:rsidRPr="00B2188F">
              <w:rPr>
                <w:sz w:val="22"/>
                <w:szCs w:val="22"/>
              </w:rPr>
              <w:t xml:space="preserve">Цена   </w:t>
            </w:r>
            <w:r w:rsidRPr="00B2188F">
              <w:rPr>
                <w:sz w:val="22"/>
                <w:szCs w:val="22"/>
              </w:rPr>
              <w:br/>
              <w:t xml:space="preserve">единицы  </w:t>
            </w:r>
            <w:r w:rsidRPr="00B2188F">
              <w:rPr>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B2188F" w:rsidRPr="00B2188F" w:rsidRDefault="00B2188F" w:rsidP="00F76F4C">
            <w:pPr>
              <w:autoSpaceDE w:val="0"/>
              <w:autoSpaceDN w:val="0"/>
              <w:adjustRightInd w:val="0"/>
              <w:jc w:val="center"/>
              <w:rPr>
                <w:sz w:val="22"/>
                <w:szCs w:val="22"/>
              </w:rPr>
            </w:pPr>
            <w:r w:rsidRPr="00B2188F">
              <w:rPr>
                <w:sz w:val="22"/>
                <w:szCs w:val="22"/>
              </w:rPr>
              <w:t>Сумма</w:t>
            </w:r>
            <w:r w:rsidRPr="00B2188F">
              <w:rPr>
                <w:sz w:val="22"/>
                <w:szCs w:val="22"/>
              </w:rPr>
              <w:br/>
              <w:t>руб.</w:t>
            </w:r>
          </w:p>
        </w:tc>
      </w:tr>
      <w:tr w:rsidR="00B2188F" w:rsidRPr="00B2188F" w:rsidTr="00B2188F">
        <w:trPr>
          <w:trHeight w:val="240"/>
        </w:trPr>
        <w:tc>
          <w:tcPr>
            <w:tcW w:w="5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526"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B2188F">
        <w:trPr>
          <w:trHeight w:val="240"/>
        </w:trPr>
        <w:tc>
          <w:tcPr>
            <w:tcW w:w="5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526"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B2188F">
        <w:trPr>
          <w:trHeight w:val="240"/>
        </w:trPr>
        <w:tc>
          <w:tcPr>
            <w:tcW w:w="5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526"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B2188F">
        <w:trPr>
          <w:trHeight w:val="240"/>
        </w:trPr>
        <w:tc>
          <w:tcPr>
            <w:tcW w:w="5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sz w:val="22"/>
                <w:szCs w:val="22"/>
              </w:rPr>
              <w:t xml:space="preserve">ИТОГО       </w:t>
            </w:r>
          </w:p>
        </w:tc>
        <w:tc>
          <w:tcPr>
            <w:tcW w:w="1526"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p>
        </w:tc>
      </w:tr>
      <w:tr w:rsidR="00B2188F" w:rsidRPr="00B2188F" w:rsidTr="00B2188F">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B2188F" w:rsidRPr="00B2188F" w:rsidRDefault="00B2188F" w:rsidP="00F76F4C">
            <w:pPr>
              <w:autoSpaceDE w:val="0"/>
              <w:autoSpaceDN w:val="0"/>
              <w:adjustRightInd w:val="0"/>
              <w:rPr>
                <w:sz w:val="22"/>
                <w:szCs w:val="22"/>
              </w:rPr>
            </w:pPr>
            <w:r w:rsidRPr="00B2188F">
              <w:rPr>
                <w:b/>
                <w:sz w:val="22"/>
                <w:szCs w:val="22"/>
              </w:rPr>
              <w:t>Сведения о включенных или не включенных в цену контракта расходах</w:t>
            </w:r>
            <w:r w:rsidRPr="00B2188F">
              <w:rPr>
                <w:sz w:val="22"/>
                <w:szCs w:val="22"/>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B2188F" w:rsidRPr="00B2188F" w:rsidRDefault="00B2188F" w:rsidP="00B2188F">
            <w:pPr>
              <w:jc w:val="both"/>
              <w:rPr>
                <w:sz w:val="22"/>
                <w:szCs w:val="22"/>
              </w:rPr>
            </w:pPr>
            <w:r w:rsidRPr="00B2188F">
              <w:rPr>
                <w:sz w:val="22"/>
                <w:szCs w:val="22"/>
              </w:rPr>
              <w:t>Цена Контракта включает все затраты Поставщика, связанные с исполнением муниципального контракта, в том числе транспортные расходы, разгрузку, установку, налоги, сборы</w:t>
            </w:r>
            <w:r>
              <w:rPr>
                <w:sz w:val="22"/>
                <w:szCs w:val="22"/>
              </w:rPr>
              <w:t xml:space="preserve"> и другие обязательные платежи.</w:t>
            </w:r>
          </w:p>
        </w:tc>
      </w:tr>
    </w:tbl>
    <w:p w:rsidR="00B2188F" w:rsidRPr="00B2188F" w:rsidRDefault="00B2188F" w:rsidP="00B2188F">
      <w:pPr>
        <w:pStyle w:val="ConsPlusNormal"/>
        <w:widowControl/>
        <w:ind w:firstLine="0"/>
        <w:jc w:val="both"/>
        <w:rPr>
          <w:rFonts w:ascii="Times New Roman" w:hAnsi="Times New Roman" w:cs="Times New Roman"/>
        </w:rPr>
      </w:pPr>
      <w:r w:rsidRPr="00B2188F">
        <w:rPr>
          <w:rFonts w:ascii="Times New Roman" w:hAnsi="Times New Roman" w:cs="Times New Roman"/>
        </w:rPr>
        <w:t xml:space="preserve">Цена муниципального контракта _____________________________________________руб., </w:t>
      </w:r>
    </w:p>
    <w:p w:rsidR="00B2188F" w:rsidRPr="00B2188F" w:rsidRDefault="00B2188F" w:rsidP="00B2188F">
      <w:pPr>
        <w:pStyle w:val="ConsPlusNormal"/>
        <w:widowControl/>
        <w:ind w:firstLine="0"/>
        <w:rPr>
          <w:rFonts w:ascii="Times New Roman" w:hAnsi="Times New Roman" w:cs="Times New Roman"/>
        </w:rPr>
      </w:pPr>
      <w:r w:rsidRPr="00B2188F">
        <w:rPr>
          <w:rFonts w:ascii="Times New Roman" w:hAnsi="Times New Roman" w:cs="Times New Roman"/>
        </w:rPr>
        <w:t xml:space="preserve">                                                                                                                                      (сумма прописью)</w:t>
      </w:r>
    </w:p>
    <w:p w:rsidR="00B2188F" w:rsidRPr="00B2188F" w:rsidRDefault="00B2188F" w:rsidP="00B2188F">
      <w:pPr>
        <w:pStyle w:val="ConsPlusNormal"/>
        <w:widowControl/>
        <w:ind w:firstLine="0"/>
        <w:jc w:val="both"/>
        <w:rPr>
          <w:rFonts w:ascii="Times New Roman" w:hAnsi="Times New Roman" w:cs="Times New Roman"/>
        </w:rPr>
      </w:pPr>
      <w:r w:rsidRPr="00B2188F">
        <w:rPr>
          <w:rFonts w:ascii="Times New Roman" w:hAnsi="Times New Roman" w:cs="Times New Roman"/>
        </w:rPr>
        <w:t xml:space="preserve">в </w:t>
      </w:r>
      <w:proofErr w:type="spellStart"/>
      <w:r w:rsidRPr="00B2188F">
        <w:rPr>
          <w:rFonts w:ascii="Times New Roman" w:hAnsi="Times New Roman" w:cs="Times New Roman"/>
        </w:rPr>
        <w:t>т.ч</w:t>
      </w:r>
      <w:proofErr w:type="spellEnd"/>
      <w:r w:rsidRPr="00B2188F">
        <w:rPr>
          <w:rFonts w:ascii="Times New Roman" w:hAnsi="Times New Roman" w:cs="Times New Roman"/>
        </w:rPr>
        <w:t>. НДС___________________.</w:t>
      </w:r>
    </w:p>
    <w:p w:rsidR="00B2188F" w:rsidRPr="00B2188F" w:rsidRDefault="00B2188F" w:rsidP="00B2188F">
      <w:pPr>
        <w:jc w:val="both"/>
        <w:rPr>
          <w:sz w:val="20"/>
          <w:szCs w:val="20"/>
        </w:rPr>
      </w:pPr>
      <w:r w:rsidRPr="00B2188F">
        <w:rPr>
          <w:b/>
          <w:sz w:val="20"/>
          <w:szCs w:val="20"/>
        </w:rPr>
        <w:t>Примечание</w:t>
      </w:r>
      <w:r w:rsidRPr="00B2188F">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B2188F" w:rsidRPr="00B2188F" w:rsidRDefault="00B2188F" w:rsidP="00B2188F">
      <w:pPr>
        <w:pStyle w:val="ConsPlusNormal"/>
        <w:widowControl/>
        <w:ind w:firstLine="0"/>
        <w:jc w:val="both"/>
        <w:rPr>
          <w:rFonts w:ascii="Times New Roman" w:hAnsi="Times New Roman" w:cs="Times New Roman"/>
        </w:rPr>
      </w:pPr>
      <w:r w:rsidRPr="00B2188F">
        <w:rPr>
          <w:rFonts w:ascii="Times New Roman" w:hAnsi="Times New Roman" w:cs="Times New Roman"/>
        </w:rPr>
        <w:t>________________________________________________________, согласн</w:t>
      </w:r>
      <w:proofErr w:type="gramStart"/>
      <w:r w:rsidRPr="00B2188F">
        <w:rPr>
          <w:rFonts w:ascii="Times New Roman" w:hAnsi="Times New Roman" w:cs="Times New Roman"/>
        </w:rPr>
        <w:t>о(</w:t>
      </w:r>
      <w:proofErr w:type="spellStart"/>
      <w:proofErr w:type="gramEnd"/>
      <w:r w:rsidRPr="00B2188F">
        <w:rPr>
          <w:rFonts w:ascii="Times New Roman" w:hAnsi="Times New Roman" w:cs="Times New Roman"/>
        </w:rPr>
        <w:t>ен</w:t>
      </w:r>
      <w:proofErr w:type="spellEnd"/>
      <w:r w:rsidRPr="00B2188F">
        <w:rPr>
          <w:rFonts w:ascii="Times New Roman" w:hAnsi="Times New Roman" w:cs="Times New Roman"/>
        </w:rPr>
        <w:t xml:space="preserve">) исполнить условия </w:t>
      </w:r>
    </w:p>
    <w:p w:rsidR="00B2188F" w:rsidRPr="00B2188F" w:rsidRDefault="00B2188F" w:rsidP="00B2188F">
      <w:pPr>
        <w:pStyle w:val="ConsPlusNormal"/>
        <w:widowControl/>
        <w:ind w:firstLine="0"/>
        <w:jc w:val="both"/>
        <w:rPr>
          <w:rFonts w:ascii="Times New Roman" w:hAnsi="Times New Roman" w:cs="Times New Roman"/>
          <w:vertAlign w:val="superscript"/>
        </w:rPr>
      </w:pPr>
      <w:r w:rsidRPr="00B2188F">
        <w:rPr>
          <w:rFonts w:ascii="Times New Roman" w:hAnsi="Times New Roman" w:cs="Times New Roman"/>
          <w:vertAlign w:val="superscript"/>
        </w:rPr>
        <w:t xml:space="preserve">                                              (Наименование участника размещения заказа)</w:t>
      </w:r>
    </w:p>
    <w:p w:rsidR="00B2188F" w:rsidRPr="00B2188F" w:rsidRDefault="00B2188F" w:rsidP="00B2188F">
      <w:pPr>
        <w:pStyle w:val="ConsPlusNormal"/>
        <w:widowControl/>
        <w:ind w:firstLine="0"/>
        <w:jc w:val="both"/>
        <w:rPr>
          <w:rFonts w:ascii="Times New Roman" w:hAnsi="Times New Roman" w:cs="Times New Roman"/>
        </w:rPr>
      </w:pPr>
      <w:r w:rsidRPr="00B2188F">
        <w:rPr>
          <w:rFonts w:ascii="Times New Roman" w:hAnsi="Times New Roman" w:cs="Times New Roman"/>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B2188F" w:rsidRPr="00B2188F" w:rsidRDefault="00B2188F" w:rsidP="00B2188F">
      <w:pPr>
        <w:pStyle w:val="ConsPlusNonformat"/>
        <w:widowControl/>
        <w:jc w:val="both"/>
        <w:rPr>
          <w:rFonts w:ascii="Times New Roman" w:hAnsi="Times New Roman" w:cs="Times New Roman"/>
        </w:rPr>
      </w:pPr>
    </w:p>
    <w:p w:rsidR="00B2188F" w:rsidRPr="00B2188F" w:rsidRDefault="00B2188F" w:rsidP="00B2188F">
      <w:pPr>
        <w:pStyle w:val="ConsPlusNonformat"/>
        <w:widowControl/>
        <w:jc w:val="both"/>
        <w:rPr>
          <w:rFonts w:ascii="Times New Roman" w:hAnsi="Times New Roman" w:cs="Times New Roman"/>
        </w:rPr>
      </w:pPr>
      <w:r w:rsidRPr="00B2188F">
        <w:rPr>
          <w:rFonts w:ascii="Times New Roman" w:hAnsi="Times New Roman" w:cs="Times New Roman"/>
        </w:rPr>
        <w:t>Руководитель организации ____________ _____________</w:t>
      </w:r>
    </w:p>
    <w:p w:rsidR="00B2188F" w:rsidRPr="00B2188F" w:rsidRDefault="00B2188F" w:rsidP="00B2188F">
      <w:pPr>
        <w:pStyle w:val="ConsPlusNonformat"/>
        <w:widowControl/>
        <w:jc w:val="both"/>
        <w:rPr>
          <w:rFonts w:ascii="Times New Roman" w:hAnsi="Times New Roman" w:cs="Times New Roman"/>
        </w:rPr>
      </w:pPr>
      <w:r w:rsidRPr="00B2188F">
        <w:rPr>
          <w:rFonts w:ascii="Times New Roman" w:hAnsi="Times New Roman" w:cs="Times New Roman"/>
        </w:rPr>
        <w:t xml:space="preserve">                           </w:t>
      </w:r>
      <w:r w:rsidRPr="00B2188F">
        <w:rPr>
          <w:rFonts w:ascii="Times New Roman" w:hAnsi="Times New Roman" w:cs="Times New Roman"/>
        </w:rPr>
        <w:tab/>
      </w:r>
      <w:r w:rsidRPr="00B2188F">
        <w:rPr>
          <w:rFonts w:ascii="Times New Roman" w:hAnsi="Times New Roman" w:cs="Times New Roman"/>
        </w:rPr>
        <w:tab/>
        <w:t xml:space="preserve">  (подпись) </w:t>
      </w:r>
      <w:r w:rsidRPr="00B2188F">
        <w:rPr>
          <w:rFonts w:ascii="Times New Roman" w:hAnsi="Times New Roman" w:cs="Times New Roman"/>
        </w:rPr>
        <w:tab/>
        <w:t xml:space="preserve">   (Ф.И.О.)</w:t>
      </w:r>
    </w:p>
    <w:p w:rsidR="00B2188F" w:rsidRPr="00B2188F" w:rsidRDefault="00B2188F" w:rsidP="00B2188F">
      <w:pPr>
        <w:pStyle w:val="ConsPlusNonformat"/>
        <w:widowControl/>
        <w:rPr>
          <w:rFonts w:ascii="Times New Roman" w:hAnsi="Times New Roman" w:cs="Times New Roman"/>
        </w:rPr>
      </w:pPr>
      <w:r w:rsidRPr="00B2188F">
        <w:rPr>
          <w:rFonts w:ascii="Times New Roman" w:hAnsi="Times New Roman" w:cs="Times New Roman"/>
        </w:rPr>
        <w:t>М.П.</w:t>
      </w:r>
    </w:p>
    <w:p w:rsidR="00B2188F" w:rsidRPr="00B2188F" w:rsidRDefault="00B2188F" w:rsidP="00B2188F">
      <w:pPr>
        <w:jc w:val="right"/>
        <w:outlineLvl w:val="0"/>
        <w:rPr>
          <w:sz w:val="22"/>
          <w:szCs w:val="22"/>
        </w:rPr>
      </w:pPr>
      <w:r w:rsidRPr="00B2188F">
        <w:rPr>
          <w:sz w:val="22"/>
          <w:szCs w:val="22"/>
        </w:rPr>
        <w:lastRenderedPageBreak/>
        <w:t xml:space="preserve">Приложение № 1 </w:t>
      </w:r>
    </w:p>
    <w:p w:rsidR="00B2188F" w:rsidRPr="00B2188F" w:rsidRDefault="00B2188F" w:rsidP="00B2188F">
      <w:pPr>
        <w:jc w:val="right"/>
        <w:outlineLvl w:val="0"/>
        <w:rPr>
          <w:sz w:val="22"/>
          <w:szCs w:val="22"/>
        </w:rPr>
      </w:pPr>
      <w:r w:rsidRPr="00B2188F">
        <w:rPr>
          <w:sz w:val="22"/>
          <w:szCs w:val="22"/>
        </w:rPr>
        <w:t xml:space="preserve">к извещению о проведении </w:t>
      </w:r>
    </w:p>
    <w:p w:rsidR="00B2188F" w:rsidRPr="00B2188F" w:rsidRDefault="00B2188F" w:rsidP="00B2188F">
      <w:pPr>
        <w:jc w:val="right"/>
        <w:outlineLvl w:val="0"/>
        <w:rPr>
          <w:sz w:val="22"/>
          <w:szCs w:val="22"/>
        </w:rPr>
      </w:pPr>
      <w:r w:rsidRPr="00B2188F">
        <w:rPr>
          <w:sz w:val="22"/>
          <w:szCs w:val="22"/>
        </w:rPr>
        <w:t>запроса котировок</w:t>
      </w:r>
    </w:p>
    <w:p w:rsidR="00B2188F" w:rsidRPr="00B2188F" w:rsidRDefault="00B2188F" w:rsidP="00B2188F">
      <w:pPr>
        <w:jc w:val="center"/>
        <w:outlineLvl w:val="0"/>
        <w:rPr>
          <w:sz w:val="22"/>
          <w:szCs w:val="22"/>
        </w:rPr>
      </w:pPr>
      <w:r w:rsidRPr="00B2188F">
        <w:rPr>
          <w:sz w:val="22"/>
          <w:szCs w:val="22"/>
        </w:rPr>
        <w:t xml:space="preserve">                                                                                                       </w:t>
      </w:r>
    </w:p>
    <w:p w:rsidR="00B2188F" w:rsidRPr="00B2188F" w:rsidRDefault="00B2188F" w:rsidP="00B2188F">
      <w:pPr>
        <w:jc w:val="center"/>
        <w:outlineLvl w:val="0"/>
        <w:rPr>
          <w:b/>
          <w:sz w:val="22"/>
          <w:szCs w:val="22"/>
        </w:rPr>
      </w:pPr>
      <w:r w:rsidRPr="00B2188F">
        <w:rPr>
          <w:b/>
          <w:sz w:val="22"/>
          <w:szCs w:val="22"/>
        </w:rPr>
        <w:t xml:space="preserve">   </w:t>
      </w:r>
    </w:p>
    <w:p w:rsidR="00B2188F" w:rsidRPr="00B2188F" w:rsidRDefault="00B2188F" w:rsidP="00B2188F">
      <w:pPr>
        <w:jc w:val="center"/>
        <w:outlineLvl w:val="0"/>
        <w:rPr>
          <w:b/>
          <w:sz w:val="22"/>
          <w:szCs w:val="22"/>
          <w:lang w:val="en-US"/>
        </w:rPr>
      </w:pPr>
      <w:r w:rsidRPr="00B2188F">
        <w:rPr>
          <w:b/>
          <w:sz w:val="22"/>
          <w:szCs w:val="22"/>
        </w:rPr>
        <w:t>Спецификация</w:t>
      </w:r>
    </w:p>
    <w:p w:rsidR="00B2188F" w:rsidRPr="00B2188F" w:rsidRDefault="00B2188F" w:rsidP="00B2188F">
      <w:pPr>
        <w:jc w:val="center"/>
        <w:outlineLvl w:val="0"/>
        <w:rPr>
          <w:b/>
          <w:sz w:val="22"/>
          <w:szCs w:val="22"/>
          <w:lang w:val="en-US"/>
        </w:rPr>
      </w:pPr>
    </w:p>
    <w:tbl>
      <w:tblPr>
        <w:tblW w:w="10201"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40"/>
        <w:gridCol w:w="1445"/>
        <w:gridCol w:w="5953"/>
        <w:gridCol w:w="1363"/>
      </w:tblGrid>
      <w:tr w:rsidR="00B2188F" w:rsidRPr="00B2188F" w:rsidTr="00F76F4C">
        <w:trPr>
          <w:trHeight w:val="509"/>
        </w:trPr>
        <w:tc>
          <w:tcPr>
            <w:tcW w:w="1440" w:type="dxa"/>
            <w:shd w:val="clear" w:color="auto" w:fill="auto"/>
            <w:noWrap/>
            <w:vAlign w:val="center"/>
          </w:tcPr>
          <w:p w:rsidR="00B2188F" w:rsidRPr="00B2188F" w:rsidRDefault="00B2188F" w:rsidP="00F76F4C">
            <w:pPr>
              <w:jc w:val="center"/>
              <w:rPr>
                <w:sz w:val="22"/>
                <w:szCs w:val="22"/>
              </w:rPr>
            </w:pPr>
            <w:r w:rsidRPr="00B2188F">
              <w:rPr>
                <w:sz w:val="22"/>
                <w:szCs w:val="22"/>
              </w:rPr>
              <w:t>Наименование товара</w:t>
            </w:r>
          </w:p>
        </w:tc>
        <w:tc>
          <w:tcPr>
            <w:tcW w:w="1445" w:type="dxa"/>
            <w:tcBorders>
              <w:right w:val="nil"/>
            </w:tcBorders>
            <w:vAlign w:val="center"/>
          </w:tcPr>
          <w:p w:rsidR="00B2188F" w:rsidRPr="00B2188F" w:rsidRDefault="00B2188F" w:rsidP="00F76F4C">
            <w:pPr>
              <w:jc w:val="center"/>
              <w:rPr>
                <w:sz w:val="22"/>
                <w:szCs w:val="22"/>
              </w:rPr>
            </w:pPr>
          </w:p>
        </w:tc>
        <w:tc>
          <w:tcPr>
            <w:tcW w:w="5953" w:type="dxa"/>
            <w:tcBorders>
              <w:left w:val="nil"/>
            </w:tcBorders>
            <w:noWrap/>
            <w:vAlign w:val="center"/>
          </w:tcPr>
          <w:p w:rsidR="00B2188F" w:rsidRPr="00B2188F" w:rsidRDefault="00B2188F" w:rsidP="00F76F4C">
            <w:pPr>
              <w:pStyle w:val="a4"/>
              <w:tabs>
                <w:tab w:val="clear" w:pos="4677"/>
                <w:tab w:val="clear" w:pos="9355"/>
              </w:tabs>
              <w:rPr>
                <w:sz w:val="22"/>
                <w:szCs w:val="22"/>
              </w:rPr>
            </w:pPr>
            <w:r w:rsidRPr="00B2188F">
              <w:rPr>
                <w:sz w:val="22"/>
                <w:szCs w:val="22"/>
              </w:rPr>
              <w:t xml:space="preserve">          Технические характеристики</w:t>
            </w:r>
          </w:p>
        </w:tc>
        <w:tc>
          <w:tcPr>
            <w:tcW w:w="1363" w:type="dxa"/>
            <w:noWrap/>
            <w:vAlign w:val="center"/>
          </w:tcPr>
          <w:p w:rsidR="00B2188F" w:rsidRPr="00B2188F" w:rsidRDefault="00B2188F" w:rsidP="00F76F4C">
            <w:pPr>
              <w:jc w:val="center"/>
              <w:rPr>
                <w:sz w:val="22"/>
                <w:szCs w:val="22"/>
              </w:rPr>
            </w:pPr>
            <w:r w:rsidRPr="00B2188F">
              <w:rPr>
                <w:sz w:val="22"/>
                <w:szCs w:val="22"/>
              </w:rPr>
              <w:t>Количество, шт.</w:t>
            </w:r>
          </w:p>
        </w:tc>
      </w:tr>
      <w:tr w:rsidR="00B2188F" w:rsidRPr="00B2188F" w:rsidTr="00F76F4C">
        <w:trPr>
          <w:trHeight w:val="1608"/>
        </w:trPr>
        <w:tc>
          <w:tcPr>
            <w:tcW w:w="1440" w:type="dxa"/>
            <w:vMerge w:val="restart"/>
            <w:shd w:val="clear" w:color="auto" w:fill="auto"/>
            <w:noWrap/>
          </w:tcPr>
          <w:p w:rsidR="00B2188F" w:rsidRPr="00B2188F" w:rsidRDefault="00B2188F" w:rsidP="00F76F4C">
            <w:pPr>
              <w:rPr>
                <w:sz w:val="22"/>
                <w:szCs w:val="22"/>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lang w:val="en-US"/>
              </w:rPr>
            </w:pPr>
          </w:p>
          <w:p w:rsidR="00B2188F" w:rsidRPr="00B2188F" w:rsidRDefault="00B2188F" w:rsidP="00F76F4C">
            <w:pPr>
              <w:rPr>
                <w:sz w:val="22"/>
                <w:szCs w:val="22"/>
              </w:rPr>
            </w:pPr>
            <w:r w:rsidRPr="00B2188F">
              <w:rPr>
                <w:sz w:val="22"/>
                <w:szCs w:val="22"/>
              </w:rPr>
              <w:t>Сервер</w:t>
            </w:r>
          </w:p>
        </w:tc>
        <w:tc>
          <w:tcPr>
            <w:tcW w:w="1445" w:type="dxa"/>
          </w:tcPr>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r w:rsidRPr="00B2188F">
              <w:rPr>
                <w:sz w:val="22"/>
                <w:szCs w:val="22"/>
              </w:rPr>
              <w:t>Платформа</w:t>
            </w:r>
          </w:p>
        </w:tc>
        <w:tc>
          <w:tcPr>
            <w:tcW w:w="5953" w:type="dxa"/>
            <w:noWrap/>
          </w:tcPr>
          <w:p w:rsidR="00B2188F" w:rsidRPr="00B2188F" w:rsidRDefault="00B2188F" w:rsidP="00F76F4C">
            <w:pPr>
              <w:pStyle w:val="ab"/>
              <w:rPr>
                <w:b/>
                <w:sz w:val="22"/>
                <w:szCs w:val="22"/>
                <w:lang w:val="en-US"/>
              </w:rPr>
            </w:pPr>
            <w:r w:rsidRPr="00B2188F">
              <w:rPr>
                <w:b/>
                <w:sz w:val="22"/>
                <w:szCs w:val="22"/>
              </w:rPr>
              <w:t>Кнопки</w:t>
            </w:r>
          </w:p>
          <w:p w:rsidR="00B2188F" w:rsidRPr="00B2188F" w:rsidRDefault="00B2188F" w:rsidP="00F76F4C">
            <w:pPr>
              <w:pStyle w:val="ab"/>
              <w:rPr>
                <w:sz w:val="22"/>
                <w:szCs w:val="22"/>
                <w:lang w:val="en-US"/>
              </w:rPr>
            </w:pPr>
            <w:r w:rsidRPr="00B2188F">
              <w:rPr>
                <w:sz w:val="22"/>
                <w:szCs w:val="22"/>
                <w:lang w:val="en-US"/>
              </w:rPr>
              <w:t>Power, Unit ID</w:t>
            </w:r>
          </w:p>
          <w:p w:rsidR="00B2188F" w:rsidRPr="00B2188F" w:rsidRDefault="00B2188F" w:rsidP="00F76F4C">
            <w:pPr>
              <w:pStyle w:val="ab"/>
              <w:rPr>
                <w:b/>
                <w:sz w:val="22"/>
                <w:szCs w:val="22"/>
                <w:lang w:val="en-US"/>
              </w:rPr>
            </w:pPr>
            <w:r w:rsidRPr="00B2188F">
              <w:rPr>
                <w:b/>
                <w:sz w:val="22"/>
                <w:szCs w:val="22"/>
              </w:rPr>
              <w:t>Индикаторы</w:t>
            </w:r>
          </w:p>
          <w:p w:rsidR="00B2188F" w:rsidRPr="00B2188F" w:rsidRDefault="00B2188F" w:rsidP="00F76F4C">
            <w:pPr>
              <w:pStyle w:val="ab"/>
              <w:rPr>
                <w:sz w:val="22"/>
                <w:szCs w:val="22"/>
                <w:lang w:val="en-US"/>
              </w:rPr>
            </w:pPr>
            <w:r w:rsidRPr="00B2188F">
              <w:rPr>
                <w:sz w:val="22"/>
                <w:szCs w:val="22"/>
                <w:lang w:val="en-US"/>
              </w:rPr>
              <w:t>Power, HDD, Unit Id</w:t>
            </w:r>
          </w:p>
          <w:p w:rsidR="00B2188F" w:rsidRPr="00B2188F" w:rsidRDefault="00B2188F" w:rsidP="00F76F4C">
            <w:pPr>
              <w:pStyle w:val="ab"/>
              <w:rPr>
                <w:b/>
                <w:sz w:val="22"/>
                <w:szCs w:val="22"/>
              </w:rPr>
            </w:pPr>
            <w:r w:rsidRPr="00B2188F">
              <w:rPr>
                <w:b/>
                <w:sz w:val="22"/>
                <w:szCs w:val="22"/>
              </w:rPr>
              <w:t>Гнездо процессора</w:t>
            </w:r>
          </w:p>
          <w:p w:rsidR="00B2188F" w:rsidRPr="00B2188F" w:rsidRDefault="00B2188F" w:rsidP="00F76F4C">
            <w:pPr>
              <w:pStyle w:val="ab"/>
              <w:rPr>
                <w:sz w:val="22"/>
                <w:szCs w:val="22"/>
              </w:rPr>
            </w:pPr>
            <w:r w:rsidRPr="00B2188F">
              <w:rPr>
                <w:sz w:val="22"/>
                <w:szCs w:val="22"/>
                <w:lang w:val="en-US"/>
              </w:rPr>
              <w:t>Socket</w:t>
            </w:r>
            <w:r w:rsidRPr="00B2188F">
              <w:rPr>
                <w:sz w:val="22"/>
                <w:szCs w:val="22"/>
              </w:rPr>
              <w:t xml:space="preserve"> </w:t>
            </w:r>
            <w:r w:rsidRPr="00B2188F">
              <w:rPr>
                <w:sz w:val="22"/>
                <w:szCs w:val="22"/>
                <w:lang w:val="en-US"/>
              </w:rPr>
              <w:t>LGA</w:t>
            </w:r>
            <w:r w:rsidRPr="00B2188F">
              <w:rPr>
                <w:sz w:val="22"/>
                <w:szCs w:val="22"/>
              </w:rPr>
              <w:t xml:space="preserve">2011 </w:t>
            </w:r>
            <w:r w:rsidRPr="00B2188F">
              <w:rPr>
                <w:sz w:val="22"/>
                <w:szCs w:val="22"/>
                <w:lang w:val="en-US"/>
              </w:rPr>
              <w:t>Narrow</w:t>
            </w:r>
            <w:r w:rsidRPr="00B2188F">
              <w:rPr>
                <w:sz w:val="22"/>
                <w:szCs w:val="22"/>
              </w:rPr>
              <w:t xml:space="preserve"> </w:t>
            </w:r>
            <w:r w:rsidRPr="00B2188F">
              <w:rPr>
                <w:sz w:val="22"/>
                <w:szCs w:val="22"/>
                <w:lang w:val="en-US"/>
              </w:rPr>
              <w:t>ILM</w:t>
            </w:r>
            <w:r w:rsidRPr="00B2188F">
              <w:rPr>
                <w:sz w:val="22"/>
                <w:szCs w:val="22"/>
              </w:rPr>
              <w:t xml:space="preserve"> </w:t>
            </w:r>
            <w:r w:rsidRPr="00B2188F">
              <w:rPr>
                <w:sz w:val="22"/>
                <w:szCs w:val="22"/>
                <w:lang w:val="en-US"/>
              </w:rPr>
              <w:t>x</w:t>
            </w:r>
            <w:r w:rsidRPr="00B2188F">
              <w:rPr>
                <w:sz w:val="22"/>
                <w:szCs w:val="22"/>
              </w:rPr>
              <w:t>2</w:t>
            </w:r>
          </w:p>
          <w:p w:rsidR="00B2188F" w:rsidRPr="00B2188F" w:rsidRDefault="00B2188F" w:rsidP="00F76F4C">
            <w:pPr>
              <w:pStyle w:val="ab"/>
              <w:rPr>
                <w:b/>
                <w:sz w:val="22"/>
                <w:szCs w:val="22"/>
              </w:rPr>
            </w:pPr>
            <w:r w:rsidRPr="00B2188F">
              <w:rPr>
                <w:b/>
                <w:sz w:val="22"/>
                <w:szCs w:val="22"/>
              </w:rPr>
              <w:t>Поддержка типов процессоров</w:t>
            </w:r>
          </w:p>
          <w:p w:rsidR="00B2188F" w:rsidRPr="00B2188F" w:rsidRDefault="00B2188F" w:rsidP="00F76F4C">
            <w:pPr>
              <w:pStyle w:val="ab"/>
              <w:rPr>
                <w:sz w:val="22"/>
                <w:szCs w:val="22"/>
              </w:rPr>
            </w:pPr>
            <w:r w:rsidRPr="00B2188F">
              <w:rPr>
                <w:sz w:val="22"/>
                <w:szCs w:val="22"/>
              </w:rPr>
              <w:t xml:space="preserve">1 или 2 процессора </w:t>
            </w:r>
            <w:r w:rsidRPr="00B2188F">
              <w:rPr>
                <w:sz w:val="22"/>
                <w:szCs w:val="22"/>
                <w:lang w:val="en-US"/>
              </w:rPr>
              <w:t>Intel</w:t>
            </w:r>
            <w:r w:rsidRPr="00B2188F">
              <w:rPr>
                <w:sz w:val="22"/>
                <w:szCs w:val="22"/>
              </w:rPr>
              <w:t xml:space="preserve"> </w:t>
            </w:r>
            <w:r w:rsidRPr="00B2188F">
              <w:rPr>
                <w:sz w:val="22"/>
                <w:szCs w:val="22"/>
                <w:lang w:val="en-US"/>
              </w:rPr>
              <w:t>Xeon</w:t>
            </w:r>
            <w:r w:rsidRPr="00B2188F">
              <w:rPr>
                <w:sz w:val="22"/>
                <w:szCs w:val="22"/>
              </w:rPr>
              <w:t xml:space="preserve"> серии </w:t>
            </w:r>
            <w:r w:rsidRPr="00B2188F">
              <w:rPr>
                <w:sz w:val="22"/>
                <w:szCs w:val="22"/>
                <w:lang w:val="en-US"/>
              </w:rPr>
              <w:t>E</w:t>
            </w:r>
            <w:r w:rsidRPr="00B2188F">
              <w:rPr>
                <w:sz w:val="22"/>
                <w:szCs w:val="22"/>
              </w:rPr>
              <w:t>5-26</w:t>
            </w:r>
            <w:r w:rsidRPr="00B2188F">
              <w:rPr>
                <w:sz w:val="22"/>
                <w:szCs w:val="22"/>
                <w:lang w:val="en-US"/>
              </w:rPr>
              <w:t>xx</w:t>
            </w:r>
            <w:r w:rsidRPr="00B2188F">
              <w:rPr>
                <w:sz w:val="22"/>
                <w:szCs w:val="22"/>
              </w:rPr>
              <w:t xml:space="preserve"> (</w:t>
            </w:r>
            <w:r w:rsidRPr="00B2188F">
              <w:rPr>
                <w:sz w:val="22"/>
                <w:szCs w:val="22"/>
                <w:lang w:val="en-US"/>
              </w:rPr>
              <w:t>Sandy</w:t>
            </w:r>
            <w:r w:rsidRPr="00B2188F">
              <w:rPr>
                <w:sz w:val="22"/>
                <w:szCs w:val="22"/>
              </w:rPr>
              <w:t xml:space="preserve"> </w:t>
            </w:r>
            <w:r w:rsidRPr="00B2188F">
              <w:rPr>
                <w:sz w:val="22"/>
                <w:szCs w:val="22"/>
                <w:lang w:val="en-US"/>
              </w:rPr>
              <w:t>Bridge</w:t>
            </w:r>
            <w:r w:rsidRPr="00B2188F">
              <w:rPr>
                <w:sz w:val="22"/>
                <w:szCs w:val="22"/>
              </w:rPr>
              <w:t>-</w:t>
            </w:r>
            <w:r w:rsidRPr="00B2188F">
              <w:rPr>
                <w:sz w:val="22"/>
                <w:szCs w:val="22"/>
                <w:lang w:val="en-US"/>
              </w:rPr>
              <w:t>EP</w:t>
            </w:r>
            <w:r w:rsidRPr="00B2188F">
              <w:rPr>
                <w:sz w:val="22"/>
                <w:szCs w:val="22"/>
              </w:rPr>
              <w:t>)</w:t>
            </w:r>
          </w:p>
          <w:p w:rsidR="00B2188F" w:rsidRPr="00B2188F" w:rsidRDefault="00B2188F" w:rsidP="00F76F4C">
            <w:pPr>
              <w:pStyle w:val="ab"/>
              <w:rPr>
                <w:b/>
                <w:sz w:val="22"/>
                <w:szCs w:val="22"/>
              </w:rPr>
            </w:pPr>
            <w:r w:rsidRPr="00B2188F">
              <w:rPr>
                <w:b/>
                <w:sz w:val="22"/>
                <w:szCs w:val="22"/>
              </w:rPr>
              <w:t>Частота шины</w:t>
            </w:r>
          </w:p>
          <w:p w:rsidR="00B2188F" w:rsidRPr="00B2188F" w:rsidRDefault="00B2188F" w:rsidP="00F76F4C">
            <w:pPr>
              <w:pStyle w:val="ab"/>
              <w:rPr>
                <w:sz w:val="22"/>
                <w:szCs w:val="22"/>
              </w:rPr>
            </w:pPr>
            <w:r w:rsidRPr="00B2188F">
              <w:rPr>
                <w:sz w:val="22"/>
                <w:szCs w:val="22"/>
              </w:rPr>
              <w:t>8000, 7200, 6400 МГц</w:t>
            </w:r>
          </w:p>
          <w:p w:rsidR="00B2188F" w:rsidRPr="00B2188F" w:rsidRDefault="00B2188F" w:rsidP="00F76F4C">
            <w:pPr>
              <w:pStyle w:val="ab"/>
              <w:rPr>
                <w:b/>
                <w:sz w:val="22"/>
                <w:szCs w:val="22"/>
              </w:rPr>
            </w:pPr>
            <w:r w:rsidRPr="00B2188F">
              <w:rPr>
                <w:b/>
                <w:sz w:val="22"/>
                <w:szCs w:val="22"/>
              </w:rPr>
              <w:t>Видео</w:t>
            </w:r>
          </w:p>
          <w:p w:rsidR="00B2188F" w:rsidRPr="00B2188F" w:rsidRDefault="00B2188F" w:rsidP="00F76F4C">
            <w:pPr>
              <w:pStyle w:val="ab"/>
              <w:rPr>
                <w:sz w:val="22"/>
                <w:szCs w:val="22"/>
              </w:rPr>
            </w:pPr>
            <w:r w:rsidRPr="00B2188F">
              <w:rPr>
                <w:sz w:val="22"/>
                <w:szCs w:val="22"/>
              </w:rPr>
              <w:t>Интегрировано в МП</w:t>
            </w:r>
          </w:p>
          <w:p w:rsidR="00B2188F" w:rsidRPr="00B2188F" w:rsidRDefault="00B2188F" w:rsidP="00F76F4C">
            <w:pPr>
              <w:pStyle w:val="ab"/>
              <w:rPr>
                <w:b/>
                <w:sz w:val="22"/>
                <w:szCs w:val="22"/>
              </w:rPr>
            </w:pPr>
            <w:r w:rsidRPr="00B2188F">
              <w:rPr>
                <w:b/>
                <w:sz w:val="22"/>
                <w:szCs w:val="22"/>
              </w:rPr>
              <w:t>Количество разъемов DDR3</w:t>
            </w:r>
          </w:p>
          <w:p w:rsidR="00B2188F" w:rsidRPr="00B2188F" w:rsidRDefault="00B2188F" w:rsidP="00F76F4C">
            <w:pPr>
              <w:pStyle w:val="ab"/>
              <w:rPr>
                <w:sz w:val="22"/>
                <w:szCs w:val="22"/>
              </w:rPr>
            </w:pPr>
            <w:r w:rsidRPr="00B2188F">
              <w:rPr>
                <w:sz w:val="22"/>
                <w:szCs w:val="22"/>
              </w:rPr>
              <w:t>24 (по 12 на каждый процессор)</w:t>
            </w:r>
          </w:p>
          <w:p w:rsidR="00B2188F" w:rsidRPr="00B2188F" w:rsidRDefault="00B2188F" w:rsidP="00F76F4C">
            <w:pPr>
              <w:pStyle w:val="ab"/>
              <w:rPr>
                <w:b/>
                <w:sz w:val="22"/>
                <w:szCs w:val="22"/>
              </w:rPr>
            </w:pPr>
            <w:r w:rsidRPr="00B2188F">
              <w:rPr>
                <w:b/>
                <w:sz w:val="22"/>
                <w:szCs w:val="22"/>
              </w:rPr>
              <w:t>Количество разъемов </w:t>
            </w:r>
            <w:proofErr w:type="spellStart"/>
            <w:r w:rsidRPr="00B2188F">
              <w:rPr>
                <w:b/>
                <w:sz w:val="22"/>
                <w:szCs w:val="22"/>
              </w:rPr>
              <w:fldChar w:fldCharType="begin"/>
            </w:r>
            <w:r w:rsidRPr="00B2188F">
              <w:rPr>
                <w:b/>
                <w:sz w:val="22"/>
                <w:szCs w:val="22"/>
              </w:rPr>
              <w:instrText xml:space="preserve"> HYPERLINK "http://www.nix.ru/support/faq/show_articles.php?number=79" </w:instrText>
            </w:r>
            <w:r w:rsidRPr="00B2188F">
              <w:rPr>
                <w:b/>
                <w:sz w:val="22"/>
                <w:szCs w:val="22"/>
              </w:rPr>
              <w:fldChar w:fldCharType="separate"/>
            </w:r>
            <w:r w:rsidRPr="00B2188F">
              <w:rPr>
                <w:b/>
                <w:sz w:val="22"/>
                <w:szCs w:val="22"/>
              </w:rPr>
              <w:t>Registered</w:t>
            </w:r>
            <w:proofErr w:type="spellEnd"/>
            <w:r w:rsidRPr="00B2188F">
              <w:rPr>
                <w:b/>
                <w:sz w:val="22"/>
                <w:szCs w:val="22"/>
              </w:rPr>
              <w:fldChar w:fldCharType="end"/>
            </w:r>
            <w:r w:rsidRPr="00B2188F">
              <w:rPr>
                <w:b/>
                <w:sz w:val="22"/>
                <w:szCs w:val="22"/>
              </w:rPr>
              <w:t> DDR3</w:t>
            </w:r>
          </w:p>
          <w:p w:rsidR="00B2188F" w:rsidRPr="00B2188F" w:rsidRDefault="00B2188F" w:rsidP="00F76F4C">
            <w:pPr>
              <w:pStyle w:val="ab"/>
              <w:rPr>
                <w:sz w:val="22"/>
                <w:szCs w:val="22"/>
              </w:rPr>
            </w:pPr>
            <w:r w:rsidRPr="00B2188F">
              <w:rPr>
                <w:sz w:val="22"/>
                <w:szCs w:val="22"/>
              </w:rPr>
              <w:t>24 (по 12 на каждый процессор)</w:t>
            </w:r>
          </w:p>
          <w:p w:rsidR="00B2188F" w:rsidRPr="00B2188F" w:rsidRDefault="00B2188F" w:rsidP="00F76F4C">
            <w:pPr>
              <w:pStyle w:val="ab"/>
              <w:rPr>
                <w:b/>
                <w:sz w:val="22"/>
                <w:szCs w:val="22"/>
              </w:rPr>
            </w:pPr>
            <w:r w:rsidRPr="00B2188F">
              <w:rPr>
                <w:b/>
                <w:sz w:val="22"/>
                <w:szCs w:val="22"/>
              </w:rPr>
              <w:t>Тип поддерживаемой памяти</w:t>
            </w:r>
          </w:p>
          <w:p w:rsidR="00B2188F" w:rsidRPr="00B2188F" w:rsidRDefault="00B2188F" w:rsidP="00F76F4C">
            <w:pPr>
              <w:pStyle w:val="ab"/>
              <w:rPr>
                <w:sz w:val="22"/>
                <w:szCs w:val="22"/>
              </w:rPr>
            </w:pPr>
            <w:r w:rsidRPr="00B2188F">
              <w:rPr>
                <w:sz w:val="22"/>
                <w:szCs w:val="22"/>
                <w:lang w:val="en-US"/>
              </w:rPr>
              <w:t>Registered</w:t>
            </w:r>
            <w:r w:rsidRPr="00B2188F">
              <w:rPr>
                <w:sz w:val="22"/>
                <w:szCs w:val="22"/>
              </w:rPr>
              <w:t xml:space="preserve"> </w:t>
            </w:r>
            <w:r w:rsidRPr="00B2188F">
              <w:rPr>
                <w:sz w:val="22"/>
                <w:szCs w:val="22"/>
                <w:lang w:val="en-US"/>
              </w:rPr>
              <w:t>DDR</w:t>
            </w:r>
            <w:r w:rsidRPr="00B2188F">
              <w:rPr>
                <w:sz w:val="22"/>
                <w:szCs w:val="22"/>
              </w:rPr>
              <w:t xml:space="preserve">3, </w:t>
            </w:r>
            <w:r w:rsidRPr="00B2188F">
              <w:rPr>
                <w:sz w:val="22"/>
                <w:szCs w:val="22"/>
                <w:lang w:val="en-US"/>
              </w:rPr>
              <w:t>LRDIMM</w:t>
            </w:r>
            <w:r w:rsidRPr="00B2188F">
              <w:rPr>
                <w:sz w:val="22"/>
                <w:szCs w:val="22"/>
              </w:rPr>
              <w:t xml:space="preserve"> </w:t>
            </w:r>
            <w:r w:rsidRPr="00B2188F">
              <w:rPr>
                <w:sz w:val="22"/>
                <w:szCs w:val="22"/>
                <w:lang w:val="en-US"/>
              </w:rPr>
              <w:t>DDR</w:t>
            </w:r>
            <w:r w:rsidRPr="00B2188F">
              <w:rPr>
                <w:sz w:val="22"/>
                <w:szCs w:val="22"/>
              </w:rPr>
              <w:t xml:space="preserve">3, </w:t>
            </w:r>
            <w:r w:rsidRPr="00B2188F">
              <w:rPr>
                <w:sz w:val="22"/>
                <w:szCs w:val="22"/>
                <w:lang w:val="en-US"/>
              </w:rPr>
              <w:t>LV</w:t>
            </w:r>
            <w:r w:rsidRPr="00B2188F">
              <w:rPr>
                <w:sz w:val="22"/>
                <w:szCs w:val="22"/>
              </w:rPr>
              <w:t xml:space="preserve"> </w:t>
            </w:r>
            <w:r w:rsidRPr="00B2188F">
              <w:rPr>
                <w:sz w:val="22"/>
                <w:szCs w:val="22"/>
                <w:lang w:val="en-US"/>
              </w:rPr>
              <w:t>DDR</w:t>
            </w:r>
            <w:r w:rsidRPr="00B2188F">
              <w:rPr>
                <w:sz w:val="22"/>
                <w:szCs w:val="22"/>
              </w:rPr>
              <w:t xml:space="preserve">3 </w:t>
            </w:r>
            <w:r w:rsidRPr="00B2188F">
              <w:rPr>
                <w:sz w:val="22"/>
                <w:szCs w:val="22"/>
                <w:lang w:val="en-US"/>
              </w:rPr>
              <w:t>ECC</w:t>
            </w:r>
            <w:r w:rsidRPr="00B2188F">
              <w:rPr>
                <w:sz w:val="22"/>
                <w:szCs w:val="22"/>
              </w:rPr>
              <w:t xml:space="preserve">, </w:t>
            </w:r>
            <w:r w:rsidRPr="00B2188F">
              <w:rPr>
                <w:sz w:val="22"/>
                <w:szCs w:val="22"/>
                <w:lang w:val="en-US"/>
              </w:rPr>
              <w:t>DDR</w:t>
            </w:r>
            <w:r w:rsidRPr="00B2188F">
              <w:rPr>
                <w:sz w:val="22"/>
                <w:szCs w:val="22"/>
              </w:rPr>
              <w:t xml:space="preserve">3 </w:t>
            </w:r>
            <w:r w:rsidRPr="00B2188F">
              <w:rPr>
                <w:sz w:val="22"/>
                <w:szCs w:val="22"/>
                <w:lang w:val="en-US"/>
              </w:rPr>
              <w:t>ECC</w:t>
            </w:r>
            <w:r w:rsidRPr="00B2188F">
              <w:rPr>
                <w:sz w:val="22"/>
                <w:szCs w:val="22"/>
              </w:rPr>
              <w:t xml:space="preserve">, </w:t>
            </w:r>
            <w:r w:rsidRPr="00B2188F">
              <w:rPr>
                <w:sz w:val="22"/>
                <w:szCs w:val="22"/>
                <w:lang w:val="en-US"/>
              </w:rPr>
              <w:t>LV</w:t>
            </w:r>
            <w:r w:rsidRPr="00B2188F">
              <w:rPr>
                <w:sz w:val="22"/>
                <w:szCs w:val="22"/>
              </w:rPr>
              <w:t xml:space="preserve"> </w:t>
            </w:r>
            <w:r w:rsidRPr="00B2188F">
              <w:rPr>
                <w:sz w:val="22"/>
                <w:szCs w:val="22"/>
                <w:lang w:val="en-US"/>
              </w:rPr>
              <w:t>DDR</w:t>
            </w:r>
            <w:r w:rsidRPr="00B2188F">
              <w:rPr>
                <w:sz w:val="22"/>
                <w:szCs w:val="22"/>
              </w:rPr>
              <w:t xml:space="preserve">3, </w:t>
            </w:r>
            <w:r w:rsidRPr="00B2188F">
              <w:rPr>
                <w:sz w:val="22"/>
                <w:szCs w:val="22"/>
                <w:lang w:val="en-US"/>
              </w:rPr>
              <w:t>DDR</w:t>
            </w:r>
            <w:r w:rsidRPr="00B2188F">
              <w:rPr>
                <w:sz w:val="22"/>
                <w:szCs w:val="22"/>
              </w:rPr>
              <w:t>3. Максимальная поддерживаемая пропускная способность памяти указана в описании процессора.</w:t>
            </w:r>
          </w:p>
          <w:p w:rsidR="00B2188F" w:rsidRPr="00B2188F" w:rsidRDefault="00B2188F" w:rsidP="00F76F4C">
            <w:pPr>
              <w:pStyle w:val="ab"/>
              <w:rPr>
                <w:b/>
                <w:sz w:val="22"/>
                <w:szCs w:val="22"/>
              </w:rPr>
            </w:pPr>
            <w:r w:rsidRPr="00B2188F">
              <w:rPr>
                <w:b/>
                <w:sz w:val="22"/>
                <w:szCs w:val="22"/>
              </w:rPr>
              <w:t>Интегрированный RAID-контроллер</w:t>
            </w:r>
          </w:p>
          <w:p w:rsidR="00B2188F" w:rsidRPr="00B2188F" w:rsidRDefault="00B2188F" w:rsidP="00F76F4C">
            <w:pPr>
              <w:pStyle w:val="ab"/>
              <w:rPr>
                <w:sz w:val="22"/>
                <w:szCs w:val="22"/>
              </w:rPr>
            </w:pPr>
            <w:proofErr w:type="gramStart"/>
            <w:r w:rsidRPr="00B2188F">
              <w:rPr>
                <w:sz w:val="22"/>
                <w:szCs w:val="22"/>
              </w:rPr>
              <w:t>Встроен</w:t>
            </w:r>
            <w:proofErr w:type="gramEnd"/>
            <w:r w:rsidRPr="00B2188F">
              <w:rPr>
                <w:sz w:val="22"/>
                <w:szCs w:val="22"/>
              </w:rPr>
              <w:t xml:space="preserve"> в чипсет, возможно построение RAID массивов уровней 0, 1, 10, 5 из </w:t>
            </w:r>
            <w:proofErr w:type="spellStart"/>
            <w:r w:rsidRPr="00B2188F">
              <w:rPr>
                <w:sz w:val="22"/>
                <w:szCs w:val="22"/>
              </w:rPr>
              <w:t>Serial</w:t>
            </w:r>
            <w:proofErr w:type="spellEnd"/>
            <w:r w:rsidRPr="00B2188F">
              <w:rPr>
                <w:sz w:val="22"/>
                <w:szCs w:val="22"/>
              </w:rPr>
              <w:t xml:space="preserve"> ATA устройств под </w:t>
            </w:r>
            <w:proofErr w:type="spellStart"/>
            <w:r w:rsidRPr="00B2188F">
              <w:rPr>
                <w:sz w:val="22"/>
                <w:szCs w:val="22"/>
              </w:rPr>
              <w:t>Windows</w:t>
            </w:r>
            <w:proofErr w:type="spellEnd"/>
            <w:r w:rsidRPr="00B2188F">
              <w:rPr>
                <w:sz w:val="22"/>
                <w:szCs w:val="22"/>
              </w:rPr>
              <w:t xml:space="preserve"> или RAID 0, 1, 10 под </w:t>
            </w:r>
            <w:proofErr w:type="spellStart"/>
            <w:r w:rsidRPr="00B2188F">
              <w:rPr>
                <w:sz w:val="22"/>
                <w:szCs w:val="22"/>
              </w:rPr>
              <w:t>Linux</w:t>
            </w:r>
            <w:proofErr w:type="spellEnd"/>
            <w:r w:rsidRPr="00B2188F">
              <w:rPr>
                <w:sz w:val="22"/>
                <w:szCs w:val="22"/>
              </w:rPr>
              <w:t xml:space="preserve"> + встроенный в чипсет с поддержкой RAID 0, 1, 10 из SATA устройств</w:t>
            </w:r>
          </w:p>
          <w:p w:rsidR="00B2188F" w:rsidRPr="00B2188F" w:rsidRDefault="00B2188F" w:rsidP="00F76F4C">
            <w:pPr>
              <w:pStyle w:val="ab"/>
              <w:rPr>
                <w:b/>
                <w:sz w:val="22"/>
                <w:szCs w:val="22"/>
              </w:rPr>
            </w:pPr>
            <w:r w:rsidRPr="00B2188F">
              <w:rPr>
                <w:b/>
                <w:sz w:val="22"/>
                <w:szCs w:val="22"/>
              </w:rPr>
              <w:t>Сеть</w:t>
            </w:r>
          </w:p>
          <w:p w:rsidR="00B2188F" w:rsidRPr="00B2188F" w:rsidRDefault="00B2188F" w:rsidP="00F76F4C">
            <w:pPr>
              <w:pStyle w:val="ab"/>
              <w:rPr>
                <w:sz w:val="22"/>
                <w:szCs w:val="22"/>
              </w:rPr>
            </w:pPr>
            <w:r w:rsidRPr="00B2188F">
              <w:rPr>
                <w:sz w:val="22"/>
                <w:szCs w:val="22"/>
              </w:rPr>
              <w:t>4 x 10/100/1000 Мбит/сек. 4х канальный сетевой контроллер 10/100/1000 Мбит/</w:t>
            </w:r>
            <w:proofErr w:type="gramStart"/>
            <w:r w:rsidRPr="00B2188F">
              <w:rPr>
                <w:sz w:val="22"/>
                <w:szCs w:val="22"/>
              </w:rPr>
              <w:t>с</w:t>
            </w:r>
            <w:proofErr w:type="gramEnd"/>
          </w:p>
          <w:p w:rsidR="00B2188F" w:rsidRPr="00B2188F" w:rsidRDefault="00B2188F" w:rsidP="00F76F4C">
            <w:pPr>
              <w:pStyle w:val="ab"/>
              <w:rPr>
                <w:b/>
                <w:sz w:val="22"/>
                <w:szCs w:val="22"/>
              </w:rPr>
            </w:pPr>
            <w:r w:rsidRPr="00B2188F">
              <w:rPr>
                <w:b/>
                <w:sz w:val="22"/>
                <w:szCs w:val="22"/>
              </w:rPr>
              <w:t>Количество разъемов </w:t>
            </w:r>
            <w:hyperlink r:id="rId6" w:history="1">
              <w:r w:rsidRPr="00B2188F">
                <w:rPr>
                  <w:b/>
                  <w:sz w:val="22"/>
                  <w:szCs w:val="22"/>
                </w:rPr>
                <w:t>PCI</w:t>
              </w:r>
            </w:hyperlink>
            <w:r w:rsidRPr="00B2188F">
              <w:rPr>
                <w:b/>
                <w:sz w:val="22"/>
                <w:szCs w:val="22"/>
              </w:rPr>
              <w:t> </w:t>
            </w:r>
            <w:proofErr w:type="spellStart"/>
            <w:r w:rsidRPr="00B2188F">
              <w:rPr>
                <w:b/>
                <w:sz w:val="22"/>
                <w:szCs w:val="22"/>
              </w:rPr>
              <w:t>Express</w:t>
            </w:r>
            <w:proofErr w:type="spellEnd"/>
          </w:p>
          <w:p w:rsidR="00B2188F" w:rsidRPr="00B2188F" w:rsidRDefault="00B2188F" w:rsidP="00F76F4C">
            <w:pPr>
              <w:pStyle w:val="ab"/>
              <w:rPr>
                <w:sz w:val="22"/>
                <w:szCs w:val="22"/>
              </w:rPr>
            </w:pPr>
            <w:r w:rsidRPr="00B2188F">
              <w:rPr>
                <w:sz w:val="22"/>
                <w:szCs w:val="22"/>
              </w:rPr>
              <w:t xml:space="preserve">6 слотов 8x. </w:t>
            </w:r>
            <w:proofErr w:type="gramStart"/>
            <w:r w:rsidRPr="00B2188F">
              <w:rPr>
                <w:sz w:val="22"/>
                <w:szCs w:val="22"/>
              </w:rPr>
              <w:t>Все слоты работают со скоростью до 8 GT/s (переходные платы для установки 6 полноразмерных карт в комплекте</w:t>
            </w:r>
            <w:proofErr w:type="gramEnd"/>
          </w:p>
          <w:p w:rsidR="00B2188F" w:rsidRPr="00B2188F" w:rsidRDefault="00B2188F" w:rsidP="00F76F4C">
            <w:pPr>
              <w:pStyle w:val="ab"/>
              <w:rPr>
                <w:b/>
                <w:sz w:val="22"/>
                <w:szCs w:val="22"/>
              </w:rPr>
            </w:pPr>
            <w:proofErr w:type="spellStart"/>
            <w:r w:rsidRPr="00B2188F">
              <w:rPr>
                <w:b/>
                <w:sz w:val="22"/>
                <w:szCs w:val="22"/>
              </w:rPr>
              <w:t>Serial</w:t>
            </w:r>
            <w:proofErr w:type="spellEnd"/>
            <w:r w:rsidRPr="00B2188F">
              <w:rPr>
                <w:b/>
                <w:sz w:val="22"/>
                <w:szCs w:val="22"/>
              </w:rPr>
              <w:t xml:space="preserve"> ATA-II</w:t>
            </w:r>
          </w:p>
          <w:p w:rsidR="00B2188F" w:rsidRPr="00B2188F" w:rsidRDefault="00B2188F" w:rsidP="00F76F4C">
            <w:pPr>
              <w:pStyle w:val="ab"/>
              <w:rPr>
                <w:sz w:val="22"/>
                <w:szCs w:val="22"/>
              </w:rPr>
            </w:pPr>
            <w:r w:rsidRPr="00B2188F">
              <w:rPr>
                <w:sz w:val="22"/>
                <w:szCs w:val="22"/>
              </w:rPr>
              <w:t>12 каналов (4 канала + 8 каналов) с возможностью подключения 12</w:t>
            </w:r>
            <w:r w:rsidR="007B05D4">
              <w:rPr>
                <w:sz w:val="22"/>
                <w:szCs w:val="22"/>
              </w:rPr>
              <w:t>т</w:t>
            </w:r>
            <w:r w:rsidRPr="00B2188F">
              <w:rPr>
                <w:sz w:val="22"/>
                <w:szCs w:val="22"/>
              </w:rPr>
              <w:t>и внутренних устройств</w:t>
            </w:r>
            <w:proofErr w:type="gramStart"/>
            <w:r w:rsidRPr="00B2188F">
              <w:rPr>
                <w:sz w:val="22"/>
                <w:szCs w:val="22"/>
              </w:rPr>
              <w:t xml:space="preserve">.. </w:t>
            </w:r>
            <w:proofErr w:type="gramEnd"/>
          </w:p>
          <w:p w:rsidR="00B2188F" w:rsidRPr="00B2188F" w:rsidRDefault="00B2188F" w:rsidP="00F76F4C">
            <w:pPr>
              <w:pStyle w:val="ab"/>
              <w:rPr>
                <w:b/>
                <w:sz w:val="22"/>
                <w:szCs w:val="22"/>
              </w:rPr>
            </w:pPr>
            <w:proofErr w:type="spellStart"/>
            <w:r w:rsidRPr="00B2188F">
              <w:rPr>
                <w:b/>
                <w:sz w:val="22"/>
                <w:szCs w:val="22"/>
              </w:rPr>
              <w:t>Serial</w:t>
            </w:r>
            <w:proofErr w:type="spellEnd"/>
            <w:r w:rsidRPr="00B2188F">
              <w:rPr>
                <w:b/>
                <w:sz w:val="22"/>
                <w:szCs w:val="22"/>
              </w:rPr>
              <w:t xml:space="preserve"> ATA 6Gb/s</w:t>
            </w:r>
          </w:p>
          <w:p w:rsidR="00B2188F" w:rsidRPr="00B2188F" w:rsidRDefault="00B2188F" w:rsidP="00F76F4C">
            <w:pPr>
              <w:pStyle w:val="ab"/>
              <w:rPr>
                <w:sz w:val="22"/>
                <w:szCs w:val="22"/>
              </w:rPr>
            </w:pPr>
            <w:r w:rsidRPr="00B2188F">
              <w:rPr>
                <w:sz w:val="22"/>
                <w:szCs w:val="22"/>
              </w:rPr>
              <w:t>2 канала с возможностью подключения 2х внутренних устройств.</w:t>
            </w:r>
          </w:p>
          <w:p w:rsidR="00B2188F" w:rsidRPr="00B2188F" w:rsidRDefault="00B2188F" w:rsidP="00F76F4C">
            <w:pPr>
              <w:pStyle w:val="ab"/>
              <w:rPr>
                <w:b/>
                <w:sz w:val="22"/>
                <w:szCs w:val="22"/>
              </w:rPr>
            </w:pPr>
            <w:r w:rsidRPr="00B2188F">
              <w:rPr>
                <w:b/>
                <w:sz w:val="22"/>
                <w:szCs w:val="22"/>
              </w:rPr>
              <w:t>SAS-контроллер</w:t>
            </w:r>
          </w:p>
          <w:p w:rsidR="00B2188F" w:rsidRPr="00B2188F" w:rsidRDefault="00B2188F" w:rsidP="00F76F4C">
            <w:pPr>
              <w:pStyle w:val="ab"/>
              <w:rPr>
                <w:sz w:val="22"/>
                <w:szCs w:val="22"/>
              </w:rPr>
            </w:pPr>
            <w:r w:rsidRPr="00B2188F">
              <w:rPr>
                <w:sz w:val="22"/>
                <w:szCs w:val="22"/>
              </w:rPr>
              <w:t xml:space="preserve">Возможна установка активационного ключа для встроенного 4х-8и-канального SAS контроллера. Ключ для активации 8-ми портового </w:t>
            </w:r>
            <w:r w:rsidRPr="00B2188F">
              <w:rPr>
                <w:sz w:val="22"/>
                <w:szCs w:val="22"/>
                <w:lang w:val="en-US"/>
              </w:rPr>
              <w:t>SATA</w:t>
            </w:r>
            <w:r w:rsidRPr="00B2188F">
              <w:rPr>
                <w:sz w:val="22"/>
                <w:szCs w:val="22"/>
              </w:rPr>
              <w:t xml:space="preserve"> контроллера в комплекте.</w:t>
            </w:r>
          </w:p>
          <w:p w:rsidR="00B2188F" w:rsidRPr="00B2188F" w:rsidRDefault="00B2188F" w:rsidP="00F76F4C">
            <w:pPr>
              <w:pStyle w:val="ab"/>
              <w:rPr>
                <w:b/>
                <w:sz w:val="22"/>
                <w:szCs w:val="22"/>
              </w:rPr>
            </w:pPr>
            <w:r w:rsidRPr="00B2188F">
              <w:rPr>
                <w:b/>
                <w:sz w:val="22"/>
                <w:szCs w:val="22"/>
              </w:rPr>
              <w:t>Управление</w:t>
            </w:r>
          </w:p>
          <w:p w:rsidR="00B2188F" w:rsidRPr="00B2188F" w:rsidRDefault="00B2188F" w:rsidP="00F76F4C">
            <w:pPr>
              <w:pStyle w:val="ab"/>
              <w:rPr>
                <w:sz w:val="22"/>
                <w:szCs w:val="22"/>
              </w:rPr>
            </w:pPr>
            <w:r w:rsidRPr="00B2188F">
              <w:rPr>
                <w:sz w:val="22"/>
                <w:szCs w:val="22"/>
              </w:rPr>
              <w:t>Поддерживается</w:t>
            </w:r>
            <w:r w:rsidRPr="00E879CA">
              <w:rPr>
                <w:sz w:val="22"/>
                <w:szCs w:val="22"/>
                <w:lang w:val="en-US"/>
              </w:rPr>
              <w:t xml:space="preserve"> </w:t>
            </w:r>
            <w:r w:rsidRPr="00B2188F">
              <w:rPr>
                <w:sz w:val="22"/>
                <w:szCs w:val="22"/>
                <w:lang w:val="en-US"/>
              </w:rPr>
              <w:t>Intelligent</w:t>
            </w:r>
            <w:r w:rsidRPr="00E879CA">
              <w:rPr>
                <w:sz w:val="22"/>
                <w:szCs w:val="22"/>
                <w:lang w:val="en-US"/>
              </w:rPr>
              <w:t xml:space="preserve"> </w:t>
            </w:r>
            <w:r w:rsidRPr="00B2188F">
              <w:rPr>
                <w:sz w:val="22"/>
                <w:szCs w:val="22"/>
                <w:lang w:val="en-US"/>
              </w:rPr>
              <w:t>Platform</w:t>
            </w:r>
            <w:r w:rsidRPr="00E879CA">
              <w:rPr>
                <w:sz w:val="22"/>
                <w:szCs w:val="22"/>
                <w:lang w:val="en-US"/>
              </w:rPr>
              <w:t xml:space="preserve"> </w:t>
            </w:r>
            <w:r w:rsidRPr="00B2188F">
              <w:rPr>
                <w:sz w:val="22"/>
                <w:szCs w:val="22"/>
                <w:lang w:val="en-US"/>
              </w:rPr>
              <w:t>Management</w:t>
            </w:r>
            <w:r w:rsidRPr="00E879CA">
              <w:rPr>
                <w:sz w:val="22"/>
                <w:szCs w:val="22"/>
                <w:lang w:val="en-US"/>
              </w:rPr>
              <w:t xml:space="preserve"> </w:t>
            </w:r>
            <w:r w:rsidRPr="00B2188F">
              <w:rPr>
                <w:sz w:val="22"/>
                <w:szCs w:val="22"/>
                <w:lang w:val="en-US"/>
              </w:rPr>
              <w:t>Interface</w:t>
            </w:r>
            <w:r w:rsidRPr="00E879CA">
              <w:rPr>
                <w:sz w:val="22"/>
                <w:szCs w:val="22"/>
                <w:lang w:val="en-US"/>
              </w:rPr>
              <w:t xml:space="preserve"> </w:t>
            </w:r>
            <w:r w:rsidRPr="00B2188F">
              <w:rPr>
                <w:sz w:val="22"/>
                <w:szCs w:val="22"/>
                <w:lang w:val="en-US"/>
              </w:rPr>
              <w:t>v</w:t>
            </w:r>
            <w:r w:rsidRPr="00E879CA">
              <w:rPr>
                <w:sz w:val="22"/>
                <w:szCs w:val="22"/>
                <w:lang w:val="en-US"/>
              </w:rPr>
              <w:t>.2.0 (</w:t>
            </w:r>
            <w:r w:rsidRPr="00B2188F">
              <w:rPr>
                <w:sz w:val="22"/>
                <w:szCs w:val="22"/>
              </w:rPr>
              <w:t>контроллер</w:t>
            </w:r>
            <w:r w:rsidRPr="00E879CA">
              <w:rPr>
                <w:sz w:val="22"/>
                <w:szCs w:val="22"/>
                <w:lang w:val="en-US"/>
              </w:rPr>
              <w:t xml:space="preserve"> </w:t>
            </w:r>
            <w:proofErr w:type="spellStart"/>
            <w:r w:rsidRPr="00B2188F">
              <w:rPr>
                <w:sz w:val="22"/>
                <w:szCs w:val="22"/>
                <w:lang w:val="en-US"/>
              </w:rPr>
              <w:t>ServerEngines</w:t>
            </w:r>
            <w:proofErr w:type="spellEnd"/>
            <w:r w:rsidRPr="00E879CA">
              <w:rPr>
                <w:sz w:val="22"/>
                <w:szCs w:val="22"/>
                <w:lang w:val="en-US"/>
              </w:rPr>
              <w:t xml:space="preserve"> </w:t>
            </w:r>
            <w:r w:rsidRPr="00B2188F">
              <w:rPr>
                <w:sz w:val="22"/>
                <w:szCs w:val="22"/>
                <w:lang w:val="en-US"/>
              </w:rPr>
              <w:t>Pilot</w:t>
            </w:r>
            <w:r w:rsidRPr="00E879CA">
              <w:rPr>
                <w:sz w:val="22"/>
                <w:szCs w:val="22"/>
                <w:lang w:val="en-US"/>
              </w:rPr>
              <w:t xml:space="preserve"> </w:t>
            </w:r>
            <w:r w:rsidRPr="00B2188F">
              <w:rPr>
                <w:sz w:val="22"/>
                <w:szCs w:val="22"/>
                <w:lang w:val="en-US"/>
              </w:rPr>
              <w:t>III</w:t>
            </w:r>
            <w:r w:rsidRPr="00E879CA">
              <w:rPr>
                <w:sz w:val="22"/>
                <w:szCs w:val="22"/>
                <w:lang w:val="en-US"/>
              </w:rPr>
              <w:t xml:space="preserve">). </w:t>
            </w:r>
            <w:r w:rsidRPr="00B2188F">
              <w:rPr>
                <w:sz w:val="22"/>
                <w:szCs w:val="22"/>
              </w:rPr>
              <w:t xml:space="preserve">Предустановлен модуль </w:t>
            </w:r>
            <w:proofErr w:type="spellStart"/>
            <w:r w:rsidRPr="00B2188F">
              <w:rPr>
                <w:sz w:val="22"/>
                <w:szCs w:val="22"/>
              </w:rPr>
              <w:t>Remote</w:t>
            </w:r>
            <w:proofErr w:type="spellEnd"/>
            <w:r w:rsidRPr="00B2188F">
              <w:rPr>
                <w:sz w:val="22"/>
                <w:szCs w:val="22"/>
              </w:rPr>
              <w:t xml:space="preserve"> </w:t>
            </w:r>
            <w:proofErr w:type="spellStart"/>
            <w:r w:rsidRPr="00B2188F">
              <w:rPr>
                <w:sz w:val="22"/>
                <w:szCs w:val="22"/>
              </w:rPr>
              <w:t>Management</w:t>
            </w:r>
            <w:proofErr w:type="spellEnd"/>
            <w:r w:rsidRPr="00B2188F">
              <w:rPr>
                <w:sz w:val="22"/>
                <w:szCs w:val="22"/>
              </w:rPr>
              <w:t xml:space="preserve"> </w:t>
            </w:r>
            <w:proofErr w:type="spellStart"/>
            <w:r w:rsidRPr="00B2188F">
              <w:rPr>
                <w:sz w:val="22"/>
                <w:szCs w:val="22"/>
              </w:rPr>
              <w:t>Module</w:t>
            </w:r>
            <w:proofErr w:type="spellEnd"/>
            <w:r w:rsidRPr="00B2188F">
              <w:rPr>
                <w:sz w:val="22"/>
                <w:szCs w:val="22"/>
              </w:rPr>
              <w:t xml:space="preserve"> (RMM4) с </w:t>
            </w:r>
            <w:proofErr w:type="gramStart"/>
            <w:r w:rsidRPr="00B2188F">
              <w:rPr>
                <w:sz w:val="22"/>
                <w:szCs w:val="22"/>
              </w:rPr>
              <w:lastRenderedPageBreak/>
              <w:t>дополнительным</w:t>
            </w:r>
            <w:proofErr w:type="gramEnd"/>
            <w:r w:rsidRPr="00B2188F">
              <w:rPr>
                <w:sz w:val="22"/>
                <w:szCs w:val="22"/>
              </w:rPr>
              <w:t xml:space="preserve"> RJ-45 коннектором, который поддерживает KVM </w:t>
            </w:r>
            <w:proofErr w:type="spellStart"/>
            <w:r w:rsidRPr="00B2188F">
              <w:rPr>
                <w:sz w:val="22"/>
                <w:szCs w:val="22"/>
              </w:rPr>
              <w:t>over</w:t>
            </w:r>
            <w:proofErr w:type="spellEnd"/>
            <w:r w:rsidRPr="00B2188F">
              <w:rPr>
                <w:sz w:val="22"/>
                <w:szCs w:val="22"/>
              </w:rPr>
              <w:t xml:space="preserve"> LAN, позволяет дистанционно включать и выключать сервер</w:t>
            </w:r>
          </w:p>
          <w:p w:rsidR="00B2188F" w:rsidRPr="00B2188F" w:rsidRDefault="00B2188F" w:rsidP="00F76F4C">
            <w:pPr>
              <w:pStyle w:val="ab"/>
              <w:rPr>
                <w:b/>
                <w:sz w:val="22"/>
                <w:szCs w:val="22"/>
              </w:rPr>
            </w:pPr>
            <w:r w:rsidRPr="00B2188F">
              <w:rPr>
                <w:b/>
                <w:sz w:val="22"/>
                <w:szCs w:val="22"/>
              </w:rPr>
              <w:t>Разъемы на передней панели</w:t>
            </w:r>
          </w:p>
          <w:p w:rsidR="00B2188F" w:rsidRPr="00B2188F" w:rsidRDefault="00B2188F" w:rsidP="00F76F4C">
            <w:pPr>
              <w:pStyle w:val="ab"/>
              <w:rPr>
                <w:sz w:val="22"/>
                <w:szCs w:val="22"/>
              </w:rPr>
            </w:pPr>
            <w:r w:rsidRPr="00B2188F">
              <w:rPr>
                <w:sz w:val="22"/>
                <w:szCs w:val="22"/>
              </w:rPr>
              <w:t>2 x USB 2.0, 1x VGA монитор</w:t>
            </w:r>
          </w:p>
          <w:p w:rsidR="00B2188F" w:rsidRPr="00B2188F" w:rsidRDefault="00B2188F" w:rsidP="00F76F4C">
            <w:pPr>
              <w:pStyle w:val="ab"/>
              <w:rPr>
                <w:b/>
                <w:sz w:val="22"/>
                <w:szCs w:val="22"/>
              </w:rPr>
            </w:pPr>
            <w:r w:rsidRPr="00B2188F">
              <w:rPr>
                <w:b/>
                <w:sz w:val="22"/>
                <w:szCs w:val="22"/>
              </w:rPr>
              <w:t>Разъемы на задней панели</w:t>
            </w:r>
          </w:p>
          <w:p w:rsidR="00B2188F" w:rsidRPr="00B2188F" w:rsidRDefault="00B2188F" w:rsidP="00F76F4C">
            <w:pPr>
              <w:pStyle w:val="ab"/>
              <w:rPr>
                <w:sz w:val="22"/>
                <w:szCs w:val="22"/>
              </w:rPr>
            </w:pPr>
            <w:r w:rsidRPr="00B2188F">
              <w:rPr>
                <w:sz w:val="22"/>
                <w:szCs w:val="22"/>
              </w:rPr>
              <w:t>3x USB 2.0, 5x RJ-45 LAN, 1x VGA монитор, 1x RJ-45 COM</w:t>
            </w:r>
          </w:p>
          <w:p w:rsidR="00B2188F" w:rsidRPr="00B2188F" w:rsidRDefault="00B2188F" w:rsidP="00F76F4C">
            <w:pPr>
              <w:pStyle w:val="ab"/>
              <w:rPr>
                <w:b/>
                <w:sz w:val="22"/>
                <w:szCs w:val="22"/>
              </w:rPr>
            </w:pPr>
            <w:r w:rsidRPr="00B2188F">
              <w:rPr>
                <w:b/>
                <w:sz w:val="22"/>
                <w:szCs w:val="22"/>
              </w:rPr>
              <w:t>Высота</w:t>
            </w:r>
          </w:p>
          <w:p w:rsidR="00B2188F" w:rsidRPr="00B2188F" w:rsidRDefault="00B2188F" w:rsidP="00F76F4C">
            <w:pPr>
              <w:pStyle w:val="ab"/>
              <w:rPr>
                <w:sz w:val="22"/>
                <w:szCs w:val="22"/>
              </w:rPr>
            </w:pPr>
            <w:r w:rsidRPr="00B2188F">
              <w:rPr>
                <w:sz w:val="22"/>
                <w:szCs w:val="22"/>
              </w:rPr>
              <w:t>2U</w:t>
            </w:r>
          </w:p>
          <w:p w:rsidR="00B2188F" w:rsidRPr="00B2188F" w:rsidRDefault="00B2188F" w:rsidP="00F76F4C">
            <w:pPr>
              <w:pStyle w:val="ab"/>
              <w:rPr>
                <w:b/>
                <w:sz w:val="22"/>
                <w:szCs w:val="22"/>
              </w:rPr>
            </w:pPr>
            <w:r w:rsidRPr="00B2188F">
              <w:rPr>
                <w:b/>
                <w:sz w:val="22"/>
                <w:szCs w:val="22"/>
              </w:rPr>
              <w:t xml:space="preserve">Корзины </w:t>
            </w:r>
            <w:smartTag w:uri="urn:schemas-microsoft-com:office:smarttags" w:element="metricconverter">
              <w:smartTagPr>
                <w:attr w:name="ProductID" w:val="3,5 дюйма"/>
              </w:smartTagPr>
              <w:r w:rsidRPr="00B2188F">
                <w:rPr>
                  <w:b/>
                  <w:sz w:val="22"/>
                  <w:szCs w:val="22"/>
                </w:rPr>
                <w:t>3,5 дюйма</w:t>
              </w:r>
            </w:smartTag>
          </w:p>
          <w:p w:rsidR="00B2188F" w:rsidRPr="00B2188F" w:rsidRDefault="00B2188F" w:rsidP="00F76F4C">
            <w:pPr>
              <w:pStyle w:val="ab"/>
              <w:rPr>
                <w:sz w:val="22"/>
                <w:szCs w:val="22"/>
              </w:rPr>
            </w:pPr>
            <w:r w:rsidRPr="00B2188F">
              <w:rPr>
                <w:sz w:val="22"/>
                <w:szCs w:val="22"/>
              </w:rPr>
              <w:t>8 корзин с возможностью горячей замены SAS/SATA HDD</w:t>
            </w:r>
          </w:p>
          <w:p w:rsidR="00B2188F" w:rsidRPr="00B2188F" w:rsidRDefault="00B2188F" w:rsidP="00F76F4C">
            <w:pPr>
              <w:pStyle w:val="ab"/>
              <w:rPr>
                <w:b/>
                <w:sz w:val="22"/>
                <w:szCs w:val="22"/>
              </w:rPr>
            </w:pPr>
            <w:r w:rsidRPr="00B2188F">
              <w:rPr>
                <w:b/>
                <w:sz w:val="22"/>
                <w:szCs w:val="22"/>
              </w:rPr>
              <w:t>Блок питания</w:t>
            </w:r>
          </w:p>
          <w:p w:rsidR="00B2188F" w:rsidRPr="00B2188F" w:rsidRDefault="00B2188F" w:rsidP="00F76F4C">
            <w:pPr>
              <w:pStyle w:val="ab"/>
              <w:rPr>
                <w:sz w:val="22"/>
                <w:szCs w:val="22"/>
              </w:rPr>
            </w:pPr>
            <w:r w:rsidRPr="00B2188F">
              <w:rPr>
                <w:sz w:val="22"/>
                <w:szCs w:val="22"/>
              </w:rPr>
              <w:t>Не менее 750 Вт</w:t>
            </w:r>
            <w:r w:rsidR="007B05D4">
              <w:rPr>
                <w:sz w:val="22"/>
                <w:szCs w:val="22"/>
              </w:rPr>
              <w:t xml:space="preserve"> </w:t>
            </w:r>
            <w:r w:rsidRPr="00B2188F">
              <w:rPr>
                <w:sz w:val="22"/>
                <w:szCs w:val="22"/>
              </w:rPr>
              <w:t>х</w:t>
            </w:r>
            <w:r w:rsidR="007B05D4">
              <w:rPr>
                <w:sz w:val="22"/>
                <w:szCs w:val="22"/>
              </w:rPr>
              <w:t xml:space="preserve"> </w:t>
            </w:r>
            <w:r w:rsidRPr="00B2188F">
              <w:rPr>
                <w:sz w:val="22"/>
                <w:szCs w:val="22"/>
              </w:rPr>
              <w:t>2</w:t>
            </w:r>
          </w:p>
          <w:p w:rsidR="00B2188F" w:rsidRPr="00B2188F" w:rsidRDefault="00B2188F" w:rsidP="00F76F4C">
            <w:pPr>
              <w:pStyle w:val="ab"/>
              <w:rPr>
                <w:b/>
                <w:sz w:val="22"/>
                <w:szCs w:val="22"/>
              </w:rPr>
            </w:pPr>
            <w:r w:rsidRPr="00B2188F">
              <w:rPr>
                <w:b/>
                <w:sz w:val="22"/>
                <w:szCs w:val="22"/>
              </w:rPr>
              <w:t>Охлаждение</w:t>
            </w:r>
          </w:p>
          <w:p w:rsidR="00B2188F" w:rsidRPr="00B2188F" w:rsidRDefault="00B2188F" w:rsidP="00F76F4C">
            <w:pPr>
              <w:pStyle w:val="ab"/>
              <w:rPr>
                <w:sz w:val="22"/>
                <w:szCs w:val="22"/>
              </w:rPr>
            </w:pPr>
            <w:r w:rsidRPr="00B2188F">
              <w:rPr>
                <w:sz w:val="22"/>
                <w:szCs w:val="22"/>
              </w:rPr>
              <w:t xml:space="preserve">5 вентиляторов 80 x </w:t>
            </w:r>
            <w:smartTag w:uri="urn:schemas-microsoft-com:office:smarttags" w:element="metricconverter">
              <w:smartTagPr>
                <w:attr w:name="ProductID" w:val="80 мм"/>
              </w:smartTagPr>
              <w:r w:rsidRPr="00B2188F">
                <w:rPr>
                  <w:sz w:val="22"/>
                  <w:szCs w:val="22"/>
                </w:rPr>
                <w:t>80 мм</w:t>
              </w:r>
            </w:smartTag>
            <w:r w:rsidRPr="00B2188F">
              <w:rPr>
                <w:sz w:val="22"/>
                <w:szCs w:val="22"/>
              </w:rPr>
              <w:t xml:space="preserve"> в центре корпуса, радиаторы для процессоров в комплекте. Возможна горячая замена вентиляторов</w:t>
            </w:r>
          </w:p>
          <w:p w:rsidR="00B2188F" w:rsidRPr="00B2188F" w:rsidRDefault="00B2188F" w:rsidP="00F76F4C">
            <w:pPr>
              <w:pStyle w:val="ab"/>
              <w:rPr>
                <w:b/>
                <w:sz w:val="22"/>
                <w:szCs w:val="22"/>
              </w:rPr>
            </w:pPr>
            <w:r w:rsidRPr="00B2188F">
              <w:rPr>
                <w:b/>
                <w:sz w:val="22"/>
                <w:szCs w:val="22"/>
              </w:rPr>
              <w:t>Установка в стойку 19"</w:t>
            </w:r>
          </w:p>
          <w:p w:rsidR="00B2188F" w:rsidRPr="00B2188F" w:rsidRDefault="00B2188F" w:rsidP="00F76F4C">
            <w:pPr>
              <w:pStyle w:val="ConsPlusNonformat"/>
              <w:widowControl/>
              <w:rPr>
                <w:rFonts w:ascii="Times New Roman" w:hAnsi="Times New Roman" w:cs="Times New Roman"/>
                <w:sz w:val="22"/>
                <w:szCs w:val="22"/>
              </w:rPr>
            </w:pPr>
            <w:r w:rsidRPr="00B2188F">
              <w:rPr>
                <w:rFonts w:ascii="Times New Roman" w:hAnsi="Times New Roman" w:cs="Times New Roman"/>
                <w:sz w:val="22"/>
                <w:szCs w:val="22"/>
              </w:rPr>
              <w:t>Возможна установка корпуса на входящие в комплект телескопические рельсы AXXVRAIL</w:t>
            </w:r>
          </w:p>
          <w:p w:rsidR="00B2188F" w:rsidRPr="00B2188F" w:rsidRDefault="00B2188F" w:rsidP="00F76F4C">
            <w:pPr>
              <w:pStyle w:val="a4"/>
              <w:rPr>
                <w:b/>
                <w:sz w:val="22"/>
                <w:szCs w:val="22"/>
              </w:rPr>
            </w:pPr>
          </w:p>
        </w:tc>
        <w:tc>
          <w:tcPr>
            <w:tcW w:w="1363" w:type="dxa"/>
            <w:noWrap/>
          </w:tcPr>
          <w:p w:rsidR="00B2188F" w:rsidRPr="00B2188F" w:rsidRDefault="00B2188F" w:rsidP="00F76F4C">
            <w:pPr>
              <w:jc w:val="center"/>
              <w:rPr>
                <w:sz w:val="22"/>
                <w:szCs w:val="22"/>
              </w:rPr>
            </w:pPr>
          </w:p>
          <w:p w:rsidR="00E879CA" w:rsidRPr="00E879CA"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E879CA" w:rsidRPr="00CD3197" w:rsidRDefault="00E879CA" w:rsidP="00F76F4C">
            <w:pPr>
              <w:jc w:val="center"/>
              <w:rPr>
                <w:sz w:val="22"/>
                <w:szCs w:val="22"/>
              </w:rPr>
            </w:pPr>
          </w:p>
          <w:p w:rsidR="00B2188F" w:rsidRPr="00B2188F" w:rsidRDefault="00B2188F" w:rsidP="00F76F4C">
            <w:pPr>
              <w:jc w:val="center"/>
              <w:rPr>
                <w:sz w:val="22"/>
                <w:szCs w:val="22"/>
              </w:rPr>
            </w:pPr>
            <w:r w:rsidRPr="00B2188F">
              <w:rPr>
                <w:sz w:val="22"/>
                <w:szCs w:val="22"/>
              </w:rPr>
              <w:t>1 (одна)</w:t>
            </w:r>
          </w:p>
        </w:tc>
      </w:tr>
      <w:tr w:rsidR="00B2188F" w:rsidRPr="00B2188F" w:rsidTr="007B05D4">
        <w:trPr>
          <w:trHeight w:val="690"/>
        </w:trPr>
        <w:tc>
          <w:tcPr>
            <w:tcW w:w="1440" w:type="dxa"/>
            <w:vMerge/>
            <w:shd w:val="clear" w:color="auto" w:fill="auto"/>
            <w:noWrap/>
          </w:tcPr>
          <w:p w:rsidR="00B2188F" w:rsidRPr="00B2188F" w:rsidRDefault="00B2188F" w:rsidP="00F76F4C">
            <w:pPr>
              <w:rPr>
                <w:sz w:val="22"/>
                <w:szCs w:val="22"/>
              </w:rPr>
            </w:pPr>
          </w:p>
        </w:tc>
        <w:tc>
          <w:tcPr>
            <w:tcW w:w="1445" w:type="dxa"/>
          </w:tcPr>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r w:rsidRPr="00B2188F">
              <w:rPr>
                <w:sz w:val="22"/>
                <w:szCs w:val="22"/>
              </w:rPr>
              <w:t>Процессор</w:t>
            </w:r>
          </w:p>
        </w:tc>
        <w:tc>
          <w:tcPr>
            <w:tcW w:w="5953" w:type="dxa"/>
            <w:tcBorders>
              <w:bottom w:val="single" w:sz="4" w:space="0" w:color="auto"/>
            </w:tcBorders>
            <w:noWrap/>
          </w:tcPr>
          <w:p w:rsidR="00B2188F" w:rsidRPr="00B2188F" w:rsidRDefault="00B2188F" w:rsidP="00F76F4C">
            <w:pPr>
              <w:rPr>
                <w:b/>
                <w:sz w:val="22"/>
                <w:szCs w:val="22"/>
                <w:lang w:val="en-US"/>
              </w:rPr>
            </w:pPr>
            <w:r w:rsidRPr="00B2188F">
              <w:rPr>
                <w:b/>
                <w:sz w:val="22"/>
                <w:szCs w:val="22"/>
              </w:rPr>
              <w:t>Ключевые</w:t>
            </w:r>
            <w:r w:rsidRPr="00B2188F">
              <w:rPr>
                <w:b/>
                <w:sz w:val="22"/>
                <w:szCs w:val="22"/>
                <w:lang w:val="en-US"/>
              </w:rPr>
              <w:t xml:space="preserve"> </w:t>
            </w:r>
            <w:r w:rsidRPr="00B2188F">
              <w:rPr>
                <w:b/>
                <w:sz w:val="22"/>
                <w:szCs w:val="22"/>
              </w:rPr>
              <w:t>особенности</w:t>
            </w:r>
          </w:p>
          <w:p w:rsidR="00B2188F" w:rsidRPr="00B2188F" w:rsidRDefault="00B2188F" w:rsidP="00F76F4C">
            <w:pPr>
              <w:rPr>
                <w:sz w:val="22"/>
                <w:szCs w:val="22"/>
                <w:lang w:val="en-US"/>
              </w:rPr>
            </w:pPr>
            <w:r w:rsidRPr="00B2188F">
              <w:rPr>
                <w:sz w:val="22"/>
                <w:szCs w:val="22"/>
              </w:rPr>
              <w:t>наборы</w:t>
            </w:r>
            <w:r w:rsidRPr="00B2188F">
              <w:rPr>
                <w:sz w:val="22"/>
                <w:szCs w:val="22"/>
                <w:lang w:val="en-US"/>
              </w:rPr>
              <w:t xml:space="preserve"> </w:t>
            </w:r>
            <w:r w:rsidRPr="00B2188F">
              <w:rPr>
                <w:sz w:val="22"/>
                <w:szCs w:val="22"/>
              </w:rPr>
              <w:t>инструкций</w:t>
            </w:r>
            <w:r w:rsidRPr="00B2188F">
              <w:rPr>
                <w:sz w:val="22"/>
                <w:szCs w:val="22"/>
                <w:lang w:val="en-US"/>
              </w:rPr>
              <w:t xml:space="preserve">: SSE, SSE2, SSE3, SSE4.2, </w:t>
            </w:r>
            <w:r w:rsidRPr="00B2188F">
              <w:rPr>
                <w:sz w:val="22"/>
                <w:szCs w:val="22"/>
              </w:rPr>
              <w:t>расширения</w:t>
            </w:r>
            <w:r w:rsidRPr="00B2188F">
              <w:rPr>
                <w:sz w:val="22"/>
                <w:szCs w:val="22"/>
                <w:lang w:val="en-US"/>
              </w:rPr>
              <w:t xml:space="preserve"> AVX, Intel Virtualization Technology (VT-x), Intel Virtualization Technology for Directed I/O (VT-d), Intel Trusted Execution Technology, </w:t>
            </w:r>
            <w:r w:rsidRPr="00B2188F">
              <w:rPr>
                <w:sz w:val="22"/>
                <w:szCs w:val="22"/>
              </w:rPr>
              <w:t>Аппаратное</w:t>
            </w:r>
            <w:r w:rsidRPr="00B2188F">
              <w:rPr>
                <w:sz w:val="22"/>
                <w:szCs w:val="22"/>
                <w:lang w:val="en-US"/>
              </w:rPr>
              <w:t xml:space="preserve"> </w:t>
            </w:r>
            <w:r w:rsidRPr="00B2188F">
              <w:rPr>
                <w:sz w:val="22"/>
                <w:szCs w:val="22"/>
              </w:rPr>
              <w:t>ускорение</w:t>
            </w:r>
            <w:r w:rsidRPr="00B2188F">
              <w:rPr>
                <w:sz w:val="22"/>
                <w:szCs w:val="22"/>
                <w:lang w:val="en-US"/>
              </w:rPr>
              <w:t xml:space="preserve"> </w:t>
            </w:r>
            <w:r w:rsidRPr="00B2188F">
              <w:rPr>
                <w:sz w:val="22"/>
                <w:szCs w:val="22"/>
              </w:rPr>
              <w:t>шифрования</w:t>
            </w:r>
            <w:r w:rsidRPr="00B2188F">
              <w:rPr>
                <w:sz w:val="22"/>
                <w:szCs w:val="22"/>
                <w:lang w:val="en-US"/>
              </w:rPr>
              <w:t xml:space="preserve"> AES, Enhanced Halt State (C1E), Enhanced Intel </w:t>
            </w:r>
            <w:proofErr w:type="spellStart"/>
            <w:r w:rsidRPr="00B2188F">
              <w:rPr>
                <w:sz w:val="22"/>
                <w:szCs w:val="22"/>
                <w:lang w:val="en-US"/>
              </w:rPr>
              <w:t>Speedstep</w:t>
            </w:r>
            <w:proofErr w:type="spellEnd"/>
            <w:r w:rsidRPr="00B2188F">
              <w:rPr>
                <w:sz w:val="22"/>
                <w:szCs w:val="22"/>
                <w:lang w:val="en-US"/>
              </w:rPr>
              <w:t xml:space="preserve"> Technology, Intel Demand Based Switching, EVP (Enhanced Virus Protection </w:t>
            </w:r>
            <w:r w:rsidRPr="00B2188F">
              <w:rPr>
                <w:sz w:val="22"/>
                <w:szCs w:val="22"/>
              </w:rPr>
              <w:t>или</w:t>
            </w:r>
            <w:r w:rsidRPr="00B2188F">
              <w:rPr>
                <w:sz w:val="22"/>
                <w:szCs w:val="22"/>
                <w:lang w:val="en-US"/>
              </w:rPr>
              <w:t xml:space="preserve"> Execute Disable Bit), Intel Flex Memory Access, Intel </w:t>
            </w:r>
            <w:proofErr w:type="spellStart"/>
            <w:r w:rsidRPr="00B2188F">
              <w:rPr>
                <w:sz w:val="22"/>
                <w:szCs w:val="22"/>
                <w:lang w:val="en-US"/>
              </w:rPr>
              <w:t>vPro</w:t>
            </w:r>
            <w:proofErr w:type="spellEnd"/>
            <w:r w:rsidRPr="00B2188F">
              <w:rPr>
                <w:sz w:val="22"/>
                <w:szCs w:val="22"/>
                <w:lang w:val="en-US"/>
              </w:rPr>
              <w:t xml:space="preserve"> Technology</w:t>
            </w:r>
          </w:p>
          <w:p w:rsidR="00B2188F" w:rsidRPr="00B2188F" w:rsidRDefault="00B2188F" w:rsidP="00F76F4C">
            <w:pPr>
              <w:rPr>
                <w:b/>
                <w:sz w:val="22"/>
                <w:szCs w:val="22"/>
              </w:rPr>
            </w:pPr>
            <w:r w:rsidRPr="00B2188F">
              <w:rPr>
                <w:b/>
                <w:sz w:val="22"/>
                <w:szCs w:val="22"/>
              </w:rPr>
              <w:t>Частота шины </w:t>
            </w:r>
            <w:hyperlink r:id="rId7" w:history="1">
              <w:r w:rsidRPr="00B2188F">
                <w:rPr>
                  <w:b/>
                  <w:sz w:val="22"/>
                  <w:szCs w:val="22"/>
                </w:rPr>
                <w:t>CPU</w:t>
              </w:r>
            </w:hyperlink>
          </w:p>
          <w:p w:rsidR="00B2188F" w:rsidRPr="00B2188F" w:rsidRDefault="00B2188F" w:rsidP="00F76F4C">
            <w:pPr>
              <w:rPr>
                <w:b/>
                <w:sz w:val="22"/>
                <w:szCs w:val="22"/>
              </w:rPr>
            </w:pPr>
            <w:r w:rsidRPr="00B2188F">
              <w:rPr>
                <w:b/>
                <w:sz w:val="22"/>
                <w:szCs w:val="22"/>
              </w:rPr>
              <w:t xml:space="preserve"> </w:t>
            </w:r>
            <w:r w:rsidRPr="00B2188F">
              <w:rPr>
                <w:sz w:val="22"/>
                <w:szCs w:val="22"/>
              </w:rPr>
              <w:t>Не менее 8000 МГц</w:t>
            </w:r>
          </w:p>
          <w:p w:rsidR="00B2188F" w:rsidRPr="00B2188F" w:rsidRDefault="00B2188F" w:rsidP="00F76F4C">
            <w:pPr>
              <w:rPr>
                <w:b/>
                <w:sz w:val="22"/>
                <w:szCs w:val="22"/>
              </w:rPr>
            </w:pPr>
            <w:r w:rsidRPr="00B2188F">
              <w:rPr>
                <w:b/>
                <w:sz w:val="22"/>
                <w:szCs w:val="22"/>
              </w:rPr>
              <w:t xml:space="preserve">Рассеиваемая мощность </w:t>
            </w:r>
          </w:p>
          <w:p w:rsidR="00B2188F" w:rsidRPr="00B2188F" w:rsidRDefault="00B2188F" w:rsidP="00F76F4C">
            <w:pPr>
              <w:rPr>
                <w:sz w:val="22"/>
                <w:szCs w:val="22"/>
              </w:rPr>
            </w:pPr>
            <w:r w:rsidRPr="00B2188F">
              <w:rPr>
                <w:sz w:val="22"/>
                <w:szCs w:val="22"/>
              </w:rPr>
              <w:t>95 Вт</w:t>
            </w:r>
          </w:p>
          <w:p w:rsidR="00B2188F" w:rsidRPr="00B2188F" w:rsidRDefault="00B2188F" w:rsidP="00F76F4C">
            <w:pPr>
              <w:rPr>
                <w:b/>
                <w:sz w:val="22"/>
                <w:szCs w:val="22"/>
              </w:rPr>
            </w:pPr>
            <w:r w:rsidRPr="00B2188F">
              <w:rPr>
                <w:b/>
                <w:sz w:val="22"/>
                <w:szCs w:val="22"/>
              </w:rPr>
              <w:t>Частота работы процессора</w:t>
            </w:r>
          </w:p>
          <w:p w:rsidR="00B2188F" w:rsidRPr="00B2188F" w:rsidRDefault="00B2188F" w:rsidP="00F76F4C">
            <w:pPr>
              <w:rPr>
                <w:sz w:val="22"/>
                <w:szCs w:val="22"/>
              </w:rPr>
            </w:pPr>
            <w:r w:rsidRPr="00B2188F">
              <w:rPr>
                <w:sz w:val="22"/>
                <w:szCs w:val="22"/>
              </w:rPr>
              <w:t xml:space="preserve">2.0 ГГц или до 2.8 ГГц в режиме </w:t>
            </w:r>
            <w:proofErr w:type="spellStart"/>
            <w:r w:rsidRPr="00B2188F">
              <w:rPr>
                <w:sz w:val="22"/>
                <w:szCs w:val="22"/>
              </w:rPr>
              <w:t>Turbo</w:t>
            </w:r>
            <w:proofErr w:type="spellEnd"/>
            <w:r w:rsidRPr="00B2188F">
              <w:rPr>
                <w:sz w:val="22"/>
                <w:szCs w:val="22"/>
              </w:rPr>
              <w:t xml:space="preserve"> </w:t>
            </w:r>
            <w:proofErr w:type="spellStart"/>
            <w:r w:rsidRPr="00B2188F">
              <w:rPr>
                <w:sz w:val="22"/>
                <w:szCs w:val="22"/>
              </w:rPr>
              <w:t>Boost</w:t>
            </w:r>
            <w:proofErr w:type="spellEnd"/>
          </w:p>
          <w:p w:rsidR="00B2188F" w:rsidRPr="00B2188F" w:rsidRDefault="00B2188F" w:rsidP="00F76F4C">
            <w:pPr>
              <w:rPr>
                <w:b/>
                <w:sz w:val="22"/>
                <w:szCs w:val="22"/>
                <w:lang w:val="en-US"/>
              </w:rPr>
            </w:pPr>
            <w:r w:rsidRPr="00B2188F">
              <w:rPr>
                <w:b/>
                <w:sz w:val="22"/>
                <w:szCs w:val="22"/>
              </w:rPr>
              <w:t>Гнездо</w:t>
            </w:r>
            <w:r w:rsidRPr="00B2188F">
              <w:rPr>
                <w:b/>
                <w:sz w:val="22"/>
                <w:szCs w:val="22"/>
                <w:lang w:val="en-US"/>
              </w:rPr>
              <w:t xml:space="preserve"> </w:t>
            </w:r>
            <w:r w:rsidRPr="00B2188F">
              <w:rPr>
                <w:b/>
                <w:sz w:val="22"/>
                <w:szCs w:val="22"/>
              </w:rPr>
              <w:t>процессора</w:t>
            </w:r>
          </w:p>
          <w:p w:rsidR="00B2188F" w:rsidRPr="00B2188F" w:rsidRDefault="00B2188F" w:rsidP="00F76F4C">
            <w:pPr>
              <w:rPr>
                <w:sz w:val="22"/>
                <w:szCs w:val="22"/>
                <w:lang w:val="en-US"/>
              </w:rPr>
            </w:pPr>
            <w:r w:rsidRPr="00B2188F">
              <w:rPr>
                <w:sz w:val="22"/>
                <w:szCs w:val="22"/>
                <w:lang w:val="en-US"/>
              </w:rPr>
              <w:t>Socket LGA2011 Square ILM, Socket LGA2011 Narrow ILM</w:t>
            </w:r>
          </w:p>
          <w:p w:rsidR="00B2188F" w:rsidRPr="00B2188F" w:rsidRDefault="00B2188F" w:rsidP="00F76F4C">
            <w:pPr>
              <w:rPr>
                <w:b/>
                <w:sz w:val="22"/>
                <w:szCs w:val="22"/>
              </w:rPr>
            </w:pPr>
            <w:r w:rsidRPr="00B2188F">
              <w:rPr>
                <w:b/>
                <w:sz w:val="22"/>
                <w:szCs w:val="22"/>
              </w:rPr>
              <w:t>Кэш L1</w:t>
            </w:r>
          </w:p>
          <w:p w:rsidR="00B2188F" w:rsidRPr="00B2188F" w:rsidRDefault="00B2188F" w:rsidP="00F76F4C">
            <w:pPr>
              <w:rPr>
                <w:sz w:val="22"/>
                <w:szCs w:val="22"/>
              </w:rPr>
            </w:pPr>
            <w:r w:rsidRPr="00B2188F">
              <w:rPr>
                <w:sz w:val="22"/>
                <w:szCs w:val="22"/>
              </w:rPr>
              <w:t>Не менее 64 Кб x8</w:t>
            </w:r>
          </w:p>
          <w:p w:rsidR="00B2188F" w:rsidRPr="00B2188F" w:rsidRDefault="00B2188F" w:rsidP="00F76F4C">
            <w:pPr>
              <w:rPr>
                <w:b/>
                <w:sz w:val="22"/>
                <w:szCs w:val="22"/>
              </w:rPr>
            </w:pPr>
            <w:r w:rsidRPr="00B2188F">
              <w:rPr>
                <w:b/>
                <w:sz w:val="22"/>
                <w:szCs w:val="22"/>
              </w:rPr>
              <w:t>Кэш L2</w:t>
            </w:r>
          </w:p>
          <w:p w:rsidR="00B2188F" w:rsidRPr="00B2188F" w:rsidRDefault="00B2188F" w:rsidP="00F76F4C">
            <w:pPr>
              <w:rPr>
                <w:sz w:val="22"/>
                <w:szCs w:val="22"/>
              </w:rPr>
            </w:pPr>
            <w:r w:rsidRPr="00B2188F">
              <w:rPr>
                <w:sz w:val="22"/>
                <w:szCs w:val="22"/>
              </w:rPr>
              <w:t>Не менее  256 КБ x8</w:t>
            </w:r>
          </w:p>
          <w:p w:rsidR="00B2188F" w:rsidRPr="00B2188F" w:rsidRDefault="00B2188F" w:rsidP="00F76F4C">
            <w:pPr>
              <w:rPr>
                <w:b/>
                <w:sz w:val="22"/>
                <w:szCs w:val="22"/>
              </w:rPr>
            </w:pPr>
            <w:r w:rsidRPr="00B2188F">
              <w:rPr>
                <w:b/>
                <w:sz w:val="22"/>
                <w:szCs w:val="22"/>
              </w:rPr>
              <w:t>Кэш L3</w:t>
            </w:r>
          </w:p>
          <w:p w:rsidR="00B2188F" w:rsidRPr="00B2188F" w:rsidRDefault="00B2188F" w:rsidP="00F76F4C">
            <w:pPr>
              <w:rPr>
                <w:sz w:val="22"/>
                <w:szCs w:val="22"/>
              </w:rPr>
            </w:pPr>
            <w:r w:rsidRPr="00B2188F">
              <w:rPr>
                <w:sz w:val="22"/>
                <w:szCs w:val="22"/>
              </w:rPr>
              <w:t>Не менее  20 Мб</w:t>
            </w:r>
          </w:p>
          <w:p w:rsidR="00B2188F" w:rsidRPr="00B2188F" w:rsidRDefault="00B2188F" w:rsidP="00F76F4C">
            <w:pPr>
              <w:rPr>
                <w:b/>
                <w:sz w:val="22"/>
                <w:szCs w:val="22"/>
              </w:rPr>
            </w:pPr>
            <w:r w:rsidRPr="00B2188F">
              <w:rPr>
                <w:b/>
                <w:sz w:val="22"/>
                <w:szCs w:val="22"/>
              </w:rPr>
              <w:t xml:space="preserve">Поддержка </w:t>
            </w:r>
            <w:proofErr w:type="spellStart"/>
            <w:r w:rsidRPr="00B2188F">
              <w:rPr>
                <w:b/>
                <w:sz w:val="22"/>
                <w:szCs w:val="22"/>
              </w:rPr>
              <w:t>Hyper</w:t>
            </w:r>
            <w:proofErr w:type="spellEnd"/>
            <w:r w:rsidRPr="00B2188F">
              <w:rPr>
                <w:b/>
                <w:sz w:val="22"/>
                <w:szCs w:val="22"/>
              </w:rPr>
              <w:t xml:space="preserve"> </w:t>
            </w:r>
            <w:proofErr w:type="spellStart"/>
            <w:r w:rsidRPr="00B2188F">
              <w:rPr>
                <w:b/>
                <w:sz w:val="22"/>
                <w:szCs w:val="22"/>
              </w:rPr>
              <w:t>Threading</w:t>
            </w:r>
            <w:proofErr w:type="spellEnd"/>
          </w:p>
          <w:p w:rsidR="00B2188F" w:rsidRPr="00B2188F" w:rsidRDefault="00B2188F" w:rsidP="00F76F4C">
            <w:pPr>
              <w:rPr>
                <w:sz w:val="22"/>
                <w:szCs w:val="22"/>
              </w:rPr>
            </w:pPr>
            <w:r w:rsidRPr="00B2188F">
              <w:rPr>
                <w:sz w:val="22"/>
                <w:szCs w:val="22"/>
              </w:rPr>
              <w:t>Да</w:t>
            </w:r>
          </w:p>
          <w:p w:rsidR="00B2188F" w:rsidRPr="00B2188F" w:rsidRDefault="00B2188F" w:rsidP="00F76F4C">
            <w:pPr>
              <w:rPr>
                <w:b/>
                <w:sz w:val="22"/>
                <w:szCs w:val="22"/>
              </w:rPr>
            </w:pPr>
            <w:r w:rsidRPr="00B2188F">
              <w:rPr>
                <w:b/>
                <w:sz w:val="22"/>
                <w:szCs w:val="22"/>
              </w:rPr>
              <w:t>Поддержка 64 бит</w:t>
            </w:r>
          </w:p>
          <w:p w:rsidR="00B2188F" w:rsidRPr="00B2188F" w:rsidRDefault="00B2188F" w:rsidP="00F76F4C">
            <w:pPr>
              <w:rPr>
                <w:sz w:val="22"/>
                <w:szCs w:val="22"/>
              </w:rPr>
            </w:pPr>
            <w:r w:rsidRPr="00B2188F">
              <w:rPr>
                <w:sz w:val="22"/>
                <w:szCs w:val="22"/>
              </w:rPr>
              <w:t>Да</w:t>
            </w:r>
          </w:p>
          <w:p w:rsidR="00B2188F" w:rsidRPr="00B2188F" w:rsidRDefault="00B2188F" w:rsidP="00F76F4C">
            <w:pPr>
              <w:rPr>
                <w:b/>
                <w:sz w:val="22"/>
                <w:szCs w:val="22"/>
              </w:rPr>
            </w:pPr>
            <w:r w:rsidRPr="00B2188F">
              <w:rPr>
                <w:b/>
                <w:sz w:val="22"/>
                <w:szCs w:val="22"/>
              </w:rPr>
              <w:t>Количество ядер</w:t>
            </w:r>
          </w:p>
          <w:p w:rsidR="00B2188F" w:rsidRPr="00B2188F" w:rsidRDefault="00B2188F" w:rsidP="00F76F4C">
            <w:pPr>
              <w:rPr>
                <w:sz w:val="22"/>
                <w:szCs w:val="22"/>
              </w:rPr>
            </w:pPr>
            <w:r w:rsidRPr="00B2188F">
              <w:rPr>
                <w:sz w:val="22"/>
                <w:szCs w:val="22"/>
              </w:rPr>
              <w:t>8</w:t>
            </w:r>
          </w:p>
          <w:p w:rsidR="00B2188F" w:rsidRPr="00B2188F" w:rsidRDefault="00B2188F" w:rsidP="00F76F4C">
            <w:pPr>
              <w:rPr>
                <w:b/>
                <w:sz w:val="22"/>
                <w:szCs w:val="22"/>
              </w:rPr>
            </w:pPr>
            <w:r w:rsidRPr="00B2188F">
              <w:rPr>
                <w:b/>
                <w:sz w:val="22"/>
                <w:szCs w:val="22"/>
              </w:rPr>
              <w:t>Умножение</w:t>
            </w:r>
          </w:p>
          <w:p w:rsidR="00B2188F" w:rsidRPr="00B2188F" w:rsidRDefault="00B2188F" w:rsidP="00F76F4C">
            <w:pPr>
              <w:rPr>
                <w:sz w:val="22"/>
                <w:szCs w:val="22"/>
              </w:rPr>
            </w:pPr>
            <w:r w:rsidRPr="00B2188F">
              <w:rPr>
                <w:sz w:val="22"/>
                <w:szCs w:val="22"/>
              </w:rPr>
              <w:t>28</w:t>
            </w:r>
          </w:p>
          <w:p w:rsidR="00B2188F" w:rsidRPr="00B2188F" w:rsidRDefault="00B2188F" w:rsidP="00F76F4C">
            <w:pPr>
              <w:rPr>
                <w:b/>
                <w:sz w:val="22"/>
                <w:szCs w:val="22"/>
              </w:rPr>
            </w:pPr>
            <w:r w:rsidRPr="00B2188F">
              <w:rPr>
                <w:b/>
                <w:sz w:val="22"/>
                <w:szCs w:val="22"/>
              </w:rPr>
              <w:t>Тип поддерживаемой памяти</w:t>
            </w:r>
          </w:p>
          <w:p w:rsidR="00B2188F" w:rsidRPr="00B2188F" w:rsidRDefault="00B2188F" w:rsidP="00F76F4C">
            <w:pPr>
              <w:rPr>
                <w:sz w:val="22"/>
                <w:szCs w:val="22"/>
              </w:rPr>
            </w:pPr>
            <w:r w:rsidRPr="00B2188F">
              <w:rPr>
                <w:sz w:val="22"/>
                <w:szCs w:val="22"/>
              </w:rPr>
              <w:t xml:space="preserve">LV </w:t>
            </w:r>
            <w:proofErr w:type="spellStart"/>
            <w:r w:rsidRPr="00B2188F">
              <w:rPr>
                <w:sz w:val="22"/>
                <w:szCs w:val="22"/>
              </w:rPr>
              <w:t>Registered</w:t>
            </w:r>
            <w:proofErr w:type="spellEnd"/>
            <w:r w:rsidRPr="00B2188F">
              <w:rPr>
                <w:sz w:val="22"/>
                <w:szCs w:val="22"/>
              </w:rPr>
              <w:t xml:space="preserve"> DDR3, </w:t>
            </w:r>
            <w:proofErr w:type="spellStart"/>
            <w:r w:rsidRPr="00B2188F">
              <w:rPr>
                <w:sz w:val="22"/>
                <w:szCs w:val="22"/>
              </w:rPr>
              <w:t>Registered</w:t>
            </w:r>
            <w:proofErr w:type="spellEnd"/>
            <w:r w:rsidRPr="00B2188F">
              <w:rPr>
                <w:sz w:val="22"/>
                <w:szCs w:val="22"/>
              </w:rPr>
              <w:t xml:space="preserve"> DDR3, LRDIMM DDR3, LV DDR3 ECC, DDR3 ECC, LV DDR3, DDR3 PC3-8500 (DDR3-1066), PC3-10600 (DDR3-1333), PC3-12800 (DDR3-1600), PC3-12800 (DDR3-1600), 4х канальный контроллер памяти</w:t>
            </w:r>
          </w:p>
          <w:p w:rsidR="00B2188F" w:rsidRPr="00B2188F" w:rsidRDefault="00B2188F" w:rsidP="00F76F4C">
            <w:pPr>
              <w:rPr>
                <w:b/>
                <w:sz w:val="22"/>
                <w:szCs w:val="22"/>
              </w:rPr>
            </w:pPr>
            <w:proofErr w:type="spellStart"/>
            <w:r w:rsidRPr="00B2188F">
              <w:rPr>
                <w:b/>
                <w:sz w:val="22"/>
                <w:szCs w:val="22"/>
              </w:rPr>
              <w:lastRenderedPageBreak/>
              <w:t>Max</w:t>
            </w:r>
            <w:proofErr w:type="spellEnd"/>
            <w:r w:rsidRPr="00B2188F">
              <w:rPr>
                <w:b/>
                <w:sz w:val="22"/>
                <w:szCs w:val="22"/>
              </w:rPr>
              <w:t xml:space="preserve"> объем оперативной памяти</w:t>
            </w:r>
          </w:p>
          <w:p w:rsidR="00B2188F" w:rsidRPr="00B2188F" w:rsidRDefault="00B2188F" w:rsidP="00F76F4C">
            <w:pPr>
              <w:rPr>
                <w:sz w:val="22"/>
                <w:szCs w:val="22"/>
              </w:rPr>
            </w:pPr>
            <w:r w:rsidRPr="00B2188F">
              <w:rPr>
                <w:sz w:val="22"/>
                <w:szCs w:val="22"/>
              </w:rPr>
              <w:t>750 Гб.</w:t>
            </w:r>
          </w:p>
          <w:p w:rsidR="00B2188F" w:rsidRPr="00B2188F" w:rsidRDefault="00B2188F" w:rsidP="00F76F4C">
            <w:pPr>
              <w:rPr>
                <w:b/>
                <w:sz w:val="22"/>
                <w:szCs w:val="22"/>
              </w:rPr>
            </w:pPr>
            <w:r w:rsidRPr="00B2188F">
              <w:rPr>
                <w:b/>
                <w:sz w:val="22"/>
                <w:szCs w:val="22"/>
              </w:rPr>
              <w:t>Поддержка ECC</w:t>
            </w:r>
          </w:p>
          <w:p w:rsidR="00B2188F" w:rsidRPr="00B2188F" w:rsidRDefault="00B2188F" w:rsidP="00F76F4C">
            <w:pPr>
              <w:pStyle w:val="ConsPlusNonformat"/>
              <w:widowControl/>
              <w:rPr>
                <w:rFonts w:ascii="Times New Roman" w:hAnsi="Times New Roman" w:cs="Times New Roman"/>
                <w:sz w:val="22"/>
                <w:szCs w:val="22"/>
              </w:rPr>
            </w:pPr>
            <w:r w:rsidRPr="00B2188F">
              <w:rPr>
                <w:rFonts w:ascii="Times New Roman" w:hAnsi="Times New Roman" w:cs="Times New Roman"/>
                <w:sz w:val="22"/>
                <w:szCs w:val="22"/>
              </w:rPr>
              <w:t>Есть</w:t>
            </w:r>
          </w:p>
          <w:p w:rsidR="00B2188F" w:rsidRPr="00B2188F" w:rsidRDefault="00B2188F" w:rsidP="00F76F4C">
            <w:pPr>
              <w:pStyle w:val="a4"/>
              <w:rPr>
                <w:b/>
                <w:sz w:val="22"/>
                <w:szCs w:val="22"/>
              </w:rPr>
            </w:pPr>
          </w:p>
        </w:tc>
        <w:tc>
          <w:tcPr>
            <w:tcW w:w="1363" w:type="dxa"/>
            <w:tcBorders>
              <w:bottom w:val="single" w:sz="4" w:space="0" w:color="auto"/>
            </w:tcBorders>
            <w:noWrap/>
          </w:tcPr>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p>
          <w:p w:rsidR="00B2188F" w:rsidRPr="00B2188F" w:rsidRDefault="00B2188F" w:rsidP="00F76F4C">
            <w:pPr>
              <w:jc w:val="center"/>
              <w:rPr>
                <w:sz w:val="22"/>
                <w:szCs w:val="22"/>
              </w:rPr>
            </w:pPr>
            <w:r w:rsidRPr="00B2188F">
              <w:rPr>
                <w:sz w:val="22"/>
                <w:szCs w:val="22"/>
              </w:rPr>
              <w:t>2 (два)</w:t>
            </w:r>
          </w:p>
        </w:tc>
      </w:tr>
      <w:tr w:rsidR="00B2188F" w:rsidRPr="00B2188F" w:rsidTr="007B05D4">
        <w:trPr>
          <w:trHeight w:val="3977"/>
        </w:trPr>
        <w:tc>
          <w:tcPr>
            <w:tcW w:w="1440" w:type="dxa"/>
            <w:vMerge/>
            <w:shd w:val="clear" w:color="auto" w:fill="auto"/>
            <w:noWrap/>
          </w:tcPr>
          <w:p w:rsidR="00B2188F" w:rsidRPr="00B2188F" w:rsidRDefault="00B2188F" w:rsidP="00F76F4C">
            <w:pPr>
              <w:rPr>
                <w:sz w:val="22"/>
                <w:szCs w:val="22"/>
              </w:rPr>
            </w:pPr>
          </w:p>
        </w:tc>
        <w:tc>
          <w:tcPr>
            <w:tcW w:w="1445" w:type="dxa"/>
            <w:vAlign w:val="center"/>
          </w:tcPr>
          <w:p w:rsidR="00B2188F" w:rsidRPr="00B2188F" w:rsidRDefault="00B2188F" w:rsidP="00F76F4C">
            <w:pPr>
              <w:rPr>
                <w:sz w:val="22"/>
                <w:szCs w:val="22"/>
              </w:rPr>
            </w:pPr>
            <w:r w:rsidRPr="00B2188F">
              <w:rPr>
                <w:sz w:val="22"/>
                <w:szCs w:val="22"/>
              </w:rPr>
              <w:t>Оперативная память</w:t>
            </w:r>
          </w:p>
        </w:tc>
        <w:tc>
          <w:tcPr>
            <w:tcW w:w="5953" w:type="dxa"/>
            <w:tcBorders>
              <w:bottom w:val="single" w:sz="4" w:space="0" w:color="auto"/>
            </w:tcBorders>
            <w:noWrap/>
            <w:vAlign w:val="center"/>
          </w:tcPr>
          <w:p w:rsidR="00B2188F" w:rsidRPr="00B2188F" w:rsidRDefault="00B2188F" w:rsidP="00F76F4C">
            <w:pPr>
              <w:rPr>
                <w:b/>
                <w:sz w:val="22"/>
                <w:szCs w:val="22"/>
              </w:rPr>
            </w:pPr>
            <w:r w:rsidRPr="00B2188F">
              <w:rPr>
                <w:b/>
                <w:sz w:val="22"/>
                <w:szCs w:val="22"/>
              </w:rPr>
              <w:t>Объем памяти</w:t>
            </w:r>
          </w:p>
          <w:p w:rsidR="00B2188F" w:rsidRPr="00B2188F" w:rsidRDefault="00B2188F" w:rsidP="00F76F4C">
            <w:pPr>
              <w:rPr>
                <w:sz w:val="22"/>
                <w:szCs w:val="22"/>
              </w:rPr>
            </w:pPr>
            <w:r w:rsidRPr="00B2188F">
              <w:rPr>
                <w:sz w:val="22"/>
                <w:szCs w:val="22"/>
              </w:rPr>
              <w:t>16 Гб </w:t>
            </w:r>
          </w:p>
          <w:p w:rsidR="00B2188F" w:rsidRPr="00B2188F" w:rsidRDefault="00B2188F" w:rsidP="00F76F4C">
            <w:pPr>
              <w:rPr>
                <w:b/>
                <w:sz w:val="22"/>
                <w:szCs w:val="22"/>
              </w:rPr>
            </w:pPr>
            <w:r w:rsidRPr="00B2188F">
              <w:rPr>
                <w:b/>
                <w:sz w:val="22"/>
                <w:szCs w:val="22"/>
              </w:rPr>
              <w:t>Частота функционирования</w:t>
            </w:r>
          </w:p>
          <w:p w:rsidR="00B2188F" w:rsidRPr="00B2188F" w:rsidRDefault="00B2188F" w:rsidP="00F76F4C">
            <w:pPr>
              <w:rPr>
                <w:sz w:val="22"/>
                <w:szCs w:val="22"/>
              </w:rPr>
            </w:pPr>
            <w:r w:rsidRPr="00B2188F">
              <w:rPr>
                <w:sz w:val="22"/>
                <w:szCs w:val="22"/>
              </w:rPr>
              <w:t xml:space="preserve"> до 1600 МГц</w:t>
            </w:r>
          </w:p>
          <w:p w:rsidR="00B2188F" w:rsidRPr="00B2188F" w:rsidRDefault="00B2188F" w:rsidP="00F76F4C">
            <w:pPr>
              <w:rPr>
                <w:b/>
                <w:sz w:val="22"/>
                <w:szCs w:val="22"/>
              </w:rPr>
            </w:pPr>
            <w:r w:rsidRPr="00B2188F">
              <w:rPr>
                <w:b/>
                <w:sz w:val="22"/>
                <w:szCs w:val="22"/>
              </w:rPr>
              <w:t>Тип</w:t>
            </w:r>
          </w:p>
          <w:p w:rsidR="00B2188F" w:rsidRPr="00B2188F" w:rsidRDefault="00CD3197" w:rsidP="00F76F4C">
            <w:pPr>
              <w:rPr>
                <w:sz w:val="22"/>
                <w:szCs w:val="22"/>
              </w:rPr>
            </w:pPr>
            <w:hyperlink r:id="rId8" w:history="1">
              <w:proofErr w:type="spellStart"/>
              <w:r w:rsidR="00B2188F" w:rsidRPr="00B2188F">
                <w:rPr>
                  <w:sz w:val="22"/>
                  <w:szCs w:val="22"/>
                </w:rPr>
                <w:t>Registered</w:t>
              </w:r>
              <w:proofErr w:type="spellEnd"/>
            </w:hyperlink>
            <w:r w:rsidR="00B2188F" w:rsidRPr="00B2188F">
              <w:rPr>
                <w:sz w:val="22"/>
                <w:szCs w:val="22"/>
              </w:rPr>
              <w:t> </w:t>
            </w:r>
            <w:hyperlink r:id="rId9" w:history="1">
              <w:r w:rsidR="00B2188F" w:rsidRPr="00B2188F">
                <w:rPr>
                  <w:sz w:val="22"/>
                  <w:szCs w:val="22"/>
                </w:rPr>
                <w:t>DDR3</w:t>
              </w:r>
            </w:hyperlink>
          </w:p>
          <w:p w:rsidR="00B2188F" w:rsidRPr="00B2188F" w:rsidRDefault="00B2188F" w:rsidP="00F76F4C">
            <w:pPr>
              <w:rPr>
                <w:b/>
                <w:sz w:val="22"/>
                <w:szCs w:val="22"/>
              </w:rPr>
            </w:pPr>
            <w:r w:rsidRPr="00B2188F">
              <w:rPr>
                <w:b/>
                <w:sz w:val="22"/>
                <w:szCs w:val="22"/>
              </w:rPr>
              <w:t>Стандарт памяти</w:t>
            </w:r>
          </w:p>
          <w:p w:rsidR="00B2188F" w:rsidRPr="00B2188F" w:rsidRDefault="00B2188F" w:rsidP="00F76F4C">
            <w:pPr>
              <w:rPr>
                <w:sz w:val="22"/>
                <w:szCs w:val="22"/>
              </w:rPr>
            </w:pPr>
            <w:r w:rsidRPr="00B2188F">
              <w:rPr>
                <w:sz w:val="22"/>
                <w:szCs w:val="22"/>
              </w:rPr>
              <w:t>PC3-12800 (DDR3 1600 МГц)</w:t>
            </w:r>
          </w:p>
          <w:p w:rsidR="00B2188F" w:rsidRPr="00B2188F" w:rsidRDefault="00B2188F" w:rsidP="00F76F4C">
            <w:pPr>
              <w:rPr>
                <w:b/>
                <w:sz w:val="22"/>
                <w:szCs w:val="22"/>
              </w:rPr>
            </w:pPr>
            <w:proofErr w:type="spellStart"/>
            <w:r w:rsidRPr="00B2188F">
              <w:rPr>
                <w:b/>
                <w:sz w:val="22"/>
                <w:szCs w:val="22"/>
              </w:rPr>
              <w:t>Тайминги</w:t>
            </w:r>
            <w:proofErr w:type="spellEnd"/>
          </w:p>
          <w:p w:rsidR="00B2188F" w:rsidRPr="00B2188F" w:rsidRDefault="00B2188F" w:rsidP="00F76F4C">
            <w:pPr>
              <w:rPr>
                <w:sz w:val="22"/>
                <w:szCs w:val="22"/>
              </w:rPr>
            </w:pPr>
            <w:r w:rsidRPr="00B2188F">
              <w:rPr>
                <w:sz w:val="22"/>
                <w:szCs w:val="22"/>
              </w:rPr>
              <w:t>11-11-11</w:t>
            </w:r>
          </w:p>
          <w:p w:rsidR="00B2188F" w:rsidRPr="00B2188F" w:rsidRDefault="00B2188F" w:rsidP="00F76F4C">
            <w:pPr>
              <w:rPr>
                <w:b/>
                <w:sz w:val="22"/>
                <w:szCs w:val="22"/>
              </w:rPr>
            </w:pPr>
            <w:r w:rsidRPr="00B2188F">
              <w:rPr>
                <w:b/>
                <w:sz w:val="22"/>
                <w:szCs w:val="22"/>
              </w:rPr>
              <w:t>Поддержка </w:t>
            </w:r>
            <w:hyperlink r:id="rId10" w:history="1">
              <w:r w:rsidRPr="00B2188F">
                <w:rPr>
                  <w:b/>
                  <w:sz w:val="22"/>
                  <w:szCs w:val="22"/>
                </w:rPr>
                <w:t>ECC</w:t>
              </w:r>
            </w:hyperlink>
          </w:p>
          <w:p w:rsidR="00B2188F" w:rsidRPr="00B2188F" w:rsidRDefault="00B2188F" w:rsidP="00F76F4C">
            <w:pPr>
              <w:rPr>
                <w:sz w:val="22"/>
                <w:szCs w:val="22"/>
              </w:rPr>
            </w:pPr>
            <w:r w:rsidRPr="00B2188F">
              <w:rPr>
                <w:sz w:val="22"/>
                <w:szCs w:val="22"/>
              </w:rPr>
              <w:t>Есть</w:t>
            </w:r>
          </w:p>
          <w:p w:rsidR="00B2188F" w:rsidRPr="00B2188F" w:rsidRDefault="00B2188F" w:rsidP="00F76F4C">
            <w:pPr>
              <w:rPr>
                <w:b/>
                <w:sz w:val="22"/>
                <w:szCs w:val="22"/>
              </w:rPr>
            </w:pPr>
            <w:r w:rsidRPr="00B2188F">
              <w:rPr>
                <w:b/>
                <w:sz w:val="22"/>
                <w:szCs w:val="22"/>
              </w:rPr>
              <w:t>Пропускная способность</w:t>
            </w:r>
          </w:p>
          <w:p w:rsidR="00B2188F" w:rsidRPr="00B2188F" w:rsidRDefault="00B2188F" w:rsidP="00F76F4C">
            <w:pPr>
              <w:rPr>
                <w:sz w:val="22"/>
                <w:szCs w:val="22"/>
              </w:rPr>
            </w:pPr>
            <w:r w:rsidRPr="00B2188F">
              <w:rPr>
                <w:sz w:val="22"/>
                <w:szCs w:val="22"/>
              </w:rPr>
              <w:t>12800 Мб/сек</w:t>
            </w:r>
          </w:p>
          <w:p w:rsidR="00B2188F" w:rsidRPr="00B2188F" w:rsidRDefault="00B2188F" w:rsidP="00F76F4C">
            <w:pPr>
              <w:rPr>
                <w:b/>
                <w:sz w:val="22"/>
                <w:szCs w:val="22"/>
              </w:rPr>
            </w:pPr>
            <w:r w:rsidRPr="00B2188F">
              <w:rPr>
                <w:b/>
                <w:sz w:val="22"/>
                <w:szCs w:val="22"/>
              </w:rPr>
              <w:t>Чип</w:t>
            </w:r>
          </w:p>
          <w:p w:rsidR="00B2188F" w:rsidRPr="00B2188F" w:rsidRDefault="00B2188F" w:rsidP="00F76F4C">
            <w:pPr>
              <w:rPr>
                <w:sz w:val="22"/>
                <w:szCs w:val="22"/>
              </w:rPr>
            </w:pPr>
            <w:r w:rsidRPr="00B2188F">
              <w:rPr>
                <w:sz w:val="22"/>
                <w:szCs w:val="22"/>
              </w:rPr>
              <w:t>1</w:t>
            </w:r>
            <w:r w:rsidRPr="00B2188F">
              <w:rPr>
                <w:sz w:val="22"/>
                <w:szCs w:val="22"/>
                <w:lang w:val="en-US"/>
              </w:rPr>
              <w:t>Gb</w:t>
            </w:r>
            <w:r w:rsidRPr="00B2188F">
              <w:rPr>
                <w:sz w:val="22"/>
                <w:szCs w:val="22"/>
              </w:rPr>
              <w:t xml:space="preserve"> </w:t>
            </w:r>
            <w:r w:rsidRPr="00B2188F">
              <w:rPr>
                <w:sz w:val="22"/>
                <w:szCs w:val="22"/>
                <w:lang w:val="en-US"/>
              </w:rPr>
              <w:t>x</w:t>
            </w:r>
            <w:r w:rsidRPr="00B2188F">
              <w:rPr>
                <w:sz w:val="22"/>
                <w:szCs w:val="22"/>
              </w:rPr>
              <w:t xml:space="preserve"> 4-</w:t>
            </w:r>
            <w:r w:rsidRPr="00B2188F">
              <w:rPr>
                <w:sz w:val="22"/>
                <w:szCs w:val="22"/>
                <w:lang w:val="en-US"/>
              </w:rPr>
              <w:t>bit</w:t>
            </w:r>
          </w:p>
          <w:p w:rsidR="00B2188F" w:rsidRPr="00B2188F" w:rsidRDefault="00B2188F" w:rsidP="00F76F4C">
            <w:pPr>
              <w:rPr>
                <w:sz w:val="22"/>
                <w:szCs w:val="22"/>
              </w:rPr>
            </w:pPr>
          </w:p>
        </w:tc>
        <w:tc>
          <w:tcPr>
            <w:tcW w:w="1363" w:type="dxa"/>
            <w:tcBorders>
              <w:bottom w:val="nil"/>
            </w:tcBorders>
            <w:noWrap/>
          </w:tcPr>
          <w:p w:rsidR="00B2188F" w:rsidRPr="00B2188F" w:rsidRDefault="00B2188F" w:rsidP="00F76F4C">
            <w:pPr>
              <w:jc w:val="center"/>
              <w:rPr>
                <w:sz w:val="22"/>
                <w:szCs w:val="22"/>
              </w:rPr>
            </w:pPr>
          </w:p>
          <w:p w:rsidR="00B2188F" w:rsidRPr="00B2188F" w:rsidRDefault="00B2188F" w:rsidP="00F76F4C">
            <w:pPr>
              <w:pBdr>
                <w:bottom w:val="single" w:sz="4" w:space="1" w:color="auto"/>
              </w:pBdr>
              <w:jc w:val="center"/>
              <w:rPr>
                <w:sz w:val="22"/>
                <w:szCs w:val="22"/>
              </w:rPr>
            </w:pPr>
          </w:p>
          <w:p w:rsidR="00B2188F" w:rsidRPr="00B2188F" w:rsidRDefault="00B2188F" w:rsidP="00F76F4C">
            <w:pPr>
              <w:pBdr>
                <w:bottom w:val="single" w:sz="4" w:space="1" w:color="auto"/>
              </w:pBdr>
              <w:jc w:val="center"/>
              <w:rPr>
                <w:sz w:val="22"/>
                <w:szCs w:val="22"/>
              </w:rPr>
            </w:pPr>
          </w:p>
          <w:p w:rsidR="00B2188F" w:rsidRPr="00B2188F" w:rsidRDefault="00B2188F" w:rsidP="00F76F4C">
            <w:pPr>
              <w:pBdr>
                <w:bottom w:val="single" w:sz="4" w:space="1" w:color="auto"/>
              </w:pBdr>
              <w:jc w:val="center"/>
              <w:rPr>
                <w:sz w:val="22"/>
                <w:szCs w:val="22"/>
              </w:rPr>
            </w:pPr>
          </w:p>
          <w:p w:rsidR="00B2188F" w:rsidRPr="00B2188F" w:rsidRDefault="00B2188F" w:rsidP="00F76F4C">
            <w:pPr>
              <w:pBdr>
                <w:bottom w:val="single" w:sz="4" w:space="1" w:color="auto"/>
              </w:pBdr>
              <w:jc w:val="center"/>
              <w:rPr>
                <w:sz w:val="22"/>
                <w:szCs w:val="22"/>
              </w:rPr>
            </w:pPr>
          </w:p>
          <w:p w:rsidR="00B2188F" w:rsidRPr="00B2188F" w:rsidRDefault="00B2188F" w:rsidP="00F76F4C">
            <w:pPr>
              <w:pBdr>
                <w:bottom w:val="single" w:sz="4" w:space="1" w:color="auto"/>
              </w:pBdr>
              <w:jc w:val="center"/>
              <w:rPr>
                <w:sz w:val="22"/>
                <w:szCs w:val="22"/>
              </w:rPr>
            </w:pPr>
          </w:p>
          <w:p w:rsidR="00B2188F" w:rsidRPr="00E879CA" w:rsidRDefault="00E879CA" w:rsidP="00F76F4C">
            <w:pPr>
              <w:pBdr>
                <w:bottom w:val="single" w:sz="4" w:space="1" w:color="auto"/>
              </w:pBdr>
              <w:rPr>
                <w:sz w:val="22"/>
                <w:szCs w:val="22"/>
                <w:lang w:val="en-US"/>
              </w:rPr>
            </w:pPr>
            <w:r>
              <w:rPr>
                <w:sz w:val="22"/>
                <w:szCs w:val="22"/>
              </w:rPr>
              <w:t xml:space="preserve">    </w:t>
            </w:r>
            <w:r w:rsidR="00B2188F" w:rsidRPr="00B2188F">
              <w:rPr>
                <w:sz w:val="22"/>
                <w:szCs w:val="22"/>
              </w:rPr>
              <w:t>4(четыре)</w:t>
            </w: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rPr>
            </w:pPr>
          </w:p>
          <w:p w:rsidR="00B2188F" w:rsidRPr="00B2188F" w:rsidRDefault="00B2188F" w:rsidP="00F76F4C">
            <w:pPr>
              <w:pBdr>
                <w:bottom w:val="single" w:sz="4" w:space="1" w:color="auto"/>
              </w:pBdr>
              <w:rPr>
                <w:sz w:val="22"/>
                <w:szCs w:val="22"/>
                <w:lang w:val="en-US"/>
              </w:rPr>
            </w:pPr>
          </w:p>
        </w:tc>
      </w:tr>
      <w:tr w:rsidR="00B2188F" w:rsidRPr="00B2188F" w:rsidTr="007B05D4">
        <w:trPr>
          <w:trHeight w:val="914"/>
        </w:trPr>
        <w:tc>
          <w:tcPr>
            <w:tcW w:w="1440" w:type="dxa"/>
            <w:vMerge/>
            <w:shd w:val="clear" w:color="auto" w:fill="auto"/>
            <w:noWrap/>
            <w:vAlign w:val="center"/>
          </w:tcPr>
          <w:p w:rsidR="00B2188F" w:rsidRPr="00B2188F" w:rsidRDefault="00B2188F" w:rsidP="00F76F4C">
            <w:pPr>
              <w:rPr>
                <w:sz w:val="22"/>
                <w:szCs w:val="22"/>
                <w:lang w:val="en-US"/>
              </w:rPr>
            </w:pPr>
          </w:p>
        </w:tc>
        <w:tc>
          <w:tcPr>
            <w:tcW w:w="1445" w:type="dxa"/>
            <w:tcBorders>
              <w:top w:val="single" w:sz="4" w:space="0" w:color="auto"/>
              <w:right w:val="single" w:sz="4" w:space="0" w:color="auto"/>
            </w:tcBorders>
            <w:vAlign w:val="center"/>
          </w:tcPr>
          <w:p w:rsidR="00B2188F" w:rsidRPr="00B2188F" w:rsidRDefault="00B2188F" w:rsidP="00F76F4C">
            <w:pPr>
              <w:jc w:val="center"/>
              <w:rPr>
                <w:sz w:val="22"/>
                <w:szCs w:val="22"/>
              </w:rPr>
            </w:pPr>
            <w:r w:rsidRPr="00B2188F">
              <w:rPr>
                <w:sz w:val="22"/>
                <w:szCs w:val="22"/>
              </w:rPr>
              <w:t>Дополнительные возможности</w:t>
            </w:r>
          </w:p>
        </w:tc>
        <w:tc>
          <w:tcPr>
            <w:tcW w:w="5953" w:type="dxa"/>
            <w:tcBorders>
              <w:top w:val="single" w:sz="4" w:space="0" w:color="auto"/>
              <w:left w:val="single" w:sz="4" w:space="0" w:color="auto"/>
            </w:tcBorders>
            <w:vAlign w:val="center"/>
          </w:tcPr>
          <w:p w:rsidR="007B05D4" w:rsidRDefault="007B05D4" w:rsidP="00F76F4C">
            <w:pPr>
              <w:rPr>
                <w:b/>
                <w:sz w:val="22"/>
                <w:szCs w:val="22"/>
              </w:rPr>
            </w:pPr>
          </w:p>
          <w:p w:rsidR="00B2188F" w:rsidRPr="00B2188F" w:rsidRDefault="00B2188F" w:rsidP="00F76F4C">
            <w:pPr>
              <w:rPr>
                <w:b/>
                <w:sz w:val="22"/>
                <w:szCs w:val="22"/>
              </w:rPr>
            </w:pPr>
            <w:r w:rsidRPr="00B2188F">
              <w:rPr>
                <w:b/>
                <w:sz w:val="22"/>
                <w:szCs w:val="22"/>
              </w:rPr>
              <w:t>Ключ активации 8-ми канального SAS и RAID5 контроллера встроенного в чипсет</w:t>
            </w:r>
          </w:p>
          <w:p w:rsidR="00B2188F" w:rsidRPr="00B2188F" w:rsidRDefault="00B2188F" w:rsidP="00F76F4C">
            <w:pPr>
              <w:rPr>
                <w:b/>
                <w:sz w:val="22"/>
                <w:szCs w:val="22"/>
              </w:rPr>
            </w:pPr>
          </w:p>
          <w:p w:rsidR="00B2188F" w:rsidRPr="00B2188F" w:rsidRDefault="00B2188F" w:rsidP="00F76F4C">
            <w:pPr>
              <w:rPr>
                <w:sz w:val="22"/>
                <w:szCs w:val="22"/>
              </w:rPr>
            </w:pPr>
          </w:p>
        </w:tc>
        <w:tc>
          <w:tcPr>
            <w:tcW w:w="1363" w:type="dxa"/>
            <w:tcBorders>
              <w:top w:val="nil"/>
            </w:tcBorders>
            <w:noWrap/>
            <w:vAlign w:val="center"/>
          </w:tcPr>
          <w:p w:rsidR="00B2188F" w:rsidRPr="00B2188F" w:rsidRDefault="00B2188F" w:rsidP="00F76F4C">
            <w:pPr>
              <w:jc w:val="center"/>
              <w:rPr>
                <w:sz w:val="22"/>
                <w:szCs w:val="22"/>
              </w:rPr>
            </w:pPr>
            <w:r w:rsidRPr="00B2188F">
              <w:rPr>
                <w:sz w:val="22"/>
                <w:szCs w:val="22"/>
              </w:rPr>
              <w:t>1(один)</w:t>
            </w:r>
          </w:p>
        </w:tc>
      </w:tr>
      <w:tr w:rsidR="00B2188F" w:rsidRPr="00B2188F" w:rsidTr="00F76F4C">
        <w:trPr>
          <w:trHeight w:val="2580"/>
        </w:trPr>
        <w:tc>
          <w:tcPr>
            <w:tcW w:w="1440" w:type="dxa"/>
            <w:vMerge/>
            <w:tcBorders>
              <w:bottom w:val="single" w:sz="4" w:space="0" w:color="auto"/>
            </w:tcBorders>
            <w:shd w:val="clear" w:color="auto" w:fill="auto"/>
            <w:noWrap/>
            <w:vAlign w:val="center"/>
          </w:tcPr>
          <w:p w:rsidR="00B2188F" w:rsidRPr="00B2188F" w:rsidRDefault="00B2188F" w:rsidP="00F76F4C">
            <w:pPr>
              <w:rPr>
                <w:sz w:val="22"/>
                <w:szCs w:val="22"/>
              </w:rPr>
            </w:pPr>
          </w:p>
        </w:tc>
        <w:tc>
          <w:tcPr>
            <w:tcW w:w="1445" w:type="dxa"/>
            <w:tcBorders>
              <w:top w:val="single" w:sz="4" w:space="0" w:color="auto"/>
              <w:bottom w:val="single" w:sz="4" w:space="0" w:color="auto"/>
              <w:right w:val="single" w:sz="4" w:space="0" w:color="auto"/>
            </w:tcBorders>
            <w:vAlign w:val="center"/>
          </w:tcPr>
          <w:p w:rsidR="00B2188F" w:rsidRPr="00B2188F" w:rsidRDefault="00B2188F" w:rsidP="00F76F4C">
            <w:pPr>
              <w:jc w:val="center"/>
              <w:rPr>
                <w:sz w:val="22"/>
                <w:szCs w:val="22"/>
              </w:rPr>
            </w:pPr>
          </w:p>
          <w:p w:rsidR="00B2188F" w:rsidRPr="00B2188F" w:rsidRDefault="00B2188F" w:rsidP="00F76F4C">
            <w:pPr>
              <w:rPr>
                <w:sz w:val="22"/>
                <w:szCs w:val="22"/>
              </w:rPr>
            </w:pPr>
          </w:p>
          <w:p w:rsidR="00B2188F" w:rsidRPr="00B2188F" w:rsidRDefault="00B2188F" w:rsidP="00F76F4C">
            <w:pPr>
              <w:jc w:val="center"/>
              <w:rPr>
                <w:sz w:val="22"/>
                <w:szCs w:val="22"/>
              </w:rPr>
            </w:pPr>
            <w:r w:rsidRPr="00B2188F">
              <w:rPr>
                <w:sz w:val="22"/>
                <w:szCs w:val="22"/>
                <w:lang w:val="en-US"/>
              </w:rPr>
              <w:t xml:space="preserve">HDD </w:t>
            </w:r>
            <w:r w:rsidRPr="00B2188F">
              <w:rPr>
                <w:sz w:val="22"/>
                <w:szCs w:val="22"/>
              </w:rPr>
              <w:t>накопитель</w:t>
            </w:r>
          </w:p>
        </w:tc>
        <w:tc>
          <w:tcPr>
            <w:tcW w:w="5953" w:type="dxa"/>
            <w:tcBorders>
              <w:left w:val="single" w:sz="4" w:space="0" w:color="auto"/>
              <w:bottom w:val="single" w:sz="4" w:space="0" w:color="auto"/>
            </w:tcBorders>
            <w:vAlign w:val="center"/>
          </w:tcPr>
          <w:p w:rsidR="00B2188F" w:rsidRPr="00B2188F" w:rsidRDefault="00B2188F" w:rsidP="00F76F4C">
            <w:pPr>
              <w:rPr>
                <w:b/>
                <w:sz w:val="22"/>
                <w:szCs w:val="22"/>
              </w:rPr>
            </w:pPr>
            <w:r w:rsidRPr="00B2188F">
              <w:rPr>
                <w:b/>
                <w:sz w:val="22"/>
                <w:szCs w:val="22"/>
              </w:rPr>
              <w:t>Скорость вращения шпинделя</w:t>
            </w:r>
          </w:p>
          <w:p w:rsidR="00B2188F" w:rsidRPr="00B2188F" w:rsidRDefault="00B2188F" w:rsidP="00F76F4C">
            <w:pPr>
              <w:rPr>
                <w:sz w:val="22"/>
                <w:szCs w:val="22"/>
              </w:rPr>
            </w:pPr>
            <w:r w:rsidRPr="00B2188F">
              <w:rPr>
                <w:sz w:val="22"/>
                <w:szCs w:val="22"/>
              </w:rPr>
              <w:t>7200 оборотов/мин.</w:t>
            </w:r>
          </w:p>
          <w:p w:rsidR="00B2188F" w:rsidRPr="00B2188F" w:rsidRDefault="00B2188F" w:rsidP="00F76F4C">
            <w:pPr>
              <w:rPr>
                <w:b/>
                <w:sz w:val="22"/>
                <w:szCs w:val="22"/>
              </w:rPr>
            </w:pPr>
            <w:r w:rsidRPr="00B2188F">
              <w:rPr>
                <w:b/>
                <w:sz w:val="22"/>
                <w:szCs w:val="22"/>
              </w:rPr>
              <w:t>Буфер HDD</w:t>
            </w:r>
          </w:p>
          <w:p w:rsidR="00B2188F" w:rsidRPr="00B2188F" w:rsidRDefault="00B2188F" w:rsidP="00F76F4C">
            <w:pPr>
              <w:rPr>
                <w:sz w:val="22"/>
                <w:szCs w:val="22"/>
              </w:rPr>
            </w:pPr>
            <w:r w:rsidRPr="00B2188F">
              <w:rPr>
                <w:sz w:val="22"/>
                <w:szCs w:val="22"/>
              </w:rPr>
              <w:t>128 Мб</w:t>
            </w:r>
          </w:p>
          <w:p w:rsidR="00B2188F" w:rsidRPr="00B2188F" w:rsidRDefault="00B2188F" w:rsidP="00F76F4C">
            <w:pPr>
              <w:rPr>
                <w:b/>
                <w:sz w:val="22"/>
                <w:szCs w:val="22"/>
              </w:rPr>
            </w:pPr>
            <w:r w:rsidRPr="00B2188F">
              <w:rPr>
                <w:b/>
                <w:sz w:val="22"/>
                <w:szCs w:val="22"/>
              </w:rPr>
              <w:t>Среднее время ожидания</w:t>
            </w:r>
          </w:p>
          <w:p w:rsidR="00B2188F" w:rsidRPr="00B2188F" w:rsidRDefault="00B2188F" w:rsidP="00F76F4C">
            <w:pPr>
              <w:rPr>
                <w:sz w:val="22"/>
                <w:szCs w:val="22"/>
              </w:rPr>
            </w:pPr>
            <w:r w:rsidRPr="00B2188F">
              <w:rPr>
                <w:sz w:val="22"/>
                <w:szCs w:val="22"/>
              </w:rPr>
              <w:t xml:space="preserve">4,16 </w:t>
            </w:r>
            <w:proofErr w:type="spellStart"/>
            <w:r w:rsidRPr="00B2188F">
              <w:rPr>
                <w:sz w:val="22"/>
                <w:szCs w:val="22"/>
              </w:rPr>
              <w:t>мс</w:t>
            </w:r>
            <w:proofErr w:type="spellEnd"/>
          </w:p>
          <w:p w:rsidR="00B2188F" w:rsidRPr="00B2188F" w:rsidRDefault="00B2188F" w:rsidP="00F76F4C">
            <w:pPr>
              <w:rPr>
                <w:b/>
                <w:sz w:val="22"/>
                <w:szCs w:val="22"/>
              </w:rPr>
            </w:pPr>
            <w:r w:rsidRPr="00B2188F">
              <w:rPr>
                <w:b/>
                <w:sz w:val="22"/>
                <w:szCs w:val="22"/>
              </w:rPr>
              <w:t>Интерфейс HDD</w:t>
            </w:r>
          </w:p>
          <w:p w:rsidR="00B2188F" w:rsidRPr="00B2188F" w:rsidRDefault="00B2188F" w:rsidP="00F76F4C">
            <w:pPr>
              <w:rPr>
                <w:sz w:val="22"/>
                <w:szCs w:val="22"/>
              </w:rPr>
            </w:pPr>
            <w:r w:rsidRPr="00B2188F">
              <w:rPr>
                <w:sz w:val="22"/>
                <w:szCs w:val="22"/>
              </w:rPr>
              <w:t>SAS 2.0</w:t>
            </w:r>
          </w:p>
          <w:p w:rsidR="00B2188F" w:rsidRPr="00B2188F" w:rsidRDefault="00B2188F" w:rsidP="00F76F4C">
            <w:pPr>
              <w:rPr>
                <w:b/>
                <w:sz w:val="22"/>
                <w:szCs w:val="22"/>
              </w:rPr>
            </w:pPr>
            <w:r w:rsidRPr="00B2188F">
              <w:rPr>
                <w:b/>
                <w:sz w:val="22"/>
                <w:szCs w:val="22"/>
              </w:rPr>
              <w:t>Пропускная способность интерфейса</w:t>
            </w:r>
          </w:p>
          <w:p w:rsidR="00B2188F" w:rsidRPr="00B2188F" w:rsidRDefault="00B2188F" w:rsidP="00F76F4C">
            <w:pPr>
              <w:rPr>
                <w:sz w:val="22"/>
                <w:szCs w:val="22"/>
              </w:rPr>
            </w:pPr>
            <w:r w:rsidRPr="00B2188F">
              <w:rPr>
                <w:sz w:val="22"/>
                <w:szCs w:val="22"/>
              </w:rPr>
              <w:t xml:space="preserve"> 6 Гбит/сек</w:t>
            </w:r>
          </w:p>
          <w:p w:rsidR="00B2188F" w:rsidRPr="00B2188F" w:rsidRDefault="00B2188F" w:rsidP="00F76F4C">
            <w:pPr>
              <w:rPr>
                <w:b/>
                <w:sz w:val="22"/>
                <w:szCs w:val="22"/>
              </w:rPr>
            </w:pPr>
            <w:r w:rsidRPr="00B2188F">
              <w:rPr>
                <w:b/>
                <w:sz w:val="22"/>
                <w:szCs w:val="22"/>
              </w:rPr>
              <w:t xml:space="preserve">Объем </w:t>
            </w:r>
            <w:r w:rsidRPr="00B2188F">
              <w:rPr>
                <w:b/>
                <w:sz w:val="22"/>
                <w:szCs w:val="22"/>
                <w:lang w:val="en-US"/>
              </w:rPr>
              <w:t>HDD</w:t>
            </w:r>
          </w:p>
          <w:p w:rsidR="00B2188F" w:rsidRPr="00B2188F" w:rsidRDefault="00B2188F" w:rsidP="00F76F4C">
            <w:pPr>
              <w:rPr>
                <w:sz w:val="22"/>
                <w:szCs w:val="22"/>
              </w:rPr>
            </w:pPr>
            <w:r w:rsidRPr="00B2188F">
              <w:rPr>
                <w:sz w:val="22"/>
                <w:szCs w:val="22"/>
              </w:rPr>
              <w:t>Не менее 1 Тб</w:t>
            </w:r>
          </w:p>
          <w:p w:rsidR="00B2188F" w:rsidRPr="00B2188F" w:rsidRDefault="00B2188F" w:rsidP="00F76F4C">
            <w:pPr>
              <w:rPr>
                <w:b/>
                <w:sz w:val="22"/>
                <w:szCs w:val="22"/>
              </w:rPr>
            </w:pPr>
            <w:r w:rsidRPr="00B2188F">
              <w:rPr>
                <w:b/>
                <w:sz w:val="22"/>
                <w:szCs w:val="22"/>
              </w:rPr>
              <w:t>Потребление энергии при чтении/записи</w:t>
            </w:r>
          </w:p>
          <w:p w:rsidR="00B2188F" w:rsidRPr="00B2188F" w:rsidRDefault="00B2188F" w:rsidP="00F76F4C">
            <w:pPr>
              <w:rPr>
                <w:sz w:val="22"/>
                <w:szCs w:val="22"/>
              </w:rPr>
            </w:pPr>
            <w:r w:rsidRPr="00B2188F">
              <w:rPr>
                <w:sz w:val="22"/>
                <w:szCs w:val="22"/>
              </w:rPr>
              <w:t xml:space="preserve">8.93 Вт при произвольном чтении, 4.84 Вт в режиме </w:t>
            </w:r>
            <w:r w:rsidRPr="00B2188F">
              <w:rPr>
                <w:sz w:val="22"/>
                <w:szCs w:val="22"/>
                <w:lang w:val="en-US"/>
              </w:rPr>
              <w:t>Idle</w:t>
            </w:r>
          </w:p>
          <w:p w:rsidR="00B2188F" w:rsidRPr="00B2188F" w:rsidRDefault="00B2188F" w:rsidP="00F76F4C">
            <w:pPr>
              <w:rPr>
                <w:b/>
                <w:sz w:val="22"/>
                <w:szCs w:val="22"/>
              </w:rPr>
            </w:pPr>
            <w:r w:rsidRPr="00B2188F">
              <w:rPr>
                <w:b/>
                <w:sz w:val="22"/>
                <w:szCs w:val="22"/>
              </w:rPr>
              <w:t>Уровень шума</w:t>
            </w:r>
          </w:p>
          <w:p w:rsidR="00B2188F" w:rsidRPr="00B2188F" w:rsidRDefault="00B2188F" w:rsidP="00F76F4C">
            <w:pPr>
              <w:rPr>
                <w:sz w:val="22"/>
                <w:szCs w:val="22"/>
              </w:rPr>
            </w:pPr>
            <w:r w:rsidRPr="00B2188F">
              <w:rPr>
                <w:sz w:val="22"/>
                <w:szCs w:val="22"/>
              </w:rPr>
              <w:t xml:space="preserve">3.1 Бел в режиме </w:t>
            </w:r>
            <w:proofErr w:type="spellStart"/>
            <w:r w:rsidRPr="00B2188F">
              <w:rPr>
                <w:sz w:val="22"/>
                <w:szCs w:val="22"/>
              </w:rPr>
              <w:t>Idle</w:t>
            </w:r>
            <w:proofErr w:type="spellEnd"/>
            <w:r w:rsidRPr="00B2188F">
              <w:rPr>
                <w:sz w:val="22"/>
                <w:szCs w:val="22"/>
              </w:rPr>
              <w:t xml:space="preserve">, 3.4 Бел в режиме </w:t>
            </w:r>
            <w:proofErr w:type="spellStart"/>
            <w:r w:rsidRPr="00B2188F">
              <w:rPr>
                <w:sz w:val="22"/>
                <w:szCs w:val="22"/>
              </w:rPr>
              <w:t>Performance</w:t>
            </w:r>
            <w:proofErr w:type="spellEnd"/>
            <w:r w:rsidRPr="00B2188F">
              <w:rPr>
                <w:sz w:val="22"/>
                <w:szCs w:val="22"/>
              </w:rPr>
              <w:t xml:space="preserve"> </w:t>
            </w:r>
            <w:proofErr w:type="spellStart"/>
            <w:r w:rsidRPr="00B2188F">
              <w:rPr>
                <w:sz w:val="22"/>
                <w:szCs w:val="22"/>
              </w:rPr>
              <w:t>seek</w:t>
            </w:r>
            <w:proofErr w:type="spellEnd"/>
          </w:p>
          <w:p w:rsidR="00B2188F" w:rsidRPr="00B2188F" w:rsidRDefault="00B2188F" w:rsidP="00F76F4C">
            <w:pPr>
              <w:rPr>
                <w:b/>
                <w:sz w:val="22"/>
                <w:szCs w:val="22"/>
              </w:rPr>
            </w:pPr>
            <w:r w:rsidRPr="00B2188F">
              <w:rPr>
                <w:b/>
                <w:sz w:val="22"/>
                <w:szCs w:val="22"/>
              </w:rPr>
              <w:t>Максимальные перегрузки</w:t>
            </w:r>
          </w:p>
          <w:p w:rsidR="00B2188F" w:rsidRPr="00B2188F" w:rsidRDefault="00B2188F" w:rsidP="00F76F4C">
            <w:pPr>
              <w:rPr>
                <w:sz w:val="22"/>
                <w:szCs w:val="22"/>
              </w:rPr>
            </w:pPr>
            <w:r w:rsidRPr="00B2188F">
              <w:rPr>
                <w:sz w:val="22"/>
                <w:szCs w:val="22"/>
              </w:rPr>
              <w:t xml:space="preserve">70G/40G длительностью 2 </w:t>
            </w:r>
            <w:proofErr w:type="spellStart"/>
            <w:r w:rsidRPr="00B2188F">
              <w:rPr>
                <w:sz w:val="22"/>
                <w:szCs w:val="22"/>
              </w:rPr>
              <w:t>мс</w:t>
            </w:r>
            <w:proofErr w:type="spellEnd"/>
            <w:r w:rsidRPr="00B2188F">
              <w:rPr>
                <w:sz w:val="22"/>
                <w:szCs w:val="22"/>
              </w:rPr>
              <w:t xml:space="preserve"> при чтении/записи, 300G длительностью 1 </w:t>
            </w:r>
            <w:proofErr w:type="spellStart"/>
            <w:r w:rsidRPr="00B2188F">
              <w:rPr>
                <w:sz w:val="22"/>
                <w:szCs w:val="22"/>
              </w:rPr>
              <w:t>мс</w:t>
            </w:r>
            <w:proofErr w:type="spellEnd"/>
            <w:r w:rsidRPr="00B2188F">
              <w:rPr>
                <w:sz w:val="22"/>
                <w:szCs w:val="22"/>
              </w:rPr>
              <w:t xml:space="preserve">, 2 </w:t>
            </w:r>
          </w:p>
          <w:p w:rsidR="00B2188F" w:rsidRPr="00B2188F" w:rsidRDefault="00B2188F" w:rsidP="00F76F4C">
            <w:pPr>
              <w:rPr>
                <w:sz w:val="22"/>
                <w:szCs w:val="22"/>
              </w:rPr>
            </w:pPr>
            <w:proofErr w:type="spellStart"/>
            <w:r w:rsidRPr="00B2188F">
              <w:rPr>
                <w:sz w:val="22"/>
                <w:szCs w:val="22"/>
              </w:rPr>
              <w:t>мс</w:t>
            </w:r>
            <w:proofErr w:type="spellEnd"/>
            <w:r w:rsidRPr="00B2188F">
              <w:rPr>
                <w:sz w:val="22"/>
                <w:szCs w:val="22"/>
              </w:rPr>
              <w:t xml:space="preserve"> в выключенном состоянии</w:t>
            </w:r>
          </w:p>
          <w:p w:rsidR="00B2188F" w:rsidRPr="00B2188F" w:rsidRDefault="00B2188F" w:rsidP="00F76F4C">
            <w:pPr>
              <w:rPr>
                <w:b/>
                <w:sz w:val="22"/>
                <w:szCs w:val="22"/>
              </w:rPr>
            </w:pPr>
            <w:r w:rsidRPr="00B2188F">
              <w:rPr>
                <w:b/>
                <w:sz w:val="22"/>
                <w:szCs w:val="22"/>
              </w:rPr>
              <w:t>Защита от ротационной вибрации</w:t>
            </w:r>
          </w:p>
          <w:p w:rsidR="00B2188F" w:rsidRPr="00B2188F" w:rsidRDefault="00B2188F" w:rsidP="00F76F4C">
            <w:pPr>
              <w:rPr>
                <w:sz w:val="22"/>
                <w:szCs w:val="22"/>
              </w:rPr>
            </w:pPr>
            <w:r w:rsidRPr="00B2188F">
              <w:rPr>
                <w:sz w:val="22"/>
                <w:szCs w:val="22"/>
              </w:rPr>
              <w:t>12.5 рад/с</w:t>
            </w:r>
            <w:proofErr w:type="gramStart"/>
            <w:r w:rsidRPr="00B2188F">
              <w:rPr>
                <w:sz w:val="22"/>
                <w:szCs w:val="22"/>
              </w:rPr>
              <w:t>2</w:t>
            </w:r>
            <w:proofErr w:type="gramEnd"/>
            <w:r w:rsidRPr="00B2188F">
              <w:rPr>
                <w:sz w:val="22"/>
                <w:szCs w:val="22"/>
              </w:rPr>
              <w:t xml:space="preserve"> до 1500 Гц</w:t>
            </w:r>
          </w:p>
          <w:p w:rsidR="00B2188F" w:rsidRPr="00E879CA" w:rsidRDefault="00B2188F" w:rsidP="00F76F4C">
            <w:pPr>
              <w:rPr>
                <w:b/>
                <w:sz w:val="22"/>
                <w:szCs w:val="22"/>
              </w:rPr>
            </w:pPr>
            <w:r w:rsidRPr="00B2188F">
              <w:rPr>
                <w:b/>
                <w:sz w:val="22"/>
                <w:szCs w:val="22"/>
                <w:lang w:val="en-US"/>
              </w:rPr>
              <w:t>MTBF</w:t>
            </w:r>
          </w:p>
          <w:p w:rsidR="00B2188F" w:rsidRPr="00B2188F" w:rsidRDefault="00B2188F" w:rsidP="00F76F4C">
            <w:pPr>
              <w:rPr>
                <w:sz w:val="22"/>
                <w:szCs w:val="22"/>
                <w:lang w:val="en-US"/>
              </w:rPr>
            </w:pPr>
            <w:r w:rsidRPr="00B2188F">
              <w:rPr>
                <w:sz w:val="22"/>
                <w:szCs w:val="22"/>
                <w:lang w:val="en-US"/>
              </w:rPr>
              <w:t>1</w:t>
            </w:r>
            <w:proofErr w:type="gramStart"/>
            <w:r w:rsidRPr="00B2188F">
              <w:rPr>
                <w:sz w:val="22"/>
                <w:szCs w:val="22"/>
                <w:lang w:val="en-US"/>
              </w:rPr>
              <w:t>,4</w:t>
            </w:r>
            <w:proofErr w:type="gramEnd"/>
            <w:r w:rsidRPr="00B2188F">
              <w:rPr>
                <w:sz w:val="22"/>
                <w:szCs w:val="22"/>
                <w:lang w:val="en-US"/>
              </w:rPr>
              <w:t xml:space="preserve"> </w:t>
            </w:r>
            <w:r w:rsidRPr="00B2188F">
              <w:rPr>
                <w:sz w:val="22"/>
                <w:szCs w:val="22"/>
              </w:rPr>
              <w:t>млн</w:t>
            </w:r>
            <w:r w:rsidRPr="00B2188F">
              <w:rPr>
                <w:sz w:val="22"/>
                <w:szCs w:val="22"/>
                <w:lang w:val="en-US"/>
              </w:rPr>
              <w:t xml:space="preserve">. </w:t>
            </w:r>
            <w:r w:rsidRPr="00B2188F">
              <w:rPr>
                <w:sz w:val="22"/>
                <w:szCs w:val="22"/>
              </w:rPr>
              <w:t>часов</w:t>
            </w:r>
          </w:p>
          <w:p w:rsidR="00B2188F" w:rsidRPr="00B2188F" w:rsidRDefault="00B2188F" w:rsidP="00F76F4C">
            <w:pPr>
              <w:rPr>
                <w:b/>
                <w:sz w:val="22"/>
                <w:szCs w:val="22"/>
                <w:lang w:val="en-US"/>
              </w:rPr>
            </w:pPr>
            <w:r w:rsidRPr="00B2188F">
              <w:rPr>
                <w:b/>
                <w:sz w:val="22"/>
                <w:szCs w:val="22"/>
                <w:lang w:val="en-US"/>
              </w:rPr>
              <w:t>AFR (Annualized failure rate)</w:t>
            </w:r>
          </w:p>
          <w:p w:rsidR="00B2188F" w:rsidRPr="00B2188F" w:rsidRDefault="00B2188F" w:rsidP="00F76F4C">
            <w:pPr>
              <w:rPr>
                <w:sz w:val="22"/>
                <w:szCs w:val="22"/>
              </w:rPr>
            </w:pPr>
            <w:r w:rsidRPr="00B2188F">
              <w:rPr>
                <w:sz w:val="22"/>
                <w:szCs w:val="22"/>
                <w:lang w:val="en-US"/>
              </w:rPr>
              <w:t>0.63%</w:t>
            </w:r>
          </w:p>
        </w:tc>
        <w:tc>
          <w:tcPr>
            <w:tcW w:w="1363" w:type="dxa"/>
            <w:tcBorders>
              <w:top w:val="single" w:sz="4" w:space="0" w:color="auto"/>
              <w:bottom w:val="single" w:sz="4" w:space="0" w:color="auto"/>
            </w:tcBorders>
            <w:noWrap/>
            <w:vAlign w:val="center"/>
          </w:tcPr>
          <w:p w:rsidR="00B2188F" w:rsidRPr="00B2188F" w:rsidRDefault="00B2188F" w:rsidP="00F76F4C">
            <w:pPr>
              <w:rPr>
                <w:sz w:val="22"/>
                <w:szCs w:val="22"/>
                <w:lang w:val="en-US"/>
              </w:rPr>
            </w:pPr>
            <w:r w:rsidRPr="00B2188F">
              <w:rPr>
                <w:sz w:val="22"/>
                <w:szCs w:val="22"/>
                <w:lang w:val="en-US"/>
              </w:rPr>
              <w:t>8</w:t>
            </w:r>
            <w:r w:rsidRPr="00B2188F">
              <w:rPr>
                <w:sz w:val="22"/>
                <w:szCs w:val="22"/>
              </w:rPr>
              <w:t xml:space="preserve"> (восемь)</w:t>
            </w:r>
          </w:p>
          <w:p w:rsidR="00B2188F" w:rsidRPr="00B2188F" w:rsidRDefault="00B2188F" w:rsidP="00F76F4C">
            <w:pPr>
              <w:rPr>
                <w:sz w:val="22"/>
                <w:szCs w:val="22"/>
                <w:lang w:val="en-US"/>
              </w:rPr>
            </w:pPr>
          </w:p>
        </w:tc>
      </w:tr>
    </w:tbl>
    <w:p w:rsidR="00B2188F" w:rsidRPr="00B2188F" w:rsidRDefault="00B2188F" w:rsidP="00B2188F">
      <w:pPr>
        <w:rPr>
          <w:sz w:val="22"/>
          <w:szCs w:val="22"/>
        </w:rPr>
      </w:pPr>
    </w:p>
    <w:p w:rsidR="00B2188F" w:rsidRPr="00B2188F" w:rsidRDefault="00B2188F" w:rsidP="00B2188F">
      <w:pPr>
        <w:rPr>
          <w:sz w:val="22"/>
          <w:szCs w:val="22"/>
        </w:rPr>
      </w:pPr>
    </w:p>
    <w:p w:rsidR="00B2188F" w:rsidRPr="00B2188F" w:rsidRDefault="00B2188F" w:rsidP="00B2188F">
      <w:pPr>
        <w:rPr>
          <w:sz w:val="22"/>
          <w:szCs w:val="22"/>
        </w:rPr>
      </w:pPr>
    </w:p>
    <w:p w:rsidR="00B2188F" w:rsidRPr="00B2188F" w:rsidRDefault="00B2188F" w:rsidP="00B2188F">
      <w:pPr>
        <w:pStyle w:val="ConsPlusNonformat"/>
        <w:widowControl/>
        <w:jc w:val="right"/>
        <w:rPr>
          <w:rFonts w:ascii="Times New Roman" w:hAnsi="Times New Roman" w:cs="Times New Roman"/>
          <w:sz w:val="22"/>
          <w:szCs w:val="22"/>
        </w:rPr>
      </w:pPr>
      <w:r w:rsidRPr="00B2188F">
        <w:rPr>
          <w:rFonts w:ascii="Times New Roman" w:hAnsi="Times New Roman" w:cs="Times New Roman"/>
          <w:sz w:val="22"/>
          <w:szCs w:val="22"/>
        </w:rPr>
        <w:lastRenderedPageBreak/>
        <w:t>ПРОЕКТ</w:t>
      </w:r>
    </w:p>
    <w:p w:rsidR="00B2188F" w:rsidRPr="00B2188F" w:rsidRDefault="00B2188F" w:rsidP="00B2188F">
      <w:pPr>
        <w:jc w:val="right"/>
        <w:rPr>
          <w:sz w:val="22"/>
          <w:szCs w:val="22"/>
        </w:rPr>
      </w:pPr>
    </w:p>
    <w:p w:rsidR="00B2188F" w:rsidRPr="00B2188F" w:rsidRDefault="00B2188F" w:rsidP="00B2188F">
      <w:pPr>
        <w:pStyle w:val="a8"/>
        <w:rPr>
          <w:rFonts w:ascii="Times New Roman" w:hAnsi="Times New Roman" w:cs="Times New Roman"/>
          <w:b w:val="0"/>
          <w:sz w:val="22"/>
          <w:szCs w:val="22"/>
        </w:rPr>
      </w:pPr>
      <w:r w:rsidRPr="00B2188F">
        <w:rPr>
          <w:rFonts w:ascii="Times New Roman" w:hAnsi="Times New Roman" w:cs="Times New Roman"/>
          <w:sz w:val="22"/>
          <w:szCs w:val="22"/>
        </w:rPr>
        <w:t>МУНИЦИПАЛЬНЫЙ КОНТРАКТ №</w:t>
      </w:r>
      <w:r w:rsidRPr="00B2188F">
        <w:rPr>
          <w:rFonts w:ascii="Times New Roman" w:hAnsi="Times New Roman" w:cs="Times New Roman"/>
          <w:b w:val="0"/>
          <w:sz w:val="22"/>
          <w:szCs w:val="22"/>
        </w:rPr>
        <w:t>______</w:t>
      </w:r>
    </w:p>
    <w:p w:rsidR="00B2188F" w:rsidRPr="00B2188F" w:rsidRDefault="00B2188F" w:rsidP="00B2188F">
      <w:pPr>
        <w:jc w:val="center"/>
        <w:rPr>
          <w:b/>
          <w:sz w:val="22"/>
          <w:szCs w:val="22"/>
        </w:rPr>
      </w:pPr>
      <w:r w:rsidRPr="00B2188F">
        <w:rPr>
          <w:b/>
          <w:sz w:val="22"/>
          <w:szCs w:val="22"/>
        </w:rPr>
        <w:t>на поставку товаров для муниципальных нужд</w:t>
      </w:r>
    </w:p>
    <w:p w:rsidR="00B2188F" w:rsidRPr="00B2188F" w:rsidRDefault="00B2188F" w:rsidP="00B2188F">
      <w:pPr>
        <w:jc w:val="center"/>
        <w:rPr>
          <w:b/>
          <w:sz w:val="22"/>
          <w:szCs w:val="22"/>
        </w:rPr>
      </w:pPr>
    </w:p>
    <w:p w:rsidR="00B2188F" w:rsidRPr="00B2188F" w:rsidRDefault="00B2188F" w:rsidP="00B2188F">
      <w:pPr>
        <w:pStyle w:val="ConsPlusNormal"/>
        <w:ind w:firstLine="0"/>
        <w:rPr>
          <w:rFonts w:ascii="Times New Roman" w:hAnsi="Times New Roman" w:cs="Times New Roman"/>
          <w:sz w:val="22"/>
          <w:szCs w:val="22"/>
        </w:rPr>
      </w:pPr>
      <w:r w:rsidRPr="00B2188F">
        <w:rPr>
          <w:rFonts w:ascii="Times New Roman" w:hAnsi="Times New Roman" w:cs="Times New Roman"/>
          <w:sz w:val="22"/>
          <w:szCs w:val="22"/>
        </w:rPr>
        <w:t xml:space="preserve">город Иваново                                                                                          </w:t>
      </w:r>
      <w:r>
        <w:rPr>
          <w:rFonts w:ascii="Times New Roman" w:hAnsi="Times New Roman" w:cs="Times New Roman"/>
          <w:sz w:val="22"/>
          <w:szCs w:val="22"/>
        </w:rPr>
        <w:t xml:space="preserve">   </w:t>
      </w:r>
      <w:r w:rsidRPr="00B2188F">
        <w:rPr>
          <w:rFonts w:ascii="Times New Roman" w:hAnsi="Times New Roman" w:cs="Times New Roman"/>
          <w:sz w:val="22"/>
          <w:szCs w:val="22"/>
        </w:rPr>
        <w:t>«_____»_____________2013 г.</w:t>
      </w:r>
    </w:p>
    <w:p w:rsidR="00B2188F" w:rsidRPr="00B2188F" w:rsidRDefault="00B2188F" w:rsidP="00B2188F">
      <w:pPr>
        <w:pStyle w:val="ConsPlusNormal"/>
        <w:ind w:firstLine="0"/>
        <w:rPr>
          <w:rFonts w:ascii="Times New Roman" w:hAnsi="Times New Roman" w:cs="Times New Roman"/>
          <w:sz w:val="22"/>
          <w:szCs w:val="22"/>
        </w:rPr>
      </w:pPr>
    </w:p>
    <w:p w:rsidR="00B2188F" w:rsidRPr="00B2188F" w:rsidRDefault="00B2188F" w:rsidP="00B2188F">
      <w:pPr>
        <w:pStyle w:val="ConsPlusNormal"/>
        <w:ind w:firstLine="708"/>
        <w:jc w:val="both"/>
        <w:rPr>
          <w:rFonts w:ascii="Times New Roman" w:hAnsi="Times New Roman" w:cs="Times New Roman"/>
          <w:sz w:val="22"/>
          <w:szCs w:val="22"/>
        </w:rPr>
      </w:pPr>
      <w:proofErr w:type="gramStart"/>
      <w:r w:rsidRPr="00B2188F">
        <w:rPr>
          <w:rFonts w:ascii="Times New Roman" w:hAnsi="Times New Roman" w:cs="Times New Roman"/>
          <w:sz w:val="22"/>
          <w:szCs w:val="22"/>
        </w:rPr>
        <w:t>Муниципальное казенное учреждение «Централизованная бухгалтерия № 4 управления образования Администрации города Иванова», именуемое в дальнейшем «Заказчик», в лице директора Четвериковой Людмилы Витальевны, действующего на основании Устава, с одной стороны, и______________________________________________________________, действующего на основании _______________________________________________________________________________,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 ________________________</w:t>
      </w:r>
      <w:r>
        <w:rPr>
          <w:rFonts w:ascii="Times New Roman" w:hAnsi="Times New Roman" w:cs="Times New Roman"/>
          <w:sz w:val="22"/>
          <w:szCs w:val="22"/>
        </w:rPr>
        <w:t>_________, заключили настоящий м</w:t>
      </w:r>
      <w:r w:rsidRPr="00B2188F">
        <w:rPr>
          <w:rFonts w:ascii="Times New Roman" w:hAnsi="Times New Roman" w:cs="Times New Roman"/>
          <w:sz w:val="22"/>
          <w:szCs w:val="22"/>
        </w:rPr>
        <w:t>униципальный контракт на поставку товаров для муниципальных нужд</w:t>
      </w:r>
      <w:proofErr w:type="gramEnd"/>
      <w:r w:rsidRPr="00B2188F">
        <w:rPr>
          <w:rFonts w:ascii="Times New Roman" w:hAnsi="Times New Roman" w:cs="Times New Roman"/>
          <w:sz w:val="22"/>
          <w:szCs w:val="22"/>
        </w:rPr>
        <w:t xml:space="preserve"> (далее – Контракт) о нижеследующем:</w:t>
      </w:r>
    </w:p>
    <w:p w:rsidR="00B2188F" w:rsidRPr="00B2188F" w:rsidRDefault="00B2188F" w:rsidP="00B2188F">
      <w:pPr>
        <w:pStyle w:val="ConsPlusNormal"/>
        <w:ind w:firstLine="708"/>
        <w:jc w:val="both"/>
        <w:rPr>
          <w:rFonts w:ascii="Times New Roman" w:hAnsi="Times New Roman" w:cs="Times New Roman"/>
          <w:sz w:val="22"/>
          <w:szCs w:val="22"/>
        </w:rPr>
      </w:pPr>
    </w:p>
    <w:p w:rsidR="00B2188F" w:rsidRPr="00B2188F" w:rsidRDefault="00B2188F" w:rsidP="00B2188F">
      <w:pPr>
        <w:jc w:val="center"/>
        <w:rPr>
          <w:b/>
          <w:sz w:val="22"/>
          <w:szCs w:val="22"/>
        </w:rPr>
      </w:pPr>
      <w:r w:rsidRPr="00B2188F">
        <w:rPr>
          <w:b/>
          <w:sz w:val="22"/>
          <w:szCs w:val="22"/>
        </w:rPr>
        <w:t>1. Предмет Контракта</w:t>
      </w:r>
    </w:p>
    <w:p w:rsidR="00B2188F" w:rsidRPr="00B2188F" w:rsidRDefault="00B2188F" w:rsidP="00B2188F">
      <w:pPr>
        <w:jc w:val="both"/>
        <w:rPr>
          <w:b/>
          <w:sz w:val="22"/>
          <w:szCs w:val="22"/>
        </w:rPr>
      </w:pPr>
    </w:p>
    <w:p w:rsidR="00B2188F" w:rsidRPr="00B2188F" w:rsidRDefault="00B2188F" w:rsidP="00B2188F">
      <w:pPr>
        <w:jc w:val="both"/>
        <w:rPr>
          <w:sz w:val="22"/>
          <w:szCs w:val="22"/>
        </w:rPr>
      </w:pPr>
      <w:r w:rsidRPr="00B2188F">
        <w:rPr>
          <w:sz w:val="22"/>
          <w:szCs w:val="22"/>
        </w:rPr>
        <w:t>1.1. По настоящему Контракту Заказчик покупает, а Поставщик принимает на себя обязательства по поставке сервера в количестве 1 штуки, именуемых в дальнейшем товар.</w:t>
      </w:r>
    </w:p>
    <w:p w:rsidR="00B2188F" w:rsidRPr="00B2188F" w:rsidRDefault="00B2188F" w:rsidP="00B2188F">
      <w:pPr>
        <w:jc w:val="both"/>
        <w:rPr>
          <w:sz w:val="22"/>
          <w:szCs w:val="22"/>
        </w:rPr>
      </w:pPr>
      <w:r w:rsidRPr="00B2188F">
        <w:rPr>
          <w:sz w:val="22"/>
          <w:szCs w:val="22"/>
        </w:rPr>
        <w:t xml:space="preserve">1.2. Заказчик обязуется обеспечить оплату поставленного Товара в </w:t>
      </w:r>
      <w:proofErr w:type="gramStart"/>
      <w:r w:rsidRPr="00B2188F">
        <w:rPr>
          <w:sz w:val="22"/>
          <w:szCs w:val="22"/>
        </w:rPr>
        <w:t>установленных</w:t>
      </w:r>
      <w:proofErr w:type="gramEnd"/>
      <w:r w:rsidRPr="00B2188F">
        <w:rPr>
          <w:sz w:val="22"/>
          <w:szCs w:val="22"/>
        </w:rPr>
        <w:t xml:space="preserve"> Контрактом порядке, форме и размере.</w:t>
      </w:r>
    </w:p>
    <w:p w:rsidR="00B2188F" w:rsidRDefault="00B2188F" w:rsidP="00B2188F">
      <w:pPr>
        <w:jc w:val="center"/>
        <w:rPr>
          <w:b/>
          <w:sz w:val="22"/>
          <w:szCs w:val="22"/>
        </w:rPr>
      </w:pPr>
      <w:r w:rsidRPr="00B2188F">
        <w:rPr>
          <w:b/>
          <w:sz w:val="22"/>
          <w:szCs w:val="22"/>
        </w:rPr>
        <w:t>2. Цена Контракта и порядок расчетов</w:t>
      </w:r>
    </w:p>
    <w:p w:rsidR="00B2188F" w:rsidRPr="00B2188F" w:rsidRDefault="00B2188F" w:rsidP="00B2188F">
      <w:pPr>
        <w:jc w:val="center"/>
        <w:rPr>
          <w:b/>
          <w:sz w:val="22"/>
          <w:szCs w:val="22"/>
        </w:rPr>
      </w:pPr>
    </w:p>
    <w:p w:rsidR="00B2188F" w:rsidRPr="00B2188F" w:rsidRDefault="00B2188F" w:rsidP="00B2188F">
      <w:pPr>
        <w:pStyle w:val="aa"/>
        <w:rPr>
          <w:rFonts w:ascii="Times New Roman" w:hAnsi="Times New Roman" w:cs="Times New Roman"/>
          <w:sz w:val="22"/>
          <w:szCs w:val="22"/>
        </w:rPr>
      </w:pPr>
      <w:r w:rsidRPr="00B2188F">
        <w:rPr>
          <w:rFonts w:ascii="Times New Roman" w:hAnsi="Times New Roman" w:cs="Times New Roman"/>
          <w:sz w:val="22"/>
          <w:szCs w:val="22"/>
        </w:rPr>
        <w:t xml:space="preserve">2.1. Цена настоящего Контракта составляет  ____________ рублей </w:t>
      </w:r>
      <w:r>
        <w:rPr>
          <w:rFonts w:ascii="Times New Roman" w:hAnsi="Times New Roman" w:cs="Times New Roman"/>
          <w:sz w:val="22"/>
          <w:szCs w:val="22"/>
        </w:rPr>
        <w:t>_____</w:t>
      </w:r>
      <w:r w:rsidRPr="00B2188F">
        <w:rPr>
          <w:rFonts w:ascii="Times New Roman" w:hAnsi="Times New Roman" w:cs="Times New Roman"/>
          <w:sz w:val="22"/>
          <w:szCs w:val="22"/>
        </w:rPr>
        <w:t>копеек (____руб. __ коп.), в том числе НДС____________.</w:t>
      </w:r>
    </w:p>
    <w:p w:rsidR="00B2188F" w:rsidRPr="00B2188F" w:rsidRDefault="00B2188F" w:rsidP="00B2188F">
      <w:pPr>
        <w:jc w:val="both"/>
        <w:rPr>
          <w:sz w:val="22"/>
          <w:szCs w:val="22"/>
        </w:rPr>
      </w:pPr>
      <w:r w:rsidRPr="00B2188F">
        <w:rPr>
          <w:sz w:val="22"/>
          <w:szCs w:val="22"/>
        </w:rPr>
        <w:t>2.2. Цена Контракта является твердой и не может изменяться в ходе исполнения настоящего Контракта, за исключением случаев, установленных действующим законодательством РФ.</w:t>
      </w:r>
    </w:p>
    <w:p w:rsidR="00B2188F" w:rsidRPr="00B2188F" w:rsidRDefault="00B2188F" w:rsidP="00B2188F">
      <w:pPr>
        <w:jc w:val="both"/>
        <w:rPr>
          <w:sz w:val="22"/>
          <w:szCs w:val="22"/>
        </w:rPr>
      </w:pPr>
      <w:r w:rsidRPr="00B2188F">
        <w:rPr>
          <w:sz w:val="22"/>
          <w:szCs w:val="22"/>
        </w:rPr>
        <w:t>2.3. Цена Контракта включает все затраты Поставщика, связанные с исполнением муниципального контракта, в том числе транспортные расходы, разгрузку, установку, налоги, сборы и другие обязательные платежи.</w:t>
      </w:r>
    </w:p>
    <w:p w:rsidR="00B2188F" w:rsidRPr="00B2188F" w:rsidRDefault="00B2188F" w:rsidP="00B2188F">
      <w:pPr>
        <w:jc w:val="both"/>
        <w:rPr>
          <w:sz w:val="22"/>
          <w:szCs w:val="22"/>
        </w:rPr>
      </w:pPr>
      <w:r w:rsidRPr="00B2188F">
        <w:rPr>
          <w:sz w:val="22"/>
          <w:szCs w:val="22"/>
        </w:rPr>
        <w:t>2.4. 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до 31.12.2013.</w:t>
      </w:r>
    </w:p>
    <w:p w:rsidR="00B2188F" w:rsidRPr="00B2188F" w:rsidRDefault="00B2188F" w:rsidP="00B2188F">
      <w:pPr>
        <w:jc w:val="center"/>
        <w:rPr>
          <w:b/>
          <w:sz w:val="22"/>
          <w:szCs w:val="22"/>
        </w:rPr>
      </w:pPr>
    </w:p>
    <w:p w:rsidR="00B2188F" w:rsidRPr="00B2188F" w:rsidRDefault="00B2188F" w:rsidP="00B2188F">
      <w:pPr>
        <w:jc w:val="center"/>
        <w:rPr>
          <w:b/>
          <w:sz w:val="22"/>
          <w:szCs w:val="22"/>
        </w:rPr>
      </w:pPr>
      <w:r w:rsidRPr="00B2188F">
        <w:rPr>
          <w:b/>
          <w:sz w:val="22"/>
          <w:szCs w:val="22"/>
        </w:rPr>
        <w:t>3. Условия поставки</w:t>
      </w:r>
    </w:p>
    <w:p w:rsidR="00B2188F" w:rsidRPr="00B2188F" w:rsidRDefault="00B2188F" w:rsidP="00B2188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B2188F">
        <w:rPr>
          <w:rFonts w:ascii="Times New Roman" w:hAnsi="Times New Roman" w:cs="Times New Roman"/>
          <w:sz w:val="22"/>
          <w:szCs w:val="22"/>
        </w:rPr>
        <w:t xml:space="preserve">3.1. Поставщик производит поставку  с момента заключения контракта в течение 7 календарных дней.       </w:t>
      </w:r>
    </w:p>
    <w:p w:rsidR="00B2188F" w:rsidRPr="00B2188F" w:rsidRDefault="00B2188F" w:rsidP="00B2188F">
      <w:pPr>
        <w:widowControl w:val="0"/>
        <w:shd w:val="clear" w:color="auto" w:fill="FFFFFF"/>
        <w:tabs>
          <w:tab w:val="left" w:pos="509"/>
        </w:tabs>
        <w:autoSpaceDE w:val="0"/>
        <w:autoSpaceDN w:val="0"/>
        <w:adjustRightInd w:val="0"/>
        <w:jc w:val="both"/>
        <w:rPr>
          <w:sz w:val="22"/>
          <w:szCs w:val="22"/>
        </w:rPr>
      </w:pPr>
      <w:r w:rsidRPr="00B2188F">
        <w:rPr>
          <w:sz w:val="22"/>
          <w:szCs w:val="22"/>
        </w:rPr>
        <w:t>3.2. Разгрузка Товара осуществляется силами и средствами Поставщика.</w:t>
      </w:r>
    </w:p>
    <w:p w:rsidR="00B2188F" w:rsidRPr="00B2188F" w:rsidRDefault="00B2188F" w:rsidP="00B2188F">
      <w:pPr>
        <w:widowControl w:val="0"/>
        <w:numPr>
          <w:ilvl w:val="1"/>
          <w:numId w:val="1"/>
        </w:numPr>
        <w:shd w:val="clear" w:color="auto" w:fill="FFFFFF"/>
        <w:tabs>
          <w:tab w:val="clear" w:pos="360"/>
          <w:tab w:val="num" w:pos="0"/>
          <w:tab w:val="left" w:pos="509"/>
        </w:tabs>
        <w:autoSpaceDE w:val="0"/>
        <w:autoSpaceDN w:val="0"/>
        <w:adjustRightInd w:val="0"/>
        <w:spacing w:before="24"/>
        <w:ind w:left="0" w:firstLine="0"/>
        <w:jc w:val="both"/>
        <w:rPr>
          <w:sz w:val="22"/>
          <w:szCs w:val="22"/>
        </w:rPr>
      </w:pPr>
      <w:r w:rsidRPr="00B2188F">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B2188F" w:rsidRPr="00B2188F" w:rsidRDefault="00B2188F" w:rsidP="00B2188F">
      <w:pPr>
        <w:widowControl w:val="0"/>
        <w:shd w:val="clear" w:color="auto" w:fill="FFFFFF"/>
        <w:tabs>
          <w:tab w:val="left" w:pos="509"/>
        </w:tabs>
        <w:autoSpaceDE w:val="0"/>
        <w:autoSpaceDN w:val="0"/>
        <w:adjustRightInd w:val="0"/>
        <w:spacing w:before="24"/>
        <w:jc w:val="center"/>
        <w:rPr>
          <w:b/>
          <w:sz w:val="22"/>
          <w:szCs w:val="22"/>
        </w:rPr>
      </w:pPr>
      <w:r w:rsidRPr="00B2188F">
        <w:rPr>
          <w:b/>
          <w:sz w:val="22"/>
          <w:szCs w:val="22"/>
        </w:rPr>
        <w:t>4. Обязанности Поставщика</w:t>
      </w:r>
    </w:p>
    <w:p w:rsidR="00B2188F" w:rsidRPr="00B2188F" w:rsidRDefault="00B2188F" w:rsidP="00B2188F">
      <w:pPr>
        <w:widowControl w:val="0"/>
        <w:shd w:val="clear" w:color="auto" w:fill="FFFFFF"/>
        <w:tabs>
          <w:tab w:val="left" w:pos="0"/>
        </w:tabs>
        <w:autoSpaceDE w:val="0"/>
        <w:autoSpaceDN w:val="0"/>
        <w:adjustRightInd w:val="0"/>
        <w:jc w:val="both"/>
        <w:rPr>
          <w:sz w:val="22"/>
          <w:szCs w:val="22"/>
        </w:rPr>
      </w:pPr>
      <w:r w:rsidRPr="00B2188F">
        <w:rPr>
          <w:sz w:val="22"/>
          <w:szCs w:val="22"/>
        </w:rPr>
        <w:t>4.1. Поставить Заказчику Товар свободным от  любых прав третьих лиц.</w:t>
      </w:r>
    </w:p>
    <w:p w:rsidR="00B2188F" w:rsidRPr="00B2188F" w:rsidRDefault="00B2188F" w:rsidP="00B2188F">
      <w:pPr>
        <w:widowControl w:val="0"/>
        <w:shd w:val="clear" w:color="auto" w:fill="FFFFFF"/>
        <w:tabs>
          <w:tab w:val="left" w:pos="0"/>
        </w:tabs>
        <w:autoSpaceDE w:val="0"/>
        <w:autoSpaceDN w:val="0"/>
        <w:adjustRightInd w:val="0"/>
        <w:jc w:val="both"/>
        <w:rPr>
          <w:sz w:val="22"/>
          <w:szCs w:val="22"/>
        </w:rPr>
      </w:pPr>
      <w:r w:rsidRPr="00B2188F">
        <w:rPr>
          <w:sz w:val="22"/>
          <w:szCs w:val="22"/>
        </w:rPr>
        <w:t>4.2. Обеспечить доставку и разгрузку Товара на складе Заказчика.</w:t>
      </w:r>
    </w:p>
    <w:p w:rsidR="00B2188F" w:rsidRPr="00B2188F" w:rsidRDefault="00B2188F" w:rsidP="00B2188F">
      <w:pPr>
        <w:pStyle w:val="3"/>
        <w:spacing w:after="0"/>
        <w:rPr>
          <w:sz w:val="22"/>
          <w:szCs w:val="22"/>
        </w:rPr>
      </w:pPr>
      <w:r w:rsidRPr="00B2188F">
        <w:rPr>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B2188F" w:rsidRPr="00B2188F" w:rsidRDefault="00B2188F" w:rsidP="00B2188F">
      <w:pPr>
        <w:pStyle w:val="3"/>
        <w:spacing w:after="0"/>
        <w:rPr>
          <w:sz w:val="22"/>
          <w:szCs w:val="22"/>
        </w:rPr>
      </w:pPr>
      <w:r w:rsidRPr="00B2188F">
        <w:rPr>
          <w:sz w:val="22"/>
          <w:szCs w:val="22"/>
        </w:rPr>
        <w:t>4.4.Обеспечить  сборку и установку Товара.</w:t>
      </w:r>
    </w:p>
    <w:p w:rsidR="00B2188F" w:rsidRPr="00B2188F" w:rsidRDefault="00B2188F" w:rsidP="00B2188F">
      <w:pPr>
        <w:shd w:val="clear" w:color="auto" w:fill="FFFFFF"/>
        <w:spacing w:before="278"/>
        <w:jc w:val="center"/>
        <w:rPr>
          <w:sz w:val="22"/>
          <w:szCs w:val="22"/>
        </w:rPr>
      </w:pPr>
      <w:r w:rsidRPr="00B2188F">
        <w:rPr>
          <w:b/>
          <w:sz w:val="22"/>
          <w:szCs w:val="22"/>
        </w:rPr>
        <w:t>5. Обязанности Заказчика</w:t>
      </w:r>
    </w:p>
    <w:p w:rsidR="00B2188F" w:rsidRPr="00B2188F" w:rsidRDefault="00B2188F" w:rsidP="00B2188F">
      <w:pPr>
        <w:autoSpaceDE w:val="0"/>
        <w:autoSpaceDN w:val="0"/>
        <w:adjustRightInd w:val="0"/>
        <w:jc w:val="both"/>
        <w:rPr>
          <w:sz w:val="22"/>
          <w:szCs w:val="22"/>
        </w:rPr>
      </w:pPr>
      <w:r w:rsidRPr="00B2188F">
        <w:rPr>
          <w:sz w:val="22"/>
          <w:szCs w:val="22"/>
        </w:rPr>
        <w:t>5.1. Принять Товар в порядке и сроки, предусмотренные разделом 6 настоящего Контракта.</w:t>
      </w:r>
    </w:p>
    <w:p w:rsidR="00B2188F" w:rsidRPr="00B2188F" w:rsidRDefault="00B2188F" w:rsidP="00B2188F">
      <w:pPr>
        <w:shd w:val="clear" w:color="auto" w:fill="FFFFFF"/>
        <w:tabs>
          <w:tab w:val="num" w:pos="180"/>
          <w:tab w:val="left" w:pos="542"/>
        </w:tabs>
        <w:jc w:val="both"/>
        <w:rPr>
          <w:sz w:val="22"/>
          <w:szCs w:val="22"/>
        </w:rPr>
      </w:pPr>
      <w:r>
        <w:rPr>
          <w:sz w:val="22"/>
          <w:szCs w:val="22"/>
        </w:rPr>
        <w:t xml:space="preserve">5.2. </w:t>
      </w:r>
      <w:r w:rsidRPr="00B2188F">
        <w:rPr>
          <w:sz w:val="22"/>
          <w:szCs w:val="22"/>
        </w:rPr>
        <w:t xml:space="preserve">Оплатить поставляемый Товар с соблюдением размера, порядка и формы расчетов, предусмотренных в </w:t>
      </w:r>
      <w:proofErr w:type="spellStart"/>
      <w:r w:rsidRPr="00B2188F">
        <w:rPr>
          <w:sz w:val="22"/>
          <w:szCs w:val="22"/>
        </w:rPr>
        <w:t>п.п</w:t>
      </w:r>
      <w:proofErr w:type="spellEnd"/>
      <w:r w:rsidRPr="00B2188F">
        <w:rPr>
          <w:sz w:val="22"/>
          <w:szCs w:val="22"/>
        </w:rPr>
        <w:t>. 2.1.- 2.4. настоящего Контракта.</w:t>
      </w:r>
    </w:p>
    <w:p w:rsidR="00B2188F" w:rsidRPr="00B2188F" w:rsidRDefault="00B2188F" w:rsidP="00B2188F">
      <w:pPr>
        <w:widowControl w:val="0"/>
        <w:shd w:val="clear" w:color="auto" w:fill="FFFFFF"/>
        <w:tabs>
          <w:tab w:val="left" w:pos="466"/>
          <w:tab w:val="num" w:pos="1440"/>
        </w:tabs>
        <w:autoSpaceDE w:val="0"/>
        <w:autoSpaceDN w:val="0"/>
        <w:adjustRightInd w:val="0"/>
        <w:jc w:val="both"/>
        <w:rPr>
          <w:sz w:val="22"/>
          <w:szCs w:val="22"/>
        </w:rPr>
      </w:pPr>
      <w:r w:rsidRPr="00B2188F">
        <w:rPr>
          <w:sz w:val="22"/>
          <w:szCs w:val="22"/>
        </w:rPr>
        <w:lastRenderedPageBreak/>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B2188F" w:rsidRPr="00B2188F" w:rsidRDefault="00B2188F" w:rsidP="00B2188F">
      <w:pPr>
        <w:widowControl w:val="0"/>
        <w:shd w:val="clear" w:color="auto" w:fill="FFFFFF"/>
        <w:tabs>
          <w:tab w:val="left" w:pos="466"/>
          <w:tab w:val="num" w:pos="1440"/>
        </w:tabs>
        <w:autoSpaceDE w:val="0"/>
        <w:autoSpaceDN w:val="0"/>
        <w:adjustRightInd w:val="0"/>
        <w:jc w:val="both"/>
        <w:rPr>
          <w:sz w:val="22"/>
          <w:szCs w:val="22"/>
        </w:rPr>
      </w:pPr>
      <w:bookmarkStart w:id="0" w:name="_GoBack"/>
      <w:bookmarkEnd w:id="0"/>
    </w:p>
    <w:p w:rsidR="00B2188F" w:rsidRPr="00B2188F" w:rsidRDefault="00B2188F" w:rsidP="00B2188F">
      <w:pPr>
        <w:jc w:val="center"/>
        <w:rPr>
          <w:b/>
          <w:sz w:val="22"/>
          <w:szCs w:val="22"/>
        </w:rPr>
      </w:pPr>
      <w:r w:rsidRPr="00B2188F">
        <w:rPr>
          <w:b/>
          <w:sz w:val="22"/>
          <w:szCs w:val="22"/>
        </w:rPr>
        <w:t>6. Гарантии</w:t>
      </w:r>
    </w:p>
    <w:p w:rsidR="00CD3197" w:rsidRDefault="00CD3197" w:rsidP="00B2188F">
      <w:pPr>
        <w:jc w:val="both"/>
        <w:rPr>
          <w:sz w:val="22"/>
          <w:szCs w:val="22"/>
        </w:rPr>
      </w:pPr>
      <w:r>
        <w:rPr>
          <w:sz w:val="22"/>
          <w:szCs w:val="22"/>
        </w:rPr>
        <w:t xml:space="preserve">6.1. </w:t>
      </w:r>
      <w:r w:rsidRPr="00CD3197">
        <w:rPr>
          <w:sz w:val="22"/>
          <w:szCs w:val="22"/>
        </w:rPr>
        <w:t>Гарантийный срок на поставляемый Товар – 3 (</w:t>
      </w:r>
      <w:r>
        <w:rPr>
          <w:sz w:val="22"/>
          <w:szCs w:val="22"/>
        </w:rPr>
        <w:t>три</w:t>
      </w:r>
      <w:r w:rsidRPr="00CD3197">
        <w:rPr>
          <w:sz w:val="22"/>
          <w:szCs w:val="22"/>
        </w:rPr>
        <w:t>) года с момента подписания акта сдачи-приемки товара.</w:t>
      </w:r>
    </w:p>
    <w:p w:rsidR="00B2188F" w:rsidRPr="00B2188F" w:rsidRDefault="00CD3197" w:rsidP="00B2188F">
      <w:pPr>
        <w:jc w:val="both"/>
        <w:rPr>
          <w:sz w:val="22"/>
          <w:szCs w:val="22"/>
        </w:rPr>
      </w:pPr>
      <w:r>
        <w:rPr>
          <w:sz w:val="22"/>
          <w:szCs w:val="22"/>
        </w:rPr>
        <w:t>6.2</w:t>
      </w:r>
      <w:r w:rsidR="00B2188F" w:rsidRPr="00B2188F">
        <w:rPr>
          <w:sz w:val="22"/>
          <w:szCs w:val="22"/>
        </w:rPr>
        <w:t>.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B2188F" w:rsidRPr="00B2188F" w:rsidRDefault="00CD3197" w:rsidP="00B2188F">
      <w:pPr>
        <w:shd w:val="clear" w:color="auto" w:fill="FFFFFF"/>
        <w:tabs>
          <w:tab w:val="left" w:pos="475"/>
        </w:tabs>
        <w:ind w:left="10"/>
        <w:jc w:val="both"/>
        <w:rPr>
          <w:sz w:val="22"/>
          <w:szCs w:val="22"/>
        </w:rPr>
      </w:pPr>
      <w:r>
        <w:rPr>
          <w:sz w:val="22"/>
          <w:szCs w:val="22"/>
        </w:rPr>
        <w:t xml:space="preserve">6.3. </w:t>
      </w:r>
      <w:r w:rsidR="00B2188F" w:rsidRPr="00B2188F">
        <w:rPr>
          <w:sz w:val="22"/>
          <w:szCs w:val="22"/>
        </w:rPr>
        <w:t>В случае поставки товара ненадлежащего качества Заказчик вправе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B2188F" w:rsidRPr="00B2188F" w:rsidRDefault="00B2188F" w:rsidP="00B2188F">
      <w:pPr>
        <w:shd w:val="clear" w:color="auto" w:fill="FFFFFF"/>
        <w:tabs>
          <w:tab w:val="left" w:pos="475"/>
        </w:tabs>
        <w:ind w:left="10"/>
        <w:jc w:val="both"/>
        <w:rPr>
          <w:sz w:val="22"/>
          <w:szCs w:val="22"/>
        </w:rPr>
      </w:pPr>
    </w:p>
    <w:p w:rsidR="00B2188F" w:rsidRPr="00B2188F" w:rsidRDefault="00B2188F" w:rsidP="00B2188F">
      <w:pPr>
        <w:jc w:val="center"/>
        <w:rPr>
          <w:b/>
          <w:sz w:val="22"/>
          <w:szCs w:val="22"/>
        </w:rPr>
      </w:pPr>
      <w:r w:rsidRPr="00B2188F">
        <w:rPr>
          <w:b/>
          <w:sz w:val="22"/>
          <w:szCs w:val="22"/>
        </w:rPr>
        <w:t>7. Ответственность сторон</w:t>
      </w:r>
    </w:p>
    <w:p w:rsidR="00B2188F" w:rsidRPr="00B2188F" w:rsidRDefault="00B2188F" w:rsidP="00B2188F">
      <w:pPr>
        <w:jc w:val="both"/>
        <w:rPr>
          <w:sz w:val="22"/>
          <w:szCs w:val="22"/>
        </w:rPr>
      </w:pPr>
      <w:r w:rsidRPr="00B2188F">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B2188F" w:rsidRPr="00B2188F" w:rsidRDefault="00B2188F" w:rsidP="00B2188F">
      <w:pPr>
        <w:jc w:val="both"/>
        <w:rPr>
          <w:sz w:val="22"/>
          <w:szCs w:val="22"/>
        </w:rPr>
      </w:pPr>
      <w:r w:rsidRPr="00B2188F">
        <w:rPr>
          <w:sz w:val="22"/>
          <w:szCs w:val="22"/>
        </w:rPr>
        <w:t>7.2.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2% от стоимости настоящего Контракта.</w:t>
      </w:r>
    </w:p>
    <w:p w:rsidR="00B2188F" w:rsidRPr="00B2188F" w:rsidRDefault="00B2188F" w:rsidP="00B2188F">
      <w:pPr>
        <w:jc w:val="both"/>
        <w:rPr>
          <w:sz w:val="22"/>
          <w:szCs w:val="22"/>
        </w:rPr>
      </w:pPr>
      <w:r w:rsidRPr="00B2188F">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B2188F" w:rsidRPr="00B2188F" w:rsidRDefault="00B2188F" w:rsidP="00B2188F">
      <w:pPr>
        <w:pStyle w:val="aa"/>
        <w:spacing w:after="0"/>
        <w:rPr>
          <w:rFonts w:ascii="Times New Roman" w:hAnsi="Times New Roman" w:cs="Times New Roman"/>
          <w:sz w:val="22"/>
          <w:szCs w:val="22"/>
        </w:rPr>
      </w:pPr>
      <w:r w:rsidRPr="00B2188F">
        <w:rPr>
          <w:rFonts w:ascii="Times New Roman" w:hAnsi="Times New Roman" w:cs="Times New Roman"/>
          <w:sz w:val="22"/>
          <w:szCs w:val="22"/>
        </w:rPr>
        <w:t>7.4.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w:t>
      </w:r>
      <w:proofErr w:type="gramStart"/>
      <w:r w:rsidRPr="00B2188F">
        <w:rPr>
          <w:rFonts w:ascii="Times New Roman" w:hAnsi="Times New Roman" w:cs="Times New Roman"/>
          <w:sz w:val="22"/>
          <w:szCs w:val="22"/>
        </w:rPr>
        <w:t>,</w:t>
      </w:r>
      <w:proofErr w:type="gramEnd"/>
      <w:r w:rsidRPr="00B2188F">
        <w:rPr>
          <w:rFonts w:ascii="Times New Roman" w:hAnsi="Times New Roman" w:cs="Times New Roman"/>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B2188F" w:rsidRPr="00B2188F" w:rsidRDefault="00B2188F" w:rsidP="00B2188F">
      <w:pPr>
        <w:pStyle w:val="aa"/>
        <w:spacing w:after="0"/>
        <w:rPr>
          <w:rFonts w:ascii="Times New Roman" w:hAnsi="Times New Roman" w:cs="Times New Roman"/>
          <w:sz w:val="22"/>
          <w:szCs w:val="22"/>
        </w:rPr>
      </w:pPr>
      <w:r w:rsidRPr="00B2188F">
        <w:rPr>
          <w:rFonts w:ascii="Times New Roman" w:hAnsi="Times New Roman" w:cs="Times New Roman"/>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B2188F" w:rsidRPr="00B2188F" w:rsidRDefault="00B2188F" w:rsidP="00B2188F">
      <w:pPr>
        <w:pStyle w:val="aa"/>
        <w:spacing w:after="0"/>
        <w:rPr>
          <w:rFonts w:ascii="Times New Roman" w:hAnsi="Times New Roman" w:cs="Times New Roman"/>
          <w:sz w:val="22"/>
          <w:szCs w:val="22"/>
        </w:rPr>
      </w:pPr>
      <w:r w:rsidRPr="00B2188F">
        <w:rPr>
          <w:rFonts w:ascii="Times New Roman" w:hAnsi="Times New Roman" w:cs="Times New Roman"/>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B2188F" w:rsidRPr="00B2188F" w:rsidRDefault="00B2188F" w:rsidP="00B2188F">
      <w:pPr>
        <w:jc w:val="both"/>
        <w:rPr>
          <w:sz w:val="22"/>
          <w:szCs w:val="22"/>
        </w:rPr>
      </w:pPr>
      <w:r w:rsidRPr="00B2188F">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p>
    <w:p w:rsidR="00B2188F" w:rsidRPr="00B2188F" w:rsidRDefault="00B2188F" w:rsidP="00B2188F">
      <w:pPr>
        <w:jc w:val="both"/>
        <w:rPr>
          <w:sz w:val="22"/>
          <w:szCs w:val="22"/>
        </w:rPr>
      </w:pPr>
      <w:r w:rsidRPr="00B2188F">
        <w:rPr>
          <w:sz w:val="22"/>
          <w:szCs w:val="22"/>
        </w:rPr>
        <w:t>7.8. Применение штрафных санкций не освобождает Стороны от выполнения принятых обязательств.</w:t>
      </w:r>
    </w:p>
    <w:p w:rsidR="00B2188F" w:rsidRPr="00B2188F" w:rsidRDefault="00B2188F" w:rsidP="00B2188F">
      <w:pPr>
        <w:jc w:val="center"/>
        <w:rPr>
          <w:b/>
          <w:sz w:val="22"/>
          <w:szCs w:val="22"/>
        </w:rPr>
      </w:pPr>
      <w:r w:rsidRPr="00B2188F">
        <w:rPr>
          <w:b/>
          <w:sz w:val="22"/>
          <w:szCs w:val="22"/>
        </w:rPr>
        <w:t>8. Обстоятельства непреодолимой силы</w:t>
      </w:r>
    </w:p>
    <w:p w:rsidR="00B2188F" w:rsidRPr="00B2188F" w:rsidRDefault="00B2188F" w:rsidP="00B2188F">
      <w:pPr>
        <w:pStyle w:val="a6"/>
        <w:jc w:val="both"/>
        <w:rPr>
          <w:b w:val="0"/>
          <w:sz w:val="22"/>
          <w:szCs w:val="22"/>
        </w:rPr>
      </w:pPr>
      <w:r w:rsidRPr="00B2188F">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B2188F" w:rsidRPr="00B2188F" w:rsidRDefault="00B2188F" w:rsidP="00B2188F">
      <w:pPr>
        <w:pStyle w:val="a6"/>
        <w:jc w:val="both"/>
        <w:rPr>
          <w:b w:val="0"/>
          <w:sz w:val="22"/>
          <w:szCs w:val="22"/>
        </w:rPr>
      </w:pPr>
      <w:r w:rsidRPr="00B2188F">
        <w:rPr>
          <w:b w:val="0"/>
          <w:sz w:val="22"/>
          <w:szCs w:val="22"/>
        </w:rPr>
        <w:t>8.2. При наступлении таких обстоятель</w:t>
      </w:r>
      <w:proofErr w:type="gramStart"/>
      <w:r w:rsidRPr="00B2188F">
        <w:rPr>
          <w:b w:val="0"/>
          <w:sz w:val="22"/>
          <w:szCs w:val="22"/>
        </w:rPr>
        <w:t>ств ср</w:t>
      </w:r>
      <w:proofErr w:type="gramEnd"/>
      <w:r w:rsidRPr="00B2188F">
        <w:rPr>
          <w:b w:val="0"/>
          <w:sz w:val="22"/>
          <w:szCs w:val="22"/>
        </w:rPr>
        <w:t>ок исполнения обязательств по настоящему Контракту отодвигается соразмерно времени действия данных обстоятельств.</w:t>
      </w:r>
    </w:p>
    <w:p w:rsidR="00B2188F" w:rsidRPr="00B2188F" w:rsidRDefault="00B2188F" w:rsidP="00B2188F">
      <w:pPr>
        <w:pStyle w:val="a6"/>
        <w:jc w:val="both"/>
        <w:rPr>
          <w:b w:val="0"/>
          <w:sz w:val="22"/>
          <w:szCs w:val="22"/>
        </w:rPr>
      </w:pPr>
      <w:r w:rsidRPr="00B2188F">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B2188F" w:rsidRPr="00B2188F" w:rsidRDefault="00B2188F" w:rsidP="00B2188F">
      <w:pPr>
        <w:pStyle w:val="a6"/>
        <w:jc w:val="both"/>
        <w:rPr>
          <w:b w:val="0"/>
          <w:sz w:val="22"/>
          <w:szCs w:val="22"/>
        </w:rPr>
      </w:pPr>
      <w:r w:rsidRPr="00B2188F">
        <w:rPr>
          <w:b w:val="0"/>
          <w:sz w:val="22"/>
          <w:szCs w:val="22"/>
        </w:rPr>
        <w:t xml:space="preserve">8.4. Если обстоятельства, указанные в п. 9.1 настоящего Контракта, будут длиться более двух </w:t>
      </w:r>
    </w:p>
    <w:p w:rsidR="00B2188F" w:rsidRPr="00B2188F" w:rsidRDefault="00B2188F" w:rsidP="00B2188F">
      <w:pPr>
        <w:pStyle w:val="a6"/>
        <w:jc w:val="both"/>
        <w:rPr>
          <w:b w:val="0"/>
          <w:sz w:val="22"/>
          <w:szCs w:val="22"/>
        </w:rPr>
      </w:pPr>
      <w:r w:rsidRPr="00B2188F">
        <w:rPr>
          <w:b w:val="0"/>
          <w:sz w:val="22"/>
          <w:szCs w:val="22"/>
        </w:rPr>
        <w:t xml:space="preserve">календарных месяцев </w:t>
      </w:r>
      <w:proofErr w:type="gramStart"/>
      <w:r w:rsidRPr="00B2188F">
        <w:rPr>
          <w:b w:val="0"/>
          <w:sz w:val="22"/>
          <w:szCs w:val="22"/>
        </w:rPr>
        <w:t>с даты</w:t>
      </w:r>
      <w:proofErr w:type="gramEnd"/>
      <w:r w:rsidRPr="00B2188F">
        <w:rPr>
          <w:b w:val="0"/>
          <w:sz w:val="22"/>
          <w:szCs w:val="22"/>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B2188F" w:rsidRPr="00B2188F" w:rsidRDefault="00B2188F" w:rsidP="00B2188F">
      <w:pPr>
        <w:pStyle w:val="a6"/>
        <w:jc w:val="both"/>
        <w:rPr>
          <w:b w:val="0"/>
          <w:sz w:val="22"/>
          <w:szCs w:val="22"/>
        </w:rPr>
      </w:pPr>
    </w:p>
    <w:p w:rsidR="007B05D4" w:rsidRDefault="007B05D4" w:rsidP="00B2188F">
      <w:pPr>
        <w:jc w:val="center"/>
        <w:rPr>
          <w:b/>
          <w:sz w:val="22"/>
          <w:szCs w:val="22"/>
        </w:rPr>
      </w:pPr>
    </w:p>
    <w:p w:rsidR="007B05D4" w:rsidRDefault="007B05D4" w:rsidP="00B2188F">
      <w:pPr>
        <w:jc w:val="center"/>
        <w:rPr>
          <w:b/>
          <w:sz w:val="22"/>
          <w:szCs w:val="22"/>
        </w:rPr>
      </w:pPr>
    </w:p>
    <w:p w:rsidR="00B2188F" w:rsidRPr="00B2188F" w:rsidRDefault="00B2188F" w:rsidP="00B2188F">
      <w:pPr>
        <w:jc w:val="center"/>
        <w:rPr>
          <w:b/>
          <w:sz w:val="22"/>
          <w:szCs w:val="22"/>
        </w:rPr>
      </w:pPr>
      <w:r w:rsidRPr="00B2188F">
        <w:rPr>
          <w:b/>
          <w:sz w:val="22"/>
          <w:szCs w:val="22"/>
        </w:rPr>
        <w:t>9. Заключительные положения</w:t>
      </w:r>
    </w:p>
    <w:p w:rsidR="00B2188F" w:rsidRPr="00B2188F" w:rsidRDefault="00B2188F" w:rsidP="00B2188F">
      <w:pPr>
        <w:jc w:val="both"/>
        <w:rPr>
          <w:sz w:val="22"/>
          <w:szCs w:val="22"/>
        </w:rPr>
      </w:pPr>
      <w:r w:rsidRPr="00B2188F">
        <w:rPr>
          <w:sz w:val="22"/>
          <w:szCs w:val="22"/>
        </w:rPr>
        <w:t>9.1. Настоящий Контракт составлен в двух экземплярах, имеющих одинаковую юридическую силу, по одному для каждой из Сторон.</w:t>
      </w:r>
    </w:p>
    <w:p w:rsidR="00B2188F" w:rsidRPr="00B2188F" w:rsidRDefault="00B2188F" w:rsidP="00B2188F">
      <w:pPr>
        <w:jc w:val="both"/>
        <w:rPr>
          <w:sz w:val="22"/>
          <w:szCs w:val="22"/>
        </w:rPr>
      </w:pPr>
      <w:r w:rsidRPr="00B2188F">
        <w:rPr>
          <w:sz w:val="22"/>
          <w:szCs w:val="22"/>
        </w:rPr>
        <w:t>9.2. Контра</w:t>
      </w:r>
      <w:proofErr w:type="gramStart"/>
      <w:r w:rsidRPr="00B2188F">
        <w:rPr>
          <w:sz w:val="22"/>
          <w:szCs w:val="22"/>
        </w:rPr>
        <w:t>кт вст</w:t>
      </w:r>
      <w:proofErr w:type="gramEnd"/>
      <w:r w:rsidRPr="00B2188F">
        <w:rPr>
          <w:sz w:val="22"/>
          <w:szCs w:val="22"/>
        </w:rPr>
        <w:t>упает в силу с момента его подписания Сторонами и действует до полного исполнения Сторонами своих обязательств.</w:t>
      </w:r>
    </w:p>
    <w:p w:rsidR="00B2188F" w:rsidRPr="00B2188F" w:rsidRDefault="00B2188F" w:rsidP="00B2188F">
      <w:pPr>
        <w:jc w:val="both"/>
        <w:rPr>
          <w:sz w:val="22"/>
          <w:szCs w:val="22"/>
        </w:rPr>
      </w:pPr>
      <w:r w:rsidRPr="00B2188F">
        <w:rPr>
          <w:sz w:val="22"/>
          <w:szCs w:val="22"/>
        </w:rPr>
        <w:t xml:space="preserve">9.3. Настоящий </w:t>
      </w:r>
      <w:proofErr w:type="gramStart"/>
      <w:r w:rsidRPr="00B2188F">
        <w:rPr>
          <w:sz w:val="22"/>
          <w:szCs w:val="22"/>
        </w:rPr>
        <w:t>контракт</w:t>
      </w:r>
      <w:proofErr w:type="gramEnd"/>
      <w:r w:rsidRPr="00B2188F">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B2188F" w:rsidRPr="00B2188F" w:rsidRDefault="00B2188F" w:rsidP="00B2188F">
      <w:pPr>
        <w:jc w:val="both"/>
        <w:rPr>
          <w:sz w:val="22"/>
          <w:szCs w:val="22"/>
        </w:rPr>
      </w:pPr>
      <w:r w:rsidRPr="00B2188F">
        <w:rPr>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B2188F" w:rsidRPr="00B2188F" w:rsidRDefault="00B2188F" w:rsidP="00B2188F">
      <w:pPr>
        <w:jc w:val="both"/>
        <w:rPr>
          <w:sz w:val="22"/>
          <w:szCs w:val="22"/>
        </w:rPr>
      </w:pPr>
      <w:r w:rsidRPr="00B2188F">
        <w:rPr>
          <w:sz w:val="22"/>
          <w:szCs w:val="22"/>
        </w:rPr>
        <w:t>9.4. При расторжении Контракта по соглашению сторон, незавершенный результат работ</w:t>
      </w:r>
      <w:r w:rsidRPr="00B2188F">
        <w:rPr>
          <w:sz w:val="22"/>
          <w:szCs w:val="22"/>
        </w:rPr>
        <w:br/>
        <w:t>передается Заказчику, который обеспечивает оплату Подрядчику пропорционально объему</w:t>
      </w:r>
      <w:r w:rsidRPr="00B2188F">
        <w:rPr>
          <w:sz w:val="22"/>
          <w:szCs w:val="22"/>
        </w:rPr>
        <w:br/>
        <w:t>выполненных работ, стоимости выполненных Работ в объеме, определяемом сторонами</w:t>
      </w:r>
      <w:r w:rsidRPr="00B2188F">
        <w:rPr>
          <w:sz w:val="22"/>
          <w:szCs w:val="22"/>
        </w:rPr>
        <w:br/>
        <w:t>совместно.</w:t>
      </w:r>
    </w:p>
    <w:p w:rsidR="00B2188F" w:rsidRPr="00B2188F" w:rsidRDefault="00B2188F" w:rsidP="00B2188F">
      <w:pPr>
        <w:jc w:val="both"/>
        <w:rPr>
          <w:sz w:val="22"/>
          <w:szCs w:val="22"/>
        </w:rPr>
      </w:pPr>
      <w:r w:rsidRPr="00B2188F">
        <w:rPr>
          <w:sz w:val="22"/>
          <w:szCs w:val="22"/>
        </w:rPr>
        <w:t>9.5.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B2188F" w:rsidRPr="00B2188F" w:rsidRDefault="00B2188F" w:rsidP="00B2188F">
      <w:pPr>
        <w:jc w:val="both"/>
        <w:rPr>
          <w:sz w:val="22"/>
          <w:szCs w:val="22"/>
        </w:rPr>
      </w:pPr>
      <w:r w:rsidRPr="00B2188F">
        <w:rPr>
          <w:sz w:val="22"/>
          <w:szCs w:val="22"/>
        </w:rPr>
        <w:t xml:space="preserve">9.6. В случае изменения </w:t>
      </w:r>
      <w:proofErr w:type="gramStart"/>
      <w:r w:rsidRPr="00B2188F">
        <w:rPr>
          <w:sz w:val="22"/>
          <w:szCs w:val="22"/>
        </w:rPr>
        <w:t>у</w:t>
      </w:r>
      <w:proofErr w:type="gramEnd"/>
      <w:r w:rsidRPr="00B2188F">
        <w:rPr>
          <w:sz w:val="22"/>
          <w:szCs w:val="22"/>
        </w:rPr>
        <w:t xml:space="preserve"> </w:t>
      </w:r>
      <w:proofErr w:type="gramStart"/>
      <w:r w:rsidRPr="00B2188F">
        <w:rPr>
          <w:sz w:val="22"/>
          <w:szCs w:val="22"/>
        </w:rPr>
        <w:t>какой-либо</w:t>
      </w:r>
      <w:proofErr w:type="gramEnd"/>
      <w:r w:rsidRPr="00B2188F">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B2188F" w:rsidRPr="00B2188F" w:rsidRDefault="00B2188F" w:rsidP="00B2188F">
      <w:pPr>
        <w:jc w:val="both"/>
        <w:rPr>
          <w:sz w:val="22"/>
          <w:szCs w:val="22"/>
        </w:rPr>
      </w:pPr>
      <w:r w:rsidRPr="00B2188F">
        <w:rPr>
          <w:sz w:val="22"/>
          <w:szCs w:val="22"/>
        </w:rPr>
        <w:t>9.7. Вопросы, не урегулированные настоящим Контрактом, разрешаются в соответствии с действующим законодательством Российской Федерации.</w:t>
      </w:r>
    </w:p>
    <w:p w:rsidR="00B2188F" w:rsidRPr="00B2188F" w:rsidRDefault="00B2188F" w:rsidP="00B2188F">
      <w:pPr>
        <w:jc w:val="both"/>
        <w:rPr>
          <w:sz w:val="22"/>
          <w:szCs w:val="22"/>
        </w:rPr>
      </w:pPr>
    </w:p>
    <w:p w:rsidR="00B2188F" w:rsidRPr="00B2188F" w:rsidRDefault="00B2188F" w:rsidP="00B2188F">
      <w:pPr>
        <w:jc w:val="center"/>
        <w:rPr>
          <w:b/>
          <w:sz w:val="22"/>
          <w:szCs w:val="22"/>
        </w:rPr>
      </w:pPr>
      <w:r w:rsidRPr="00B2188F">
        <w:rPr>
          <w:b/>
          <w:sz w:val="22"/>
          <w:szCs w:val="22"/>
        </w:rPr>
        <w:t>10. Адреса, реквизиты и подписи сторон:</w:t>
      </w:r>
    </w:p>
    <w:p w:rsidR="00B2188F" w:rsidRPr="00B2188F" w:rsidRDefault="00B2188F" w:rsidP="00B2188F">
      <w:pPr>
        <w:jc w:val="center"/>
        <w:rPr>
          <w:b/>
          <w:sz w:val="22"/>
          <w:szCs w:val="22"/>
        </w:rPr>
      </w:pPr>
    </w:p>
    <w:tbl>
      <w:tblPr>
        <w:tblW w:w="0" w:type="auto"/>
        <w:tblLook w:val="01E0" w:firstRow="1" w:lastRow="1" w:firstColumn="1" w:lastColumn="1" w:noHBand="0" w:noVBand="0"/>
      </w:tblPr>
      <w:tblGrid>
        <w:gridCol w:w="4994"/>
        <w:gridCol w:w="4576"/>
      </w:tblGrid>
      <w:tr w:rsidR="00B2188F" w:rsidRPr="00B2188F" w:rsidTr="00F76F4C">
        <w:tc>
          <w:tcPr>
            <w:tcW w:w="4994" w:type="dxa"/>
          </w:tcPr>
          <w:p w:rsidR="00B2188F" w:rsidRPr="00B2188F" w:rsidRDefault="00B2188F" w:rsidP="00F76F4C">
            <w:pPr>
              <w:rPr>
                <w:b/>
                <w:sz w:val="22"/>
                <w:szCs w:val="22"/>
              </w:rPr>
            </w:pPr>
            <w:r w:rsidRPr="00B2188F">
              <w:rPr>
                <w:b/>
                <w:sz w:val="22"/>
                <w:szCs w:val="22"/>
              </w:rPr>
              <w:t>Заказчик:</w:t>
            </w:r>
          </w:p>
          <w:p w:rsidR="00B2188F" w:rsidRPr="00B2188F" w:rsidRDefault="00B2188F" w:rsidP="00F76F4C">
            <w:pPr>
              <w:pStyle w:val="4"/>
              <w:tabs>
                <w:tab w:val="left" w:pos="708"/>
              </w:tabs>
              <w:spacing w:before="0" w:after="0"/>
              <w:rPr>
                <w:b w:val="0"/>
                <w:sz w:val="22"/>
                <w:szCs w:val="22"/>
              </w:rPr>
            </w:pPr>
            <w:r w:rsidRPr="00B2188F">
              <w:rPr>
                <w:b w:val="0"/>
                <w:sz w:val="22"/>
                <w:szCs w:val="22"/>
              </w:rPr>
              <w:t xml:space="preserve">муниципальное казенное учреждение «Централизованная бухгалтерия № 4 управления образования Администрации города Иванова»              </w:t>
            </w:r>
          </w:p>
          <w:p w:rsidR="00B2188F" w:rsidRPr="00B2188F" w:rsidRDefault="00B2188F" w:rsidP="00F76F4C">
            <w:pPr>
              <w:jc w:val="both"/>
              <w:rPr>
                <w:sz w:val="22"/>
                <w:szCs w:val="22"/>
              </w:rPr>
            </w:pPr>
            <w:r w:rsidRPr="00B2188F">
              <w:rPr>
                <w:sz w:val="22"/>
                <w:szCs w:val="22"/>
              </w:rPr>
              <w:t xml:space="preserve">Адрес: </w:t>
            </w:r>
            <w:smartTag w:uri="urn:schemas-microsoft-com:office:smarttags" w:element="metricconverter">
              <w:smartTagPr>
                <w:attr w:name="ProductID" w:val="153002 г"/>
              </w:smartTagPr>
              <w:r w:rsidRPr="00B2188F">
                <w:rPr>
                  <w:sz w:val="22"/>
                  <w:szCs w:val="22"/>
                </w:rPr>
                <w:t>153002 г</w:t>
              </w:r>
            </w:smartTag>
            <w:r w:rsidRPr="00B2188F">
              <w:rPr>
                <w:sz w:val="22"/>
                <w:szCs w:val="22"/>
              </w:rPr>
              <w:t>. Иваново, ул</w:t>
            </w:r>
            <w:proofErr w:type="gramStart"/>
            <w:r w:rsidRPr="00B2188F">
              <w:rPr>
                <w:sz w:val="22"/>
                <w:szCs w:val="22"/>
              </w:rPr>
              <w:t>.Ж</w:t>
            </w:r>
            <w:proofErr w:type="gramEnd"/>
            <w:r w:rsidRPr="00B2188F">
              <w:rPr>
                <w:sz w:val="22"/>
                <w:szCs w:val="22"/>
              </w:rPr>
              <w:t xml:space="preserve">иделева,д.19 </w:t>
            </w:r>
          </w:p>
          <w:p w:rsidR="00B2188F" w:rsidRPr="00B2188F" w:rsidRDefault="00B2188F" w:rsidP="00F76F4C">
            <w:pPr>
              <w:jc w:val="both"/>
              <w:rPr>
                <w:sz w:val="22"/>
                <w:szCs w:val="22"/>
              </w:rPr>
            </w:pPr>
            <w:r w:rsidRPr="00B2188F">
              <w:rPr>
                <w:sz w:val="22"/>
                <w:szCs w:val="22"/>
              </w:rPr>
              <w:t>тел:  32-93-04.</w:t>
            </w:r>
          </w:p>
          <w:p w:rsidR="00B2188F" w:rsidRPr="00B2188F" w:rsidRDefault="00B2188F" w:rsidP="00F76F4C">
            <w:pPr>
              <w:jc w:val="both"/>
              <w:rPr>
                <w:sz w:val="22"/>
                <w:szCs w:val="22"/>
              </w:rPr>
            </w:pPr>
            <w:r w:rsidRPr="00B2188F">
              <w:rPr>
                <w:sz w:val="22"/>
                <w:szCs w:val="22"/>
              </w:rPr>
              <w:t>ИНН 3731024436  КПП 370201001</w:t>
            </w:r>
          </w:p>
          <w:p w:rsidR="00B2188F" w:rsidRPr="00B2188F" w:rsidRDefault="00B2188F" w:rsidP="00F76F4C">
            <w:pPr>
              <w:jc w:val="both"/>
              <w:rPr>
                <w:sz w:val="22"/>
                <w:szCs w:val="22"/>
              </w:rPr>
            </w:pPr>
            <w:r w:rsidRPr="00B2188F">
              <w:rPr>
                <w:sz w:val="22"/>
                <w:szCs w:val="22"/>
              </w:rPr>
              <w:t>ОГРН 1063702125960</w:t>
            </w:r>
          </w:p>
          <w:p w:rsidR="00B2188F" w:rsidRPr="00B2188F" w:rsidRDefault="00B2188F" w:rsidP="00F76F4C">
            <w:pPr>
              <w:jc w:val="both"/>
              <w:rPr>
                <w:sz w:val="22"/>
                <w:szCs w:val="22"/>
              </w:rPr>
            </w:pPr>
          </w:p>
          <w:p w:rsidR="00B2188F" w:rsidRPr="00B2188F" w:rsidRDefault="00B2188F" w:rsidP="00F76F4C">
            <w:pPr>
              <w:jc w:val="both"/>
              <w:rPr>
                <w:sz w:val="22"/>
                <w:szCs w:val="22"/>
              </w:rPr>
            </w:pPr>
            <w:r w:rsidRPr="00B2188F">
              <w:rPr>
                <w:sz w:val="22"/>
                <w:szCs w:val="22"/>
              </w:rPr>
              <w:t>Директор МКУ ЦБ № 4</w:t>
            </w:r>
          </w:p>
          <w:p w:rsidR="00B2188F" w:rsidRPr="00B2188F" w:rsidRDefault="00B2188F" w:rsidP="00F76F4C">
            <w:pPr>
              <w:jc w:val="both"/>
              <w:rPr>
                <w:sz w:val="22"/>
                <w:szCs w:val="22"/>
              </w:rPr>
            </w:pPr>
            <w:r w:rsidRPr="00B2188F">
              <w:rPr>
                <w:sz w:val="22"/>
                <w:szCs w:val="22"/>
              </w:rPr>
              <w:t xml:space="preserve">___________________Л.В. </w:t>
            </w:r>
            <w:proofErr w:type="spellStart"/>
            <w:r w:rsidRPr="00B2188F">
              <w:rPr>
                <w:sz w:val="22"/>
                <w:szCs w:val="22"/>
              </w:rPr>
              <w:t>Четверикова</w:t>
            </w:r>
            <w:proofErr w:type="spellEnd"/>
          </w:p>
          <w:p w:rsidR="00B2188F" w:rsidRPr="00B2188F" w:rsidRDefault="00B2188F" w:rsidP="00F76F4C">
            <w:pPr>
              <w:rPr>
                <w:i/>
                <w:sz w:val="22"/>
                <w:szCs w:val="22"/>
              </w:rPr>
            </w:pPr>
          </w:p>
        </w:tc>
        <w:tc>
          <w:tcPr>
            <w:tcW w:w="4576" w:type="dxa"/>
          </w:tcPr>
          <w:p w:rsidR="00B2188F" w:rsidRPr="00B2188F" w:rsidRDefault="00B2188F" w:rsidP="00F76F4C">
            <w:pPr>
              <w:rPr>
                <w:b/>
                <w:sz w:val="22"/>
                <w:szCs w:val="22"/>
              </w:rPr>
            </w:pPr>
            <w:r w:rsidRPr="00B2188F">
              <w:rPr>
                <w:b/>
                <w:sz w:val="22"/>
                <w:szCs w:val="22"/>
              </w:rPr>
              <w:t>Поставщик:</w:t>
            </w: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p>
          <w:p w:rsidR="00B2188F" w:rsidRPr="00B2188F" w:rsidRDefault="00B2188F" w:rsidP="00F76F4C">
            <w:pPr>
              <w:rPr>
                <w:sz w:val="22"/>
                <w:szCs w:val="22"/>
              </w:rPr>
            </w:pPr>
            <w:r w:rsidRPr="00B2188F">
              <w:rPr>
                <w:sz w:val="22"/>
                <w:szCs w:val="22"/>
              </w:rPr>
              <w:t xml:space="preserve">Директор </w:t>
            </w:r>
          </w:p>
          <w:p w:rsidR="00B2188F" w:rsidRPr="00B2188F" w:rsidRDefault="00B2188F" w:rsidP="00F76F4C">
            <w:pPr>
              <w:rPr>
                <w:sz w:val="22"/>
                <w:szCs w:val="22"/>
              </w:rPr>
            </w:pPr>
            <w:r w:rsidRPr="00B2188F">
              <w:rPr>
                <w:sz w:val="22"/>
                <w:szCs w:val="22"/>
              </w:rPr>
              <w:t xml:space="preserve">______________________ </w:t>
            </w:r>
          </w:p>
        </w:tc>
      </w:tr>
    </w:tbl>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7B05D4" w:rsidRDefault="007B05D4" w:rsidP="00B2188F">
      <w:pPr>
        <w:pStyle w:val="ConsPlusNormal"/>
        <w:widowControl/>
        <w:ind w:firstLine="0"/>
        <w:jc w:val="right"/>
        <w:rPr>
          <w:rFonts w:ascii="Times New Roman" w:hAnsi="Times New Roman" w:cs="Times New Roman"/>
          <w:sz w:val="22"/>
          <w:szCs w:val="22"/>
        </w:rPr>
      </w:pPr>
    </w:p>
    <w:p w:rsidR="007B05D4" w:rsidRDefault="007B05D4" w:rsidP="00B2188F">
      <w:pPr>
        <w:pStyle w:val="ConsPlusNormal"/>
        <w:widowControl/>
        <w:ind w:firstLine="0"/>
        <w:jc w:val="right"/>
        <w:rPr>
          <w:rFonts w:ascii="Times New Roman" w:hAnsi="Times New Roman" w:cs="Times New Roman"/>
          <w:sz w:val="22"/>
          <w:szCs w:val="22"/>
        </w:rPr>
      </w:pPr>
    </w:p>
    <w:p w:rsidR="007B05D4" w:rsidRDefault="007B05D4" w:rsidP="00B2188F">
      <w:pPr>
        <w:pStyle w:val="ConsPlusNormal"/>
        <w:widowControl/>
        <w:ind w:firstLine="0"/>
        <w:jc w:val="right"/>
        <w:rPr>
          <w:rFonts w:ascii="Times New Roman" w:hAnsi="Times New Roman" w:cs="Times New Roman"/>
          <w:sz w:val="22"/>
          <w:szCs w:val="22"/>
        </w:rPr>
      </w:pPr>
    </w:p>
    <w:p w:rsidR="007B05D4" w:rsidRDefault="007B05D4" w:rsidP="00B2188F">
      <w:pPr>
        <w:pStyle w:val="ConsPlusNormal"/>
        <w:widowControl/>
        <w:ind w:firstLine="0"/>
        <w:jc w:val="right"/>
        <w:rPr>
          <w:rFonts w:ascii="Times New Roman" w:hAnsi="Times New Roman" w:cs="Times New Roman"/>
          <w:sz w:val="22"/>
          <w:szCs w:val="22"/>
        </w:rPr>
      </w:pPr>
    </w:p>
    <w:p w:rsidR="00B2188F" w:rsidRPr="00B2188F" w:rsidRDefault="00B2188F" w:rsidP="00B2188F">
      <w:pPr>
        <w:pStyle w:val="ConsPlusNormal"/>
        <w:widowControl/>
        <w:ind w:firstLine="0"/>
        <w:jc w:val="right"/>
        <w:rPr>
          <w:rFonts w:ascii="Times New Roman" w:hAnsi="Times New Roman" w:cs="Times New Roman"/>
          <w:sz w:val="22"/>
          <w:szCs w:val="22"/>
        </w:rPr>
      </w:pPr>
      <w:r w:rsidRPr="00B2188F">
        <w:rPr>
          <w:rFonts w:ascii="Times New Roman" w:hAnsi="Times New Roman" w:cs="Times New Roman"/>
          <w:sz w:val="22"/>
          <w:szCs w:val="22"/>
        </w:rPr>
        <w:t xml:space="preserve">Приложение № 1 </w:t>
      </w:r>
    </w:p>
    <w:p w:rsidR="00B2188F" w:rsidRPr="00B2188F" w:rsidRDefault="00B2188F" w:rsidP="00B2188F">
      <w:pPr>
        <w:pStyle w:val="ConsPlusNormal"/>
        <w:widowControl/>
        <w:ind w:firstLine="0"/>
        <w:jc w:val="right"/>
        <w:rPr>
          <w:rFonts w:ascii="Times New Roman" w:hAnsi="Times New Roman" w:cs="Times New Roman"/>
          <w:sz w:val="22"/>
          <w:szCs w:val="22"/>
        </w:rPr>
      </w:pPr>
      <w:r w:rsidRPr="00B2188F">
        <w:rPr>
          <w:rFonts w:ascii="Times New Roman" w:hAnsi="Times New Roman" w:cs="Times New Roman"/>
          <w:sz w:val="22"/>
          <w:szCs w:val="22"/>
        </w:rPr>
        <w:t>к муниципальному контракту</w:t>
      </w:r>
    </w:p>
    <w:p w:rsidR="00B2188F" w:rsidRPr="00B2188F" w:rsidRDefault="00B2188F" w:rsidP="00B2188F">
      <w:pPr>
        <w:pStyle w:val="ConsPlusNormal"/>
        <w:widowControl/>
        <w:ind w:left="-360" w:firstLine="900"/>
        <w:jc w:val="right"/>
        <w:rPr>
          <w:rFonts w:ascii="Times New Roman" w:hAnsi="Times New Roman" w:cs="Times New Roman"/>
          <w:sz w:val="22"/>
          <w:szCs w:val="22"/>
        </w:rPr>
      </w:pPr>
      <w:r w:rsidRPr="00B2188F">
        <w:rPr>
          <w:rFonts w:ascii="Times New Roman" w:hAnsi="Times New Roman" w:cs="Times New Roman"/>
          <w:sz w:val="22"/>
          <w:szCs w:val="22"/>
        </w:rPr>
        <w:t>от______________ № ______</w:t>
      </w: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center"/>
        <w:rPr>
          <w:rFonts w:ascii="Times New Roman" w:hAnsi="Times New Roman" w:cs="Times New Roman"/>
          <w:sz w:val="22"/>
          <w:szCs w:val="22"/>
        </w:rPr>
      </w:pPr>
      <w:r w:rsidRPr="00B2188F">
        <w:rPr>
          <w:rFonts w:ascii="Times New Roman" w:hAnsi="Times New Roman" w:cs="Times New Roman"/>
          <w:sz w:val="22"/>
          <w:szCs w:val="22"/>
        </w:rPr>
        <w:t>Спецификация на товар</w:t>
      </w:r>
    </w:p>
    <w:p w:rsidR="00B2188F" w:rsidRPr="00B2188F" w:rsidRDefault="00B2188F" w:rsidP="00B2188F">
      <w:pPr>
        <w:pStyle w:val="ConsPlusNormal"/>
        <w:widowControl/>
        <w:ind w:left="-360" w:firstLine="900"/>
        <w:jc w:val="cente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B2188F" w:rsidRPr="00B2188F" w:rsidTr="00F76F4C">
        <w:tc>
          <w:tcPr>
            <w:tcW w:w="54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r w:rsidRPr="00B2188F">
              <w:rPr>
                <w:rFonts w:ascii="Times New Roman" w:hAnsi="Times New Roman" w:cs="Times New Roman"/>
                <w:sz w:val="22"/>
                <w:szCs w:val="22"/>
              </w:rPr>
              <w:t xml:space="preserve">№ </w:t>
            </w:r>
            <w:proofErr w:type="gramStart"/>
            <w:r w:rsidRPr="00B2188F">
              <w:rPr>
                <w:rFonts w:ascii="Times New Roman" w:hAnsi="Times New Roman" w:cs="Times New Roman"/>
                <w:sz w:val="22"/>
                <w:szCs w:val="22"/>
              </w:rPr>
              <w:t>п</w:t>
            </w:r>
            <w:proofErr w:type="gramEnd"/>
            <w:r w:rsidRPr="00B2188F">
              <w:rPr>
                <w:rFonts w:ascii="Times New Roman" w:hAnsi="Times New Roman" w:cs="Times New Roman"/>
                <w:sz w:val="22"/>
                <w:szCs w:val="22"/>
              </w:rPr>
              <w:t>/п</w:t>
            </w:r>
          </w:p>
        </w:tc>
        <w:tc>
          <w:tcPr>
            <w:tcW w:w="2474"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r w:rsidRPr="00B2188F">
              <w:rPr>
                <w:rFonts w:ascii="Times New Roman" w:hAnsi="Times New Roman" w:cs="Times New Roman"/>
                <w:sz w:val="22"/>
                <w:szCs w:val="22"/>
              </w:rPr>
              <w:t>Наименование поставляемого товара</w:t>
            </w:r>
          </w:p>
        </w:tc>
        <w:tc>
          <w:tcPr>
            <w:tcW w:w="133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rPr>
            </w:pPr>
            <w:r w:rsidRPr="00B2188F">
              <w:rPr>
                <w:rFonts w:ascii="Times New Roman" w:hAnsi="Times New Roman" w:cs="Times New Roman"/>
                <w:sz w:val="22"/>
                <w:szCs w:val="22"/>
              </w:rPr>
              <w:t>Характеристика товара</w:t>
            </w:r>
          </w:p>
        </w:tc>
        <w:tc>
          <w:tcPr>
            <w:tcW w:w="1536"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r w:rsidRPr="00B2188F">
              <w:rPr>
                <w:rFonts w:ascii="Times New Roman" w:hAnsi="Times New Roman" w:cs="Times New Roman"/>
                <w:sz w:val="22"/>
                <w:szCs w:val="22"/>
              </w:rPr>
              <w:t>Единица измерения</w:t>
            </w:r>
          </w:p>
        </w:tc>
        <w:tc>
          <w:tcPr>
            <w:tcW w:w="1560"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r w:rsidRPr="00B2188F">
              <w:rPr>
                <w:rFonts w:ascii="Times New Roman" w:hAnsi="Times New Roman" w:cs="Times New Roman"/>
                <w:sz w:val="22"/>
                <w:szCs w:val="22"/>
              </w:rPr>
              <w:t>Количество</w:t>
            </w:r>
          </w:p>
        </w:tc>
        <w:tc>
          <w:tcPr>
            <w:tcW w:w="1506"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r w:rsidRPr="00B2188F">
              <w:rPr>
                <w:rFonts w:ascii="Times New Roman" w:hAnsi="Times New Roman" w:cs="Times New Roman"/>
                <w:sz w:val="22"/>
                <w:szCs w:val="22"/>
              </w:rPr>
              <w:t>Цена за единицу, рублей</w:t>
            </w:r>
          </w:p>
        </w:tc>
        <w:tc>
          <w:tcPr>
            <w:tcW w:w="1473"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r w:rsidRPr="00B2188F">
              <w:rPr>
                <w:rFonts w:ascii="Times New Roman" w:hAnsi="Times New Roman" w:cs="Times New Roman"/>
                <w:sz w:val="22"/>
                <w:szCs w:val="22"/>
              </w:rPr>
              <w:t>Сумма, рублей</w:t>
            </w:r>
          </w:p>
        </w:tc>
      </w:tr>
      <w:tr w:rsidR="00B2188F" w:rsidRPr="00B2188F" w:rsidTr="00F76F4C">
        <w:tc>
          <w:tcPr>
            <w:tcW w:w="541"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r>
      <w:tr w:rsidR="00B2188F" w:rsidRPr="00B2188F" w:rsidTr="00F76F4C">
        <w:tc>
          <w:tcPr>
            <w:tcW w:w="541"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r>
      <w:tr w:rsidR="00B2188F" w:rsidRPr="00B2188F" w:rsidTr="00F76F4C">
        <w:tc>
          <w:tcPr>
            <w:tcW w:w="541"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r>
      <w:tr w:rsidR="00B2188F" w:rsidRPr="00B2188F" w:rsidTr="00F76F4C">
        <w:tc>
          <w:tcPr>
            <w:tcW w:w="541"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r>
      <w:tr w:rsidR="00B2188F" w:rsidRPr="00B2188F" w:rsidTr="00F76F4C">
        <w:tc>
          <w:tcPr>
            <w:tcW w:w="541"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B2188F" w:rsidRPr="00B2188F" w:rsidRDefault="00B2188F" w:rsidP="00F76F4C">
            <w:pPr>
              <w:pStyle w:val="ConsPlusNormal"/>
              <w:widowControl/>
              <w:suppressAutoHyphens/>
              <w:ind w:firstLine="0"/>
              <w:jc w:val="center"/>
              <w:rPr>
                <w:rFonts w:ascii="Times New Roman" w:hAnsi="Times New Roman" w:cs="Times New Roman"/>
                <w:sz w:val="22"/>
                <w:szCs w:val="22"/>
                <w:lang w:eastAsia="ar-SA"/>
              </w:rPr>
            </w:pPr>
          </w:p>
        </w:tc>
      </w:tr>
    </w:tbl>
    <w:p w:rsidR="00B2188F" w:rsidRPr="00B2188F" w:rsidRDefault="00B2188F" w:rsidP="00B2188F">
      <w:pPr>
        <w:pStyle w:val="ConsPlusNormal"/>
        <w:widowControl/>
        <w:ind w:left="-360" w:firstLine="900"/>
        <w:jc w:val="center"/>
        <w:rPr>
          <w:rFonts w:ascii="Times New Roman" w:hAnsi="Times New Roman" w:cs="Times New Roman"/>
          <w:sz w:val="22"/>
          <w:szCs w:val="22"/>
          <w:lang w:eastAsia="ar-SA"/>
        </w:rPr>
      </w:pPr>
    </w:p>
    <w:p w:rsidR="00B2188F" w:rsidRPr="00B2188F" w:rsidRDefault="00B2188F" w:rsidP="00B2188F">
      <w:pPr>
        <w:pStyle w:val="ConsPlusNormal"/>
        <w:widowControl/>
        <w:ind w:left="-360" w:firstLine="900"/>
        <w:jc w:val="center"/>
        <w:rPr>
          <w:rFonts w:ascii="Times New Roman" w:hAnsi="Times New Roman" w:cs="Times New Roman"/>
          <w:sz w:val="22"/>
          <w:szCs w:val="22"/>
        </w:rPr>
      </w:pPr>
    </w:p>
    <w:p w:rsidR="00B2188F" w:rsidRPr="00B2188F" w:rsidRDefault="00B2188F" w:rsidP="00B2188F">
      <w:pPr>
        <w:pStyle w:val="ConsPlusNormal"/>
        <w:widowControl/>
        <w:ind w:left="-360" w:firstLine="900"/>
        <w:jc w:val="center"/>
        <w:rPr>
          <w:rFonts w:ascii="Times New Roman" w:hAnsi="Times New Roman" w:cs="Times New Roman"/>
          <w:sz w:val="22"/>
          <w:szCs w:val="22"/>
        </w:rPr>
      </w:pPr>
    </w:p>
    <w:p w:rsidR="00B2188F" w:rsidRPr="00B2188F" w:rsidRDefault="00B2188F" w:rsidP="00B2188F">
      <w:pPr>
        <w:rPr>
          <w:b/>
          <w:sz w:val="22"/>
          <w:szCs w:val="22"/>
        </w:rPr>
      </w:pPr>
      <w:r w:rsidRPr="00B2188F">
        <w:rPr>
          <w:b/>
          <w:sz w:val="22"/>
          <w:szCs w:val="22"/>
        </w:rPr>
        <w:t>Заказчик:                                                                Поставщик:</w:t>
      </w: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firstLine="0"/>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firstLine="0"/>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B2188F" w:rsidRPr="00B2188F" w:rsidRDefault="00B2188F" w:rsidP="00B2188F">
      <w:pPr>
        <w:pStyle w:val="ConsPlusNormal"/>
        <w:widowControl/>
        <w:ind w:left="-360" w:firstLine="900"/>
        <w:jc w:val="right"/>
        <w:rPr>
          <w:rFonts w:ascii="Times New Roman" w:hAnsi="Times New Roman" w:cs="Times New Roman"/>
          <w:sz w:val="22"/>
          <w:szCs w:val="22"/>
        </w:rPr>
      </w:pPr>
    </w:p>
    <w:p w:rsidR="00E44BF7" w:rsidRPr="00B2188F" w:rsidRDefault="00E44BF7">
      <w:pPr>
        <w:rPr>
          <w:sz w:val="22"/>
          <w:szCs w:val="22"/>
        </w:rPr>
      </w:pPr>
    </w:p>
    <w:sectPr w:rsidR="00E44BF7" w:rsidRPr="00B218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C3B08"/>
    <w:multiLevelType w:val="multilevel"/>
    <w:tmpl w:val="BF26C8A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346"/>
    <w:rsid w:val="00006B0A"/>
    <w:rsid w:val="000072BF"/>
    <w:rsid w:val="000116C0"/>
    <w:rsid w:val="000125AC"/>
    <w:rsid w:val="000153D5"/>
    <w:rsid w:val="000170B6"/>
    <w:rsid w:val="000231ED"/>
    <w:rsid w:val="00034F6F"/>
    <w:rsid w:val="000354BE"/>
    <w:rsid w:val="00040346"/>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E418B"/>
    <w:rsid w:val="004F3ECF"/>
    <w:rsid w:val="004F596F"/>
    <w:rsid w:val="005059CD"/>
    <w:rsid w:val="00515791"/>
    <w:rsid w:val="00516E80"/>
    <w:rsid w:val="00521052"/>
    <w:rsid w:val="00521EEA"/>
    <w:rsid w:val="00524910"/>
    <w:rsid w:val="00531EC6"/>
    <w:rsid w:val="005510E0"/>
    <w:rsid w:val="005551FE"/>
    <w:rsid w:val="0056281B"/>
    <w:rsid w:val="005638F6"/>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05D4"/>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188F"/>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3197"/>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879CA"/>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88F"/>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B2188F"/>
    <w:pPr>
      <w:keepNext/>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2188F"/>
    <w:rPr>
      <w:rFonts w:ascii="Times New Roman" w:eastAsia="Times New Roman" w:hAnsi="Times New Roman" w:cs="Times New Roman"/>
      <w:b/>
      <w:bCs/>
      <w:sz w:val="28"/>
      <w:szCs w:val="28"/>
      <w:lang w:eastAsia="ar-SA"/>
    </w:rPr>
  </w:style>
  <w:style w:type="character" w:styleId="a3">
    <w:name w:val="Hyperlink"/>
    <w:basedOn w:val="a0"/>
    <w:rsid w:val="00B2188F"/>
    <w:rPr>
      <w:color w:val="0000FF"/>
      <w:u w:val="single"/>
    </w:rPr>
  </w:style>
  <w:style w:type="paragraph" w:styleId="HTML">
    <w:name w:val="HTML Preformatted"/>
    <w:basedOn w:val="a"/>
    <w:link w:val="HTML0"/>
    <w:rsid w:val="00B21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2188F"/>
    <w:rPr>
      <w:rFonts w:ascii="Courier New" w:eastAsia="Times New Roman" w:hAnsi="Courier New" w:cs="Courier New"/>
      <w:sz w:val="20"/>
      <w:szCs w:val="20"/>
      <w:lang w:eastAsia="ru-RU"/>
    </w:rPr>
  </w:style>
  <w:style w:type="paragraph" w:styleId="a4">
    <w:name w:val="footer"/>
    <w:basedOn w:val="a"/>
    <w:link w:val="a5"/>
    <w:rsid w:val="00B2188F"/>
    <w:pPr>
      <w:tabs>
        <w:tab w:val="center" w:pos="4677"/>
        <w:tab w:val="right" w:pos="9355"/>
      </w:tabs>
    </w:pPr>
  </w:style>
  <w:style w:type="character" w:customStyle="1" w:styleId="a5">
    <w:name w:val="Нижний колонтитул Знак"/>
    <w:basedOn w:val="a0"/>
    <w:link w:val="a4"/>
    <w:rsid w:val="00B2188F"/>
    <w:rPr>
      <w:rFonts w:ascii="Times New Roman" w:eastAsia="Times New Roman" w:hAnsi="Times New Roman" w:cs="Times New Roman"/>
      <w:sz w:val="24"/>
      <w:szCs w:val="24"/>
      <w:lang w:eastAsia="ru-RU"/>
    </w:rPr>
  </w:style>
  <w:style w:type="paragraph" w:styleId="a6">
    <w:name w:val="caption"/>
    <w:basedOn w:val="a"/>
    <w:qFormat/>
    <w:rsid w:val="00B2188F"/>
    <w:pPr>
      <w:jc w:val="center"/>
    </w:pPr>
    <w:rPr>
      <w:b/>
      <w:sz w:val="28"/>
      <w:szCs w:val="20"/>
    </w:rPr>
  </w:style>
  <w:style w:type="character" w:customStyle="1" w:styleId="a7">
    <w:name w:val="Название Знак"/>
    <w:basedOn w:val="a0"/>
    <w:link w:val="a8"/>
    <w:locked/>
    <w:rsid w:val="00B2188F"/>
    <w:rPr>
      <w:b/>
      <w:bCs/>
      <w:sz w:val="24"/>
      <w:szCs w:val="24"/>
      <w:lang w:eastAsia="ru-RU"/>
    </w:rPr>
  </w:style>
  <w:style w:type="paragraph" w:styleId="a8">
    <w:name w:val="Title"/>
    <w:basedOn w:val="a"/>
    <w:link w:val="a7"/>
    <w:qFormat/>
    <w:rsid w:val="00B2188F"/>
    <w:pPr>
      <w:jc w:val="center"/>
    </w:pPr>
    <w:rPr>
      <w:rFonts w:asciiTheme="minorHAnsi" w:eastAsiaTheme="minorHAnsi" w:hAnsiTheme="minorHAnsi" w:cstheme="minorBidi"/>
      <w:b/>
      <w:bCs/>
    </w:rPr>
  </w:style>
  <w:style w:type="character" w:customStyle="1" w:styleId="1">
    <w:name w:val="Название Знак1"/>
    <w:basedOn w:val="a0"/>
    <w:uiPriority w:val="10"/>
    <w:rsid w:val="00B2188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Основной текст Знак"/>
    <w:basedOn w:val="a0"/>
    <w:link w:val="aa"/>
    <w:locked/>
    <w:rsid w:val="00B2188F"/>
    <w:rPr>
      <w:sz w:val="24"/>
      <w:szCs w:val="24"/>
      <w:lang w:eastAsia="ru-RU"/>
    </w:rPr>
  </w:style>
  <w:style w:type="paragraph" w:styleId="aa">
    <w:name w:val="Body Text"/>
    <w:basedOn w:val="a"/>
    <w:link w:val="a9"/>
    <w:rsid w:val="00B2188F"/>
    <w:pPr>
      <w:spacing w:after="120"/>
      <w:jc w:val="both"/>
    </w:pPr>
    <w:rPr>
      <w:rFonts w:asciiTheme="minorHAnsi" w:eastAsiaTheme="minorHAnsi" w:hAnsiTheme="minorHAnsi" w:cstheme="minorBidi"/>
    </w:rPr>
  </w:style>
  <w:style w:type="character" w:customStyle="1" w:styleId="10">
    <w:name w:val="Основной текст Знак1"/>
    <w:basedOn w:val="a0"/>
    <w:uiPriority w:val="99"/>
    <w:semiHidden/>
    <w:rsid w:val="00B2188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218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218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rsid w:val="00B2188F"/>
    <w:pPr>
      <w:spacing w:after="120"/>
    </w:pPr>
    <w:rPr>
      <w:sz w:val="16"/>
      <w:szCs w:val="16"/>
    </w:rPr>
  </w:style>
  <w:style w:type="character" w:customStyle="1" w:styleId="30">
    <w:name w:val="Основной текст 3 Знак"/>
    <w:basedOn w:val="a0"/>
    <w:link w:val="3"/>
    <w:rsid w:val="00B2188F"/>
    <w:rPr>
      <w:rFonts w:ascii="Times New Roman" w:eastAsia="Times New Roman" w:hAnsi="Times New Roman" w:cs="Times New Roman"/>
      <w:sz w:val="16"/>
      <w:szCs w:val="16"/>
      <w:lang w:eastAsia="ru-RU"/>
    </w:rPr>
  </w:style>
  <w:style w:type="paragraph" w:customStyle="1" w:styleId="Normal1">
    <w:name w:val="Normal1"/>
    <w:rsid w:val="00B2188F"/>
    <w:pPr>
      <w:suppressAutoHyphens/>
      <w:snapToGrid w:val="0"/>
      <w:spacing w:before="100" w:after="100" w:line="240" w:lineRule="auto"/>
    </w:pPr>
    <w:rPr>
      <w:rFonts w:ascii="Times New Roman" w:eastAsia="Calibri" w:hAnsi="Times New Roman" w:cs="Times New Roman"/>
      <w:sz w:val="24"/>
      <w:szCs w:val="20"/>
      <w:lang w:eastAsia="ar-SA"/>
    </w:rPr>
  </w:style>
  <w:style w:type="character" w:customStyle="1" w:styleId="ConsPlusNormal0">
    <w:name w:val="ConsPlusNormal Знак"/>
    <w:link w:val="ConsPlusNormal"/>
    <w:locked/>
    <w:rsid w:val="00B2188F"/>
    <w:rPr>
      <w:rFonts w:ascii="Arial" w:eastAsia="Times New Roman" w:hAnsi="Arial" w:cs="Arial"/>
      <w:sz w:val="20"/>
      <w:szCs w:val="20"/>
      <w:lang w:eastAsia="ru-RU"/>
    </w:rPr>
  </w:style>
  <w:style w:type="paragraph" w:styleId="ab">
    <w:name w:val="No Spacing"/>
    <w:qFormat/>
    <w:rsid w:val="00B2188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88F"/>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B2188F"/>
    <w:pPr>
      <w:keepNext/>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2188F"/>
    <w:rPr>
      <w:rFonts w:ascii="Times New Roman" w:eastAsia="Times New Roman" w:hAnsi="Times New Roman" w:cs="Times New Roman"/>
      <w:b/>
      <w:bCs/>
      <w:sz w:val="28"/>
      <w:szCs w:val="28"/>
      <w:lang w:eastAsia="ar-SA"/>
    </w:rPr>
  </w:style>
  <w:style w:type="character" w:styleId="a3">
    <w:name w:val="Hyperlink"/>
    <w:basedOn w:val="a0"/>
    <w:rsid w:val="00B2188F"/>
    <w:rPr>
      <w:color w:val="0000FF"/>
      <w:u w:val="single"/>
    </w:rPr>
  </w:style>
  <w:style w:type="paragraph" w:styleId="HTML">
    <w:name w:val="HTML Preformatted"/>
    <w:basedOn w:val="a"/>
    <w:link w:val="HTML0"/>
    <w:rsid w:val="00B21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2188F"/>
    <w:rPr>
      <w:rFonts w:ascii="Courier New" w:eastAsia="Times New Roman" w:hAnsi="Courier New" w:cs="Courier New"/>
      <w:sz w:val="20"/>
      <w:szCs w:val="20"/>
      <w:lang w:eastAsia="ru-RU"/>
    </w:rPr>
  </w:style>
  <w:style w:type="paragraph" w:styleId="a4">
    <w:name w:val="footer"/>
    <w:basedOn w:val="a"/>
    <w:link w:val="a5"/>
    <w:rsid w:val="00B2188F"/>
    <w:pPr>
      <w:tabs>
        <w:tab w:val="center" w:pos="4677"/>
        <w:tab w:val="right" w:pos="9355"/>
      </w:tabs>
    </w:pPr>
  </w:style>
  <w:style w:type="character" w:customStyle="1" w:styleId="a5">
    <w:name w:val="Нижний колонтитул Знак"/>
    <w:basedOn w:val="a0"/>
    <w:link w:val="a4"/>
    <w:rsid w:val="00B2188F"/>
    <w:rPr>
      <w:rFonts w:ascii="Times New Roman" w:eastAsia="Times New Roman" w:hAnsi="Times New Roman" w:cs="Times New Roman"/>
      <w:sz w:val="24"/>
      <w:szCs w:val="24"/>
      <w:lang w:eastAsia="ru-RU"/>
    </w:rPr>
  </w:style>
  <w:style w:type="paragraph" w:styleId="a6">
    <w:name w:val="caption"/>
    <w:basedOn w:val="a"/>
    <w:qFormat/>
    <w:rsid w:val="00B2188F"/>
    <w:pPr>
      <w:jc w:val="center"/>
    </w:pPr>
    <w:rPr>
      <w:b/>
      <w:sz w:val="28"/>
      <w:szCs w:val="20"/>
    </w:rPr>
  </w:style>
  <w:style w:type="character" w:customStyle="1" w:styleId="a7">
    <w:name w:val="Название Знак"/>
    <w:basedOn w:val="a0"/>
    <w:link w:val="a8"/>
    <w:locked/>
    <w:rsid w:val="00B2188F"/>
    <w:rPr>
      <w:b/>
      <w:bCs/>
      <w:sz w:val="24"/>
      <w:szCs w:val="24"/>
      <w:lang w:eastAsia="ru-RU"/>
    </w:rPr>
  </w:style>
  <w:style w:type="paragraph" w:styleId="a8">
    <w:name w:val="Title"/>
    <w:basedOn w:val="a"/>
    <w:link w:val="a7"/>
    <w:qFormat/>
    <w:rsid w:val="00B2188F"/>
    <w:pPr>
      <w:jc w:val="center"/>
    </w:pPr>
    <w:rPr>
      <w:rFonts w:asciiTheme="minorHAnsi" w:eastAsiaTheme="minorHAnsi" w:hAnsiTheme="minorHAnsi" w:cstheme="minorBidi"/>
      <w:b/>
      <w:bCs/>
    </w:rPr>
  </w:style>
  <w:style w:type="character" w:customStyle="1" w:styleId="1">
    <w:name w:val="Название Знак1"/>
    <w:basedOn w:val="a0"/>
    <w:uiPriority w:val="10"/>
    <w:rsid w:val="00B2188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Основной текст Знак"/>
    <w:basedOn w:val="a0"/>
    <w:link w:val="aa"/>
    <w:locked/>
    <w:rsid w:val="00B2188F"/>
    <w:rPr>
      <w:sz w:val="24"/>
      <w:szCs w:val="24"/>
      <w:lang w:eastAsia="ru-RU"/>
    </w:rPr>
  </w:style>
  <w:style w:type="paragraph" w:styleId="aa">
    <w:name w:val="Body Text"/>
    <w:basedOn w:val="a"/>
    <w:link w:val="a9"/>
    <w:rsid w:val="00B2188F"/>
    <w:pPr>
      <w:spacing w:after="120"/>
      <w:jc w:val="both"/>
    </w:pPr>
    <w:rPr>
      <w:rFonts w:asciiTheme="minorHAnsi" w:eastAsiaTheme="minorHAnsi" w:hAnsiTheme="minorHAnsi" w:cstheme="minorBidi"/>
    </w:rPr>
  </w:style>
  <w:style w:type="character" w:customStyle="1" w:styleId="10">
    <w:name w:val="Основной текст Знак1"/>
    <w:basedOn w:val="a0"/>
    <w:uiPriority w:val="99"/>
    <w:semiHidden/>
    <w:rsid w:val="00B2188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218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218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rsid w:val="00B2188F"/>
    <w:pPr>
      <w:spacing w:after="120"/>
    </w:pPr>
    <w:rPr>
      <w:sz w:val="16"/>
      <w:szCs w:val="16"/>
    </w:rPr>
  </w:style>
  <w:style w:type="character" w:customStyle="1" w:styleId="30">
    <w:name w:val="Основной текст 3 Знак"/>
    <w:basedOn w:val="a0"/>
    <w:link w:val="3"/>
    <w:rsid w:val="00B2188F"/>
    <w:rPr>
      <w:rFonts w:ascii="Times New Roman" w:eastAsia="Times New Roman" w:hAnsi="Times New Roman" w:cs="Times New Roman"/>
      <w:sz w:val="16"/>
      <w:szCs w:val="16"/>
      <w:lang w:eastAsia="ru-RU"/>
    </w:rPr>
  </w:style>
  <w:style w:type="paragraph" w:customStyle="1" w:styleId="Normal1">
    <w:name w:val="Normal1"/>
    <w:rsid w:val="00B2188F"/>
    <w:pPr>
      <w:suppressAutoHyphens/>
      <w:snapToGrid w:val="0"/>
      <w:spacing w:before="100" w:after="100" w:line="240" w:lineRule="auto"/>
    </w:pPr>
    <w:rPr>
      <w:rFonts w:ascii="Times New Roman" w:eastAsia="Calibri" w:hAnsi="Times New Roman" w:cs="Times New Roman"/>
      <w:sz w:val="24"/>
      <w:szCs w:val="20"/>
      <w:lang w:eastAsia="ar-SA"/>
    </w:rPr>
  </w:style>
  <w:style w:type="character" w:customStyle="1" w:styleId="ConsPlusNormal0">
    <w:name w:val="ConsPlusNormal Знак"/>
    <w:link w:val="ConsPlusNormal"/>
    <w:locked/>
    <w:rsid w:val="00B2188F"/>
    <w:rPr>
      <w:rFonts w:ascii="Arial" w:eastAsia="Times New Roman" w:hAnsi="Arial" w:cs="Arial"/>
      <w:sz w:val="20"/>
      <w:szCs w:val="20"/>
      <w:lang w:eastAsia="ru-RU"/>
    </w:rPr>
  </w:style>
  <w:style w:type="paragraph" w:styleId="ab">
    <w:name w:val="No Spacing"/>
    <w:qFormat/>
    <w:rsid w:val="00B2188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x.ru/support/faq_search.php?mode=links&amp;id_array=79,801" TargetMode="External"/><Relationship Id="rId3" Type="http://schemas.microsoft.com/office/2007/relationships/stylesWithEffects" Target="stylesWithEffects.xml"/><Relationship Id="rId7" Type="http://schemas.openxmlformats.org/officeDocument/2006/relationships/hyperlink" Target="http://www.nix.ru/support/faq/show_articles.php?number=15603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x.ru/support/faq/show_articles.php?number=57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ix.ru/support/faq_search.php?mode=links&amp;id_array=79,801" TargetMode="External"/><Relationship Id="rId4" Type="http://schemas.openxmlformats.org/officeDocument/2006/relationships/settings" Target="settings.xml"/><Relationship Id="rId9" Type="http://schemas.openxmlformats.org/officeDocument/2006/relationships/hyperlink" Target="http://www.nix.ru/support/faq_search.php?mode=links&amp;id_array=657,944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12</Pages>
  <Words>3392</Words>
  <Characters>19337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2013-11-21T06:45:00Z</dcterms:created>
  <dcterms:modified xsi:type="dcterms:W3CDTF">2013-11-21T13:03:00Z</dcterms:modified>
</cp:coreProperties>
</file>