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3C0" w:rsidRDefault="00495BE9" w:rsidP="00A433C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</w:t>
      </w:r>
      <w:r w:rsidR="00A433C0">
        <w:rPr>
          <w:b/>
          <w:bCs/>
          <w:sz w:val="22"/>
          <w:szCs w:val="22"/>
        </w:rPr>
        <w:t>ражданско-правовой договор № __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на выполнение работ</w:t>
      </w:r>
      <w:r w:rsidR="006850AA">
        <w:rPr>
          <w:b/>
          <w:bCs/>
          <w:sz w:val="22"/>
          <w:szCs w:val="22"/>
        </w:rPr>
        <w:t xml:space="preserve"> </w:t>
      </w:r>
      <w:r w:rsidR="006850AA" w:rsidRPr="0032303C">
        <w:rPr>
          <w:b/>
        </w:rPr>
        <w:t xml:space="preserve">для нужд </w:t>
      </w:r>
      <w:r w:rsidR="006850AA" w:rsidRPr="0032303C">
        <w:rPr>
          <w:b/>
          <w:bCs/>
        </w:rPr>
        <w:t>бюджетного учреждения</w:t>
      </w:r>
    </w:p>
    <w:p w:rsidR="00A433C0" w:rsidRDefault="00A433C0" w:rsidP="00A433C0">
      <w:r>
        <w:t>г. Иваново                                                                                        «</w:t>
      </w:r>
      <w:r w:rsidR="00B2312E">
        <w:t>__</w:t>
      </w:r>
      <w:r>
        <w:t xml:space="preserve">» </w:t>
      </w:r>
      <w:r w:rsidR="00B2312E">
        <w:t>_____</w:t>
      </w:r>
      <w:r>
        <w:t xml:space="preserve"> 2013 года </w:t>
      </w:r>
    </w:p>
    <w:p w:rsidR="00A433C0" w:rsidRDefault="00A433C0" w:rsidP="00A433C0">
      <w:pPr>
        <w:rPr>
          <w:sz w:val="22"/>
          <w:szCs w:val="22"/>
        </w:rPr>
      </w:pPr>
    </w:p>
    <w:p w:rsidR="00A433C0" w:rsidRDefault="00A433C0" w:rsidP="00A433C0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</w:t>
      </w:r>
      <w:r w:rsidR="00252DC9">
        <w:rPr>
          <w:sz w:val="22"/>
          <w:szCs w:val="22"/>
        </w:rPr>
        <w:t xml:space="preserve"> учреждение культуры Централизованная библиотечная система города Иванова,</w:t>
      </w:r>
      <w:r>
        <w:rPr>
          <w:sz w:val="22"/>
          <w:szCs w:val="22"/>
        </w:rPr>
        <w:t xml:space="preserve"> именуемое в</w:t>
      </w:r>
      <w:r w:rsidR="00252DC9">
        <w:rPr>
          <w:sz w:val="22"/>
          <w:szCs w:val="22"/>
        </w:rPr>
        <w:t xml:space="preserve"> дальнейшем «Заказчик», в лице директора Аношиной Елены</w:t>
      </w:r>
      <w:r>
        <w:rPr>
          <w:sz w:val="22"/>
          <w:szCs w:val="22"/>
        </w:rPr>
        <w:t xml:space="preserve"> Николаевны, действующего на основании </w:t>
      </w:r>
      <w:r w:rsidR="00252DC9">
        <w:rPr>
          <w:sz w:val="22"/>
          <w:szCs w:val="22"/>
        </w:rPr>
        <w:t>У</w:t>
      </w:r>
      <w:r>
        <w:rPr>
          <w:sz w:val="22"/>
          <w:szCs w:val="22"/>
        </w:rPr>
        <w:t xml:space="preserve">става, с одной стороны, и </w:t>
      </w:r>
      <w:r w:rsidR="00B2312E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, именуемое в дальнейшем «Подрядчик», в лице </w:t>
      </w:r>
      <w:r w:rsidR="00B2312E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, действующего на основании </w:t>
      </w:r>
      <w:r w:rsidR="00B2312E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, с другой стороны, именуемые в дальнейшем «Стороны», руководствуясь протоколом рассмотрения и оценки котировочных заявок от </w:t>
      </w:r>
      <w:r w:rsidR="00B2312E">
        <w:rPr>
          <w:sz w:val="22"/>
          <w:szCs w:val="22"/>
        </w:rPr>
        <w:t>__________</w:t>
      </w:r>
      <w:r w:rsidR="00034181">
        <w:rPr>
          <w:sz w:val="22"/>
          <w:szCs w:val="22"/>
        </w:rPr>
        <w:t>2013</w:t>
      </w:r>
      <w:r>
        <w:rPr>
          <w:sz w:val="22"/>
          <w:szCs w:val="22"/>
        </w:rPr>
        <w:t xml:space="preserve"> № </w:t>
      </w:r>
      <w:r w:rsidR="00B2312E">
        <w:rPr>
          <w:sz w:val="22"/>
          <w:szCs w:val="22"/>
        </w:rPr>
        <w:t>____________________</w:t>
      </w:r>
      <w:r w:rsidR="00252D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заключили настоящий </w:t>
      </w:r>
      <w:r w:rsidR="00C14486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гражданско-правовой договор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433C0" w:rsidRDefault="00A433C0" w:rsidP="00A433C0">
      <w:pPr>
        <w:jc w:val="both"/>
      </w:pP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</w:t>
      </w:r>
      <w:r w:rsidR="00B2312E">
        <w:rPr>
          <w:sz w:val="22"/>
          <w:szCs w:val="22"/>
        </w:rPr>
        <w:t xml:space="preserve">ремонт </w:t>
      </w:r>
      <w:r w:rsidR="00C43C67">
        <w:rPr>
          <w:sz w:val="22"/>
          <w:szCs w:val="22"/>
        </w:rPr>
        <w:t>пункта внестационарного обслуживания</w:t>
      </w:r>
      <w:r w:rsidR="00B2312E">
        <w:rPr>
          <w:sz w:val="22"/>
          <w:szCs w:val="22"/>
        </w:rPr>
        <w:t xml:space="preserve"> ЦГБ им. Гарелина по адресу: ул. </w:t>
      </w:r>
      <w:r w:rsidR="00C43C67">
        <w:rPr>
          <w:sz w:val="22"/>
          <w:szCs w:val="22"/>
        </w:rPr>
        <w:t>Володарского</w:t>
      </w:r>
      <w:r w:rsidR="00B2312E">
        <w:rPr>
          <w:sz w:val="22"/>
          <w:szCs w:val="22"/>
        </w:rPr>
        <w:t xml:space="preserve">, д. </w:t>
      </w:r>
      <w:r w:rsidR="00C43C67">
        <w:rPr>
          <w:sz w:val="22"/>
          <w:szCs w:val="22"/>
        </w:rPr>
        <w:t>11</w:t>
      </w:r>
      <w:r>
        <w:rPr>
          <w:sz w:val="22"/>
          <w:szCs w:val="22"/>
        </w:rPr>
        <w:t xml:space="preserve">  (далее - Работы) в соответствии с локальн</w:t>
      </w:r>
      <w:r w:rsidR="005540FF">
        <w:rPr>
          <w:sz w:val="22"/>
          <w:szCs w:val="22"/>
        </w:rPr>
        <w:t>ым</w:t>
      </w:r>
      <w:r>
        <w:rPr>
          <w:sz w:val="22"/>
          <w:szCs w:val="22"/>
        </w:rPr>
        <w:t xml:space="preserve"> смет</w:t>
      </w:r>
      <w:r w:rsidR="005540FF">
        <w:rPr>
          <w:sz w:val="22"/>
          <w:szCs w:val="22"/>
        </w:rPr>
        <w:t>ным расчетом</w:t>
      </w:r>
      <w:r w:rsidR="006850AA">
        <w:rPr>
          <w:sz w:val="22"/>
          <w:szCs w:val="22"/>
        </w:rPr>
        <w:t xml:space="preserve"> (Приложение № 1)</w:t>
      </w:r>
      <w:r>
        <w:rPr>
          <w:sz w:val="22"/>
          <w:szCs w:val="22"/>
        </w:rPr>
        <w:t xml:space="preserve"> и ведомостью объемов работ</w:t>
      </w:r>
      <w:r w:rsidR="006850AA">
        <w:rPr>
          <w:sz w:val="22"/>
          <w:szCs w:val="22"/>
        </w:rPr>
        <w:t xml:space="preserve"> (Приложение № 2)</w:t>
      </w:r>
      <w:r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Срок выполнения работ </w:t>
      </w:r>
      <w:r w:rsidR="006F7E4C">
        <w:rPr>
          <w:sz w:val="22"/>
          <w:szCs w:val="22"/>
        </w:rPr>
        <w:t>с</w:t>
      </w:r>
      <w:r>
        <w:rPr>
          <w:sz w:val="22"/>
          <w:szCs w:val="22"/>
        </w:rPr>
        <w:t xml:space="preserve"> момента заключения </w:t>
      </w:r>
      <w:r w:rsidR="00034181">
        <w:rPr>
          <w:sz w:val="22"/>
          <w:szCs w:val="22"/>
        </w:rPr>
        <w:t xml:space="preserve">до </w:t>
      </w:r>
      <w:r w:rsidR="00C43C67">
        <w:rPr>
          <w:sz w:val="22"/>
          <w:szCs w:val="22"/>
        </w:rPr>
        <w:t>1</w:t>
      </w:r>
      <w:r w:rsidR="00245F01">
        <w:rPr>
          <w:sz w:val="22"/>
          <w:szCs w:val="22"/>
        </w:rPr>
        <w:t>0</w:t>
      </w:r>
      <w:r w:rsidR="00DF1800">
        <w:rPr>
          <w:sz w:val="22"/>
          <w:szCs w:val="22"/>
        </w:rPr>
        <w:t xml:space="preserve"> </w:t>
      </w:r>
      <w:r w:rsidR="00C43C67">
        <w:rPr>
          <w:sz w:val="22"/>
          <w:szCs w:val="22"/>
        </w:rPr>
        <w:t>дека</w:t>
      </w:r>
      <w:r w:rsidR="00723EC2">
        <w:rPr>
          <w:sz w:val="22"/>
          <w:szCs w:val="22"/>
        </w:rPr>
        <w:t>бря</w:t>
      </w:r>
      <w:r w:rsidR="00034181">
        <w:rPr>
          <w:sz w:val="22"/>
          <w:szCs w:val="22"/>
        </w:rPr>
        <w:t xml:space="preserve"> 2013 года</w:t>
      </w:r>
      <w:r>
        <w:rPr>
          <w:sz w:val="22"/>
          <w:szCs w:val="22"/>
        </w:rPr>
        <w:t>.</w:t>
      </w:r>
    </w:p>
    <w:p w:rsidR="00034181" w:rsidRDefault="00034181" w:rsidP="00A433C0">
      <w:pPr>
        <w:jc w:val="both"/>
      </w:pP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A433C0" w:rsidRDefault="00A433C0" w:rsidP="00A433C0">
      <w:r>
        <w:rPr>
          <w:sz w:val="22"/>
          <w:szCs w:val="22"/>
        </w:rPr>
        <w:t xml:space="preserve">2.1. Цена контракта </w:t>
      </w:r>
      <w:proofErr w:type="gramStart"/>
      <w:r>
        <w:rPr>
          <w:sz w:val="22"/>
          <w:szCs w:val="22"/>
        </w:rPr>
        <w:t>составляет</w:t>
      </w:r>
      <w:proofErr w:type="gramEnd"/>
      <w:r>
        <w:rPr>
          <w:sz w:val="22"/>
          <w:szCs w:val="22"/>
        </w:rPr>
        <w:t xml:space="preserve"> </w:t>
      </w:r>
      <w:r w:rsidR="00B2312E">
        <w:rPr>
          <w:b/>
          <w:sz w:val="22"/>
          <w:szCs w:val="22"/>
        </w:rPr>
        <w:t>______________________________________________________</w:t>
      </w:r>
      <w:r w:rsidR="00A80670" w:rsidRPr="00A80670">
        <w:t xml:space="preserve"> </w:t>
      </w:r>
      <w:r w:rsidR="00A80670" w:rsidRPr="00757822">
        <w:t>в том числе НДС</w:t>
      </w:r>
      <w:r w:rsidR="00A80670" w:rsidRPr="00757822">
        <w:rPr>
          <w:rStyle w:val="a7"/>
        </w:rPr>
        <w:footnoteReference w:customMarkFollows="1" w:id="1"/>
        <w:t>*</w:t>
      </w:r>
      <w:r w:rsidR="00A80670" w:rsidRPr="00757822">
        <w:t>______</w:t>
      </w:r>
      <w:r w:rsidR="00A80670">
        <w:t>_______________________________</w:t>
      </w:r>
      <w:r w:rsidR="00034181">
        <w:rPr>
          <w:sz w:val="22"/>
          <w:szCs w:val="22"/>
        </w:rPr>
        <w:t>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</w:t>
      </w:r>
      <w:r w:rsidR="008E2189">
        <w:rPr>
          <w:sz w:val="22"/>
          <w:szCs w:val="22"/>
        </w:rPr>
        <w:t>ы и другие обязательные платежи</w:t>
      </w:r>
      <w:bookmarkStart w:id="0" w:name="_GoBack"/>
      <w:bookmarkEnd w:id="0"/>
      <w:r w:rsidR="00EE6872">
        <w:rPr>
          <w:sz w:val="22"/>
          <w:szCs w:val="22"/>
        </w:rPr>
        <w:t>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 xml:space="preserve">исключением случаев, </w:t>
      </w:r>
      <w:r w:rsidR="00A80670">
        <w:rPr>
          <w:sz w:val="22"/>
          <w:szCs w:val="22"/>
        </w:rPr>
        <w:t>предусмотренных действующим законодательством</w:t>
      </w:r>
      <w:r>
        <w:rPr>
          <w:sz w:val="22"/>
          <w:szCs w:val="22"/>
        </w:rPr>
        <w:t>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</w:t>
      </w:r>
      <w:r w:rsidR="00E20F79">
        <w:rPr>
          <w:sz w:val="22"/>
          <w:szCs w:val="22"/>
        </w:rPr>
        <w:t>ым</w:t>
      </w:r>
      <w:r>
        <w:rPr>
          <w:sz w:val="22"/>
          <w:szCs w:val="22"/>
        </w:rPr>
        <w:t xml:space="preserve"> локальн</w:t>
      </w:r>
      <w:r w:rsidR="00E20F79">
        <w:rPr>
          <w:sz w:val="22"/>
          <w:szCs w:val="22"/>
        </w:rPr>
        <w:t>ым</w:t>
      </w:r>
      <w:r>
        <w:rPr>
          <w:sz w:val="22"/>
          <w:szCs w:val="22"/>
        </w:rPr>
        <w:t xml:space="preserve"> смет</w:t>
      </w:r>
      <w:r w:rsidR="00E20F79">
        <w:rPr>
          <w:sz w:val="22"/>
          <w:szCs w:val="22"/>
        </w:rPr>
        <w:t>ным расчетом</w:t>
      </w:r>
      <w:r>
        <w:rPr>
          <w:sz w:val="22"/>
          <w:szCs w:val="22"/>
        </w:rPr>
        <w:t>, являюще</w:t>
      </w:r>
      <w:r w:rsidR="00E20F79">
        <w:rPr>
          <w:sz w:val="22"/>
          <w:szCs w:val="22"/>
        </w:rPr>
        <w:t>мся</w:t>
      </w:r>
      <w:r>
        <w:rPr>
          <w:sz w:val="22"/>
          <w:szCs w:val="22"/>
        </w:rPr>
        <w:t xml:space="preserve"> неотъемлемой частью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252DC9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</w:t>
      </w:r>
      <w:r w:rsidR="00B2312E">
        <w:rPr>
          <w:sz w:val="22"/>
          <w:szCs w:val="22"/>
        </w:rPr>
        <w:t xml:space="preserve"> счета и</w:t>
      </w:r>
      <w:r>
        <w:rPr>
          <w:sz w:val="22"/>
          <w:szCs w:val="22"/>
        </w:rPr>
        <w:t xml:space="preserve"> счета-фактуры, направленн</w:t>
      </w:r>
      <w:r w:rsidR="00B2312E">
        <w:rPr>
          <w:sz w:val="22"/>
          <w:szCs w:val="22"/>
        </w:rPr>
        <w:t>ых</w:t>
      </w:r>
      <w:r>
        <w:rPr>
          <w:sz w:val="22"/>
          <w:szCs w:val="22"/>
        </w:rPr>
        <w:t xml:space="preserve"> Подрядчиком Заказчику</w:t>
      </w:r>
      <w:r w:rsidR="006F7E4C">
        <w:rPr>
          <w:sz w:val="22"/>
          <w:szCs w:val="22"/>
        </w:rPr>
        <w:t xml:space="preserve">, до </w:t>
      </w:r>
      <w:r w:rsidR="00EE6872">
        <w:rPr>
          <w:sz w:val="22"/>
          <w:szCs w:val="22"/>
        </w:rPr>
        <w:t>25</w:t>
      </w:r>
      <w:r w:rsidR="00DF1800">
        <w:rPr>
          <w:sz w:val="22"/>
          <w:szCs w:val="22"/>
        </w:rPr>
        <w:t xml:space="preserve"> </w:t>
      </w:r>
      <w:r w:rsidR="00EE6872">
        <w:rPr>
          <w:sz w:val="22"/>
          <w:szCs w:val="22"/>
        </w:rPr>
        <w:t>декабря</w:t>
      </w:r>
      <w:r w:rsidR="006F7E4C">
        <w:rPr>
          <w:sz w:val="22"/>
          <w:szCs w:val="22"/>
        </w:rPr>
        <w:t xml:space="preserve"> 2013 года</w:t>
      </w:r>
      <w:r w:rsidR="00B2312E">
        <w:rPr>
          <w:sz w:val="22"/>
          <w:szCs w:val="22"/>
        </w:rPr>
        <w:t>.</w:t>
      </w:r>
      <w:proofErr w:type="gramEnd"/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433C0" w:rsidRDefault="00A433C0" w:rsidP="00A433C0">
      <w:pPr>
        <w:jc w:val="both"/>
      </w:pP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 ПОДРЯДЧИК обязан: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</w:t>
      </w:r>
      <w:r w:rsidR="00B2312E">
        <w:rPr>
          <w:sz w:val="22"/>
          <w:szCs w:val="22"/>
        </w:rPr>
        <w:t>,</w:t>
      </w:r>
      <w:r>
        <w:rPr>
          <w:sz w:val="22"/>
          <w:szCs w:val="22"/>
        </w:rPr>
        <w:t xml:space="preserve">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3.2. ЗАКАЗЧИК обязан: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 ЗАКАЗЧИК имеет право: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433C0" w:rsidRPr="00E20F79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</w:t>
      </w:r>
      <w:r w:rsidRPr="00E20F79">
        <w:rPr>
          <w:sz w:val="22"/>
          <w:szCs w:val="22"/>
        </w:rPr>
        <w:t>непреодолимой силы или по вине заказчика.</w:t>
      </w:r>
    </w:p>
    <w:p w:rsidR="00A433C0" w:rsidRDefault="00A433C0" w:rsidP="00A433C0">
      <w:pPr>
        <w:jc w:val="both"/>
      </w:pPr>
      <w:r w:rsidRPr="00E20F79">
        <w:rPr>
          <w:sz w:val="22"/>
          <w:szCs w:val="22"/>
        </w:rPr>
        <w:t xml:space="preserve">4.3. </w:t>
      </w:r>
      <w:proofErr w:type="gramStart"/>
      <w:r w:rsidRPr="00E20F79">
        <w:rPr>
          <w:sz w:val="22"/>
          <w:szCs w:val="22"/>
        </w:rPr>
        <w:t xml:space="preserve">За невыполнение обязанностей, предусмотренных п. 3.1.1, 3.1.3, 3.1.6, 3.1.7 настоящего контракта, Подрядчик уплачивает Заказчику штраф в размере </w:t>
      </w:r>
      <w:r w:rsidR="006850AA" w:rsidRPr="00E20F79">
        <w:rPr>
          <w:sz w:val="22"/>
          <w:szCs w:val="22"/>
        </w:rPr>
        <w:t xml:space="preserve">одной трехсотой действующей на день уплаты неустойки ставки рефинансирования Центрального банка Российской Федерации за </w:t>
      </w:r>
      <w:r w:rsidR="006850AA" w:rsidRPr="00E20F79">
        <w:rPr>
          <w:sz w:val="22"/>
          <w:szCs w:val="22"/>
        </w:rPr>
        <w:lastRenderedPageBreak/>
        <w:t xml:space="preserve">каждый день просрочки </w:t>
      </w:r>
      <w:r w:rsidRPr="00E20F79">
        <w:rPr>
          <w:sz w:val="22"/>
          <w:szCs w:val="22"/>
        </w:rPr>
        <w:t>от цены контракта, а также пеню в размере 0,5 % от цены контракта за каждый день просрочки вывоза</w:t>
      </w:r>
      <w:r>
        <w:rPr>
          <w:sz w:val="22"/>
          <w:szCs w:val="22"/>
        </w:rPr>
        <w:t xml:space="preserve"> строительного мусора и принадлежащего Подрядчику имущества.</w:t>
      </w:r>
      <w:proofErr w:type="gramEnd"/>
    </w:p>
    <w:p w:rsidR="00A433C0" w:rsidRDefault="00A433C0" w:rsidP="00A433C0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4.11.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F7E4C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</w:t>
      </w:r>
      <w:r w:rsidR="006747B6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специалиста муниципального</w:t>
      </w:r>
      <w:r w:rsidR="002C727F">
        <w:rPr>
          <w:sz w:val="22"/>
          <w:szCs w:val="22"/>
        </w:rPr>
        <w:t xml:space="preserve"> казенного</w:t>
      </w:r>
      <w:r>
        <w:rPr>
          <w:sz w:val="22"/>
          <w:szCs w:val="22"/>
        </w:rPr>
        <w:t xml:space="preserve">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</w:t>
      </w:r>
      <w:r w:rsidR="006F7E4C">
        <w:rPr>
          <w:sz w:val="22"/>
          <w:szCs w:val="22"/>
        </w:rPr>
        <w:t>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5.3. Приемка объекта производится в течение 5 (пяти) дней </w:t>
      </w:r>
      <w:r w:rsidR="006747B6">
        <w:rPr>
          <w:sz w:val="22"/>
          <w:szCs w:val="22"/>
        </w:rPr>
        <w:t xml:space="preserve">со дня </w:t>
      </w:r>
      <w:r>
        <w:rPr>
          <w:sz w:val="22"/>
          <w:szCs w:val="22"/>
        </w:rPr>
        <w:t>получения Заказчиком письменного уведомления Подрядчика о завершении выполнения работ.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Подрядчик передает Заказчику за 2 (два) дня до начала приемки результата работ </w:t>
      </w:r>
      <w:r w:rsidR="002C727F">
        <w:rPr>
          <w:sz w:val="22"/>
          <w:szCs w:val="22"/>
        </w:rPr>
        <w:t>три</w:t>
      </w:r>
      <w:r>
        <w:rPr>
          <w:sz w:val="22"/>
          <w:szCs w:val="22"/>
        </w:rPr>
        <w:t xml:space="preserve"> экземпляра </w:t>
      </w:r>
      <w:r w:rsidR="00DF1800">
        <w:rPr>
          <w:sz w:val="22"/>
          <w:szCs w:val="22"/>
        </w:rPr>
        <w:t>акта выполненных работ по форме КС-2, справки стоимости выполненных работ и затрат по форме КС-3</w:t>
      </w:r>
      <w:r w:rsidR="006747B6">
        <w:rPr>
          <w:sz w:val="22"/>
          <w:szCs w:val="22"/>
        </w:rPr>
        <w:t>.</w:t>
      </w:r>
      <w:r w:rsidR="00DF1800">
        <w:rPr>
          <w:sz w:val="22"/>
          <w:szCs w:val="22"/>
        </w:rPr>
        <w:t xml:space="preserve"> </w:t>
      </w:r>
      <w:r w:rsidR="006747B6">
        <w:rPr>
          <w:sz w:val="22"/>
          <w:szCs w:val="22"/>
        </w:rPr>
        <w:t>После подписания Сторонами документы направляются на проверку и согласование в МКУ «ПДС и ТК».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6.2. Гарантийный срок на выполненные работы составляет - </w:t>
      </w:r>
      <w:r w:rsidR="002C727F">
        <w:rPr>
          <w:sz w:val="22"/>
          <w:szCs w:val="22"/>
        </w:rPr>
        <w:t>3</w:t>
      </w:r>
      <w:r>
        <w:rPr>
          <w:sz w:val="22"/>
          <w:szCs w:val="22"/>
        </w:rPr>
        <w:t xml:space="preserve"> (</w:t>
      </w:r>
      <w:r w:rsidR="002C727F">
        <w:rPr>
          <w:sz w:val="22"/>
          <w:szCs w:val="22"/>
        </w:rPr>
        <w:t>три</w:t>
      </w:r>
      <w:r w:rsidR="00D8552E">
        <w:rPr>
          <w:sz w:val="22"/>
          <w:szCs w:val="22"/>
        </w:rPr>
        <w:t xml:space="preserve">) </w:t>
      </w:r>
      <w:r w:rsidR="002C727F">
        <w:rPr>
          <w:sz w:val="22"/>
          <w:szCs w:val="22"/>
        </w:rPr>
        <w:t>года</w:t>
      </w:r>
      <w:r>
        <w:rPr>
          <w:sz w:val="22"/>
          <w:szCs w:val="22"/>
        </w:rPr>
        <w:t xml:space="preserve"> с момента подписания акта выполненных работ.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lastRenderedPageBreak/>
        <w:t>7. Расторжение Контракта</w:t>
      </w:r>
    </w:p>
    <w:p w:rsidR="008E36B7" w:rsidRPr="008E36B7" w:rsidRDefault="00A433C0" w:rsidP="008E36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="008E36B7" w:rsidRPr="008E36B7">
        <w:rPr>
          <w:sz w:val="22"/>
          <w:szCs w:val="22"/>
        </w:rPr>
        <w:t xml:space="preserve">Расторжение </w:t>
      </w:r>
      <w:r w:rsidR="008E36B7">
        <w:rPr>
          <w:sz w:val="22"/>
          <w:szCs w:val="22"/>
        </w:rPr>
        <w:t>К</w:t>
      </w:r>
      <w:r w:rsidR="008E36B7" w:rsidRPr="008E36B7">
        <w:rPr>
          <w:sz w:val="22"/>
          <w:szCs w:val="22"/>
        </w:rPr>
        <w:t xml:space="preserve">онтракта допускается по соглашению сторон, по решению суда или в связи с односторонним отказом стороны </w:t>
      </w:r>
      <w:r w:rsidR="008E36B7">
        <w:rPr>
          <w:sz w:val="22"/>
          <w:szCs w:val="22"/>
        </w:rPr>
        <w:t>К</w:t>
      </w:r>
      <w:r w:rsidR="008E36B7" w:rsidRPr="008E36B7">
        <w:rPr>
          <w:sz w:val="22"/>
          <w:szCs w:val="22"/>
        </w:rPr>
        <w:t xml:space="preserve">онтракта от исполнения </w:t>
      </w:r>
      <w:r w:rsidR="008E36B7">
        <w:rPr>
          <w:sz w:val="22"/>
          <w:szCs w:val="22"/>
        </w:rPr>
        <w:t>К</w:t>
      </w:r>
      <w:r w:rsidR="008E36B7" w:rsidRPr="008E36B7">
        <w:rPr>
          <w:sz w:val="22"/>
          <w:szCs w:val="22"/>
        </w:rPr>
        <w:t xml:space="preserve">онтракта в соответствии с гражданским </w:t>
      </w:r>
      <w:hyperlink r:id="rId7" w:history="1">
        <w:r w:rsidR="008E36B7" w:rsidRPr="008E36B7">
          <w:rPr>
            <w:rStyle w:val="a8"/>
            <w:color w:val="auto"/>
            <w:sz w:val="22"/>
            <w:szCs w:val="22"/>
            <w:u w:val="none"/>
          </w:rPr>
          <w:t>законодательством</w:t>
        </w:r>
      </w:hyperlink>
      <w:r w:rsidR="008E36B7" w:rsidRPr="008E36B7">
        <w:rPr>
          <w:sz w:val="22"/>
          <w:szCs w:val="22"/>
        </w:rPr>
        <w:t>.</w:t>
      </w:r>
    </w:p>
    <w:p w:rsidR="00A433C0" w:rsidRDefault="008E36B7" w:rsidP="008E36B7">
      <w:pPr>
        <w:jc w:val="both"/>
      </w:pPr>
      <w:r w:rsidRPr="008E36B7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>К</w:t>
      </w:r>
      <w:r w:rsidRPr="008E36B7">
        <w:rPr>
          <w:sz w:val="22"/>
          <w:szCs w:val="22"/>
        </w:rPr>
        <w:t xml:space="preserve">онтракта в связи с односторонним отказом заказчика от исполнения </w:t>
      </w:r>
      <w:r w:rsidR="00F42A78">
        <w:rPr>
          <w:sz w:val="22"/>
          <w:szCs w:val="22"/>
        </w:rPr>
        <w:t>К</w:t>
      </w:r>
      <w:r w:rsidRPr="008E36B7">
        <w:rPr>
          <w:sz w:val="22"/>
          <w:szCs w:val="22"/>
        </w:rPr>
        <w:t xml:space="preserve">онтракта осуществляется в порядке, установленном статьей 19.2 Федерального закона от 21.07.2005 </w:t>
      </w:r>
      <w:r w:rsidR="00F42A78">
        <w:rPr>
          <w:sz w:val="22"/>
          <w:szCs w:val="22"/>
        </w:rPr>
        <w:t xml:space="preserve">                     </w:t>
      </w:r>
      <w:r w:rsidRPr="008E36B7">
        <w:rPr>
          <w:sz w:val="22"/>
          <w:szCs w:val="22"/>
        </w:rPr>
        <w:t>№ 94-ФЗ «О размещении заказов на поставки товаров, выполнение работ, оказание услуг для госуда</w:t>
      </w:r>
      <w:r>
        <w:rPr>
          <w:sz w:val="22"/>
          <w:szCs w:val="22"/>
        </w:rPr>
        <w:t>рственных и муниципальных нужд»</w:t>
      </w:r>
      <w:r w:rsidR="00A433C0">
        <w:rPr>
          <w:sz w:val="22"/>
          <w:szCs w:val="22"/>
        </w:rPr>
        <w:t>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расторжения </w:t>
      </w:r>
      <w:r w:rsidR="00BE33C9">
        <w:rPr>
          <w:sz w:val="22"/>
          <w:szCs w:val="22"/>
        </w:rPr>
        <w:t>контракта</w:t>
      </w:r>
      <w:r>
        <w:rPr>
          <w:sz w:val="22"/>
          <w:szCs w:val="22"/>
        </w:rPr>
        <w:t xml:space="preserve"> в связи с неисполнением или ненадлежащим исполнением Подрядчиком своих обязательств, заказчик вправе заключить </w:t>
      </w:r>
      <w:r w:rsidR="00BE33C9">
        <w:rPr>
          <w:sz w:val="22"/>
          <w:szCs w:val="22"/>
        </w:rPr>
        <w:t>контракт</w:t>
      </w:r>
      <w:r>
        <w:rPr>
          <w:sz w:val="22"/>
          <w:szCs w:val="22"/>
        </w:rPr>
        <w:t xml:space="preserve"> с участником размещения заказа, с которым в соответствии с Федеральным законом о размещении заказов заключается </w:t>
      </w:r>
      <w:r w:rsidR="00BE33C9">
        <w:rPr>
          <w:sz w:val="22"/>
          <w:szCs w:val="22"/>
        </w:rPr>
        <w:t xml:space="preserve">контракт </w:t>
      </w:r>
      <w:r>
        <w:rPr>
          <w:sz w:val="22"/>
          <w:szCs w:val="22"/>
        </w:rPr>
        <w:t xml:space="preserve"> при уклонении победителя торгов от заключения </w:t>
      </w:r>
      <w:r w:rsidR="00BE33C9">
        <w:rPr>
          <w:sz w:val="22"/>
          <w:szCs w:val="22"/>
        </w:rPr>
        <w:t>контакта</w:t>
      </w:r>
      <w:r>
        <w:rPr>
          <w:sz w:val="22"/>
          <w:szCs w:val="22"/>
        </w:rPr>
        <w:t>, с согласия такого участника размещения заказа.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A433C0" w:rsidRDefault="00A433C0" w:rsidP="00A433C0">
      <w:pPr>
        <w:jc w:val="both"/>
      </w:pP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A433C0" w:rsidRDefault="00A433C0" w:rsidP="00A433C0"/>
    <w:p w:rsidR="00A433C0" w:rsidRDefault="00A433C0" w:rsidP="00A433C0">
      <w:r>
        <w:rPr>
          <w:b/>
          <w:bCs/>
          <w:sz w:val="22"/>
          <w:szCs w:val="22"/>
        </w:rPr>
        <w:t xml:space="preserve">Заказчик </w:t>
      </w:r>
      <w:r w:rsidR="00252DC9">
        <w:rPr>
          <w:sz w:val="22"/>
          <w:szCs w:val="22"/>
        </w:rPr>
        <w:t>МБУК ЦБС г. Иванова</w:t>
      </w:r>
    </w:p>
    <w:p w:rsidR="00A433C0" w:rsidRDefault="00A433C0" w:rsidP="00A433C0">
      <w:r>
        <w:t xml:space="preserve">Адрес: </w:t>
      </w:r>
      <w:r>
        <w:rPr>
          <w:i/>
          <w:iCs/>
        </w:rPr>
        <w:t>1530</w:t>
      </w:r>
      <w:r w:rsidR="00252DC9">
        <w:rPr>
          <w:i/>
          <w:iCs/>
        </w:rPr>
        <w:t>00</w:t>
      </w:r>
      <w:r>
        <w:rPr>
          <w:i/>
          <w:iCs/>
        </w:rPr>
        <w:t xml:space="preserve">, г. Иваново, </w:t>
      </w:r>
      <w:r w:rsidR="00D8552E">
        <w:rPr>
          <w:i/>
          <w:iCs/>
        </w:rPr>
        <w:t xml:space="preserve">ул. </w:t>
      </w:r>
      <w:proofErr w:type="spellStart"/>
      <w:r w:rsidR="00D8552E">
        <w:rPr>
          <w:i/>
          <w:iCs/>
        </w:rPr>
        <w:t>Багаева</w:t>
      </w:r>
      <w:proofErr w:type="spellEnd"/>
      <w:r w:rsidR="00D8552E">
        <w:rPr>
          <w:i/>
          <w:iCs/>
        </w:rPr>
        <w:t>, д. 37</w:t>
      </w:r>
    </w:p>
    <w:p w:rsidR="00A433C0" w:rsidRDefault="00A433C0" w:rsidP="00A433C0">
      <w:r>
        <w:t xml:space="preserve">ИНН </w:t>
      </w:r>
      <w:r w:rsidR="00252DC9">
        <w:rPr>
          <w:i/>
          <w:iCs/>
        </w:rPr>
        <w:t>3731021851</w:t>
      </w:r>
    </w:p>
    <w:p w:rsidR="00A433C0" w:rsidRDefault="00A433C0" w:rsidP="00A433C0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252DC9" w:rsidRDefault="00252DC9" w:rsidP="00A433C0">
      <w:r>
        <w:t>Директор МБУК ЦБС г. Иванова</w:t>
      </w:r>
      <w:r w:rsidR="00A433C0">
        <w:t xml:space="preserve"> </w:t>
      </w:r>
    </w:p>
    <w:p w:rsidR="00A433C0" w:rsidRDefault="00A433C0" w:rsidP="00A433C0">
      <w:r>
        <w:t xml:space="preserve">____________ </w:t>
      </w:r>
      <w:r w:rsidR="00252DC9">
        <w:t>Е.Н. Аношина</w:t>
      </w:r>
      <w:r>
        <w:t xml:space="preserve"> </w:t>
      </w:r>
    </w:p>
    <w:p w:rsidR="00A433C0" w:rsidRDefault="00A433C0" w:rsidP="00A433C0"/>
    <w:p w:rsidR="00A433C0" w:rsidRDefault="00A433C0" w:rsidP="00A433C0">
      <w:r>
        <w:rPr>
          <w:b/>
          <w:bCs/>
          <w:sz w:val="22"/>
          <w:szCs w:val="22"/>
        </w:rPr>
        <w:t>Поставщик:</w:t>
      </w:r>
    </w:p>
    <w:p w:rsidR="00A433C0" w:rsidRDefault="00A433C0" w:rsidP="00A433C0">
      <w:r>
        <w:rPr>
          <w:sz w:val="22"/>
          <w:szCs w:val="22"/>
        </w:rPr>
        <w:t xml:space="preserve">Адрес: </w:t>
      </w:r>
    </w:p>
    <w:p w:rsidR="00A433C0" w:rsidRDefault="00A433C0" w:rsidP="00A433C0">
      <w:r>
        <w:rPr>
          <w:sz w:val="22"/>
          <w:szCs w:val="22"/>
        </w:rPr>
        <w:t>ИНН _______________КПП ______________________</w:t>
      </w:r>
    </w:p>
    <w:p w:rsidR="00A433C0" w:rsidRDefault="00A433C0" w:rsidP="00A433C0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A433C0" w:rsidRDefault="00A433C0" w:rsidP="00A433C0">
      <w:r>
        <w:rPr>
          <w:sz w:val="22"/>
          <w:szCs w:val="22"/>
        </w:rPr>
        <w:t xml:space="preserve">БИК ________________________ </w:t>
      </w:r>
    </w:p>
    <w:p w:rsidR="00A433C0" w:rsidRDefault="00A433C0" w:rsidP="00A433C0">
      <w:r>
        <w:rPr>
          <w:sz w:val="22"/>
          <w:szCs w:val="22"/>
        </w:rPr>
        <w:t>К/с _______________________</w:t>
      </w:r>
    </w:p>
    <w:p w:rsidR="00A433C0" w:rsidRDefault="00A433C0" w:rsidP="00A433C0"/>
    <w:p w:rsidR="00A433C0" w:rsidRDefault="00A433C0" w:rsidP="00A433C0">
      <w:r>
        <w:rPr>
          <w:sz w:val="22"/>
          <w:szCs w:val="22"/>
        </w:rPr>
        <w:t xml:space="preserve">Директор ______________________________ </w:t>
      </w:r>
    </w:p>
    <w:p w:rsidR="00A433C0" w:rsidRDefault="00A433C0" w:rsidP="00A433C0"/>
    <w:p w:rsidR="00A433C0" w:rsidRDefault="00A433C0" w:rsidP="00A433C0">
      <w:pPr>
        <w:pStyle w:val="a3"/>
        <w:rPr>
          <w:sz w:val="22"/>
          <w:szCs w:val="22"/>
        </w:rPr>
      </w:pPr>
    </w:p>
    <w:p w:rsidR="005360C2" w:rsidRDefault="005360C2"/>
    <w:sectPr w:rsidR="005360C2" w:rsidSect="0053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E9" w:rsidRDefault="00E700E9" w:rsidP="00A80670">
      <w:r>
        <w:separator/>
      </w:r>
    </w:p>
  </w:endnote>
  <w:endnote w:type="continuationSeparator" w:id="0">
    <w:p w:rsidR="00E700E9" w:rsidRDefault="00E700E9" w:rsidP="00A8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E9" w:rsidRDefault="00E700E9" w:rsidP="00A80670">
      <w:r>
        <w:separator/>
      </w:r>
    </w:p>
  </w:footnote>
  <w:footnote w:type="continuationSeparator" w:id="0">
    <w:p w:rsidR="00E700E9" w:rsidRDefault="00E700E9" w:rsidP="00A80670">
      <w:r>
        <w:continuationSeparator/>
      </w:r>
    </w:p>
  </w:footnote>
  <w:footnote w:id="1">
    <w:p w:rsidR="00A80670" w:rsidRDefault="00A80670" w:rsidP="00A80670">
      <w:pPr>
        <w:pStyle w:val="a5"/>
      </w:pPr>
      <w:r>
        <w:rPr>
          <w:rStyle w:val="a7"/>
        </w:rPr>
        <w:t>*</w:t>
      </w:r>
      <w:r>
        <w:t xml:space="preserve"> в соответствии с системой </w:t>
      </w:r>
      <w:r w:rsidRPr="00A80670">
        <w:t>налогообложения, применяемой подрядчиком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3C0"/>
    <w:rsid w:val="00031924"/>
    <w:rsid w:val="00034181"/>
    <w:rsid w:val="00115743"/>
    <w:rsid w:val="0012225B"/>
    <w:rsid w:val="00172C56"/>
    <w:rsid w:val="00173B23"/>
    <w:rsid w:val="00245F01"/>
    <w:rsid w:val="00252DC9"/>
    <w:rsid w:val="00263184"/>
    <w:rsid w:val="002C727F"/>
    <w:rsid w:val="002E63DE"/>
    <w:rsid w:val="0033012E"/>
    <w:rsid w:val="003F6E84"/>
    <w:rsid w:val="00495BE9"/>
    <w:rsid w:val="005360C2"/>
    <w:rsid w:val="005540FF"/>
    <w:rsid w:val="005A161B"/>
    <w:rsid w:val="0066133E"/>
    <w:rsid w:val="006747B6"/>
    <w:rsid w:val="006850AA"/>
    <w:rsid w:val="006B49C6"/>
    <w:rsid w:val="006F7E4C"/>
    <w:rsid w:val="00723EC2"/>
    <w:rsid w:val="008063F8"/>
    <w:rsid w:val="008E2189"/>
    <w:rsid w:val="008E36B7"/>
    <w:rsid w:val="00A433C0"/>
    <w:rsid w:val="00A80670"/>
    <w:rsid w:val="00AD24AB"/>
    <w:rsid w:val="00B2312E"/>
    <w:rsid w:val="00B64389"/>
    <w:rsid w:val="00BE33C9"/>
    <w:rsid w:val="00C14486"/>
    <w:rsid w:val="00C43C67"/>
    <w:rsid w:val="00D8552E"/>
    <w:rsid w:val="00DA0539"/>
    <w:rsid w:val="00DB2EFD"/>
    <w:rsid w:val="00DF1800"/>
    <w:rsid w:val="00E046EC"/>
    <w:rsid w:val="00E20F79"/>
    <w:rsid w:val="00E464AD"/>
    <w:rsid w:val="00E61705"/>
    <w:rsid w:val="00E700E9"/>
    <w:rsid w:val="00EA2275"/>
    <w:rsid w:val="00EE6872"/>
    <w:rsid w:val="00F4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433C0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433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semiHidden/>
    <w:rsid w:val="00A8067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806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80670"/>
    <w:rPr>
      <w:vertAlign w:val="superscript"/>
    </w:rPr>
  </w:style>
  <w:style w:type="character" w:styleId="a8">
    <w:name w:val="Hyperlink"/>
    <w:basedOn w:val="a0"/>
    <w:uiPriority w:val="99"/>
    <w:unhideWhenUsed/>
    <w:rsid w:val="008E36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75A932A471A2DD93EED03944176EE60CA521B258D80EE6E1D32CC45F3CAC1BD965366FA5400BFFx4z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2215</Words>
  <Characters>12627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МУК ЦБС</Company>
  <LinksUpToDate>false</LinksUpToDate>
  <CharactersWithSpaces>14813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Гурьевна</dc:creator>
  <cp:keywords/>
  <dc:description/>
  <cp:lastModifiedBy>Анна Сергеевна Гамиловская</cp:lastModifiedBy>
  <cp:revision>13</cp:revision>
  <dcterms:created xsi:type="dcterms:W3CDTF">2013-10-30T11:36:00Z</dcterms:created>
  <dcterms:modified xsi:type="dcterms:W3CDTF">2013-11-05T10:34:00Z</dcterms:modified>
</cp:coreProperties>
</file>