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A4D" w:rsidRPr="00AA4240" w:rsidRDefault="00E634F7" w:rsidP="003D650C">
      <w:pPr>
        <w:keepNext/>
        <w:widowControl w:val="0"/>
        <w:ind w:right="49"/>
        <w:jc w:val="right"/>
      </w:pPr>
      <w:r w:rsidRPr="00AA4240">
        <w:t>ПРОЕКТ</w:t>
      </w:r>
    </w:p>
    <w:p w:rsidR="00EB5A4D" w:rsidRPr="00AA4240" w:rsidRDefault="00EB5A4D" w:rsidP="003D650C">
      <w:pPr>
        <w:keepNext/>
        <w:widowControl w:val="0"/>
        <w:ind w:right="49"/>
        <w:jc w:val="center"/>
      </w:pPr>
      <w:r w:rsidRPr="00AA4240">
        <w:t xml:space="preserve">Муниципальный контракт </w:t>
      </w:r>
      <w:r w:rsidR="007C42B4" w:rsidRPr="00AA4240">
        <w:t>№</w:t>
      </w:r>
      <w:r w:rsidR="003D650C" w:rsidRPr="00AA4240">
        <w:t xml:space="preserve"> ____</w:t>
      </w:r>
    </w:p>
    <w:p w:rsidR="00EB5A4D" w:rsidRPr="00AA4240" w:rsidRDefault="00EB5A4D" w:rsidP="003D650C">
      <w:pPr>
        <w:keepNext/>
        <w:widowControl w:val="0"/>
        <w:ind w:right="49"/>
        <w:jc w:val="center"/>
      </w:pPr>
    </w:p>
    <w:p w:rsidR="00EB5A4D" w:rsidRPr="00AA4240" w:rsidRDefault="00EB5A4D" w:rsidP="003D650C">
      <w:pPr>
        <w:widowControl w:val="0"/>
        <w:ind w:right="49"/>
        <w:jc w:val="center"/>
      </w:pPr>
    </w:p>
    <w:p w:rsidR="00EB5A4D" w:rsidRPr="00AA4240" w:rsidRDefault="00EB5A4D" w:rsidP="003D650C">
      <w:pPr>
        <w:widowControl w:val="0"/>
        <w:ind w:right="49"/>
      </w:pPr>
      <w:r w:rsidRPr="00AA4240">
        <w:t xml:space="preserve">г. Иваново                                                                              </w:t>
      </w:r>
      <w:r w:rsidR="003D650C" w:rsidRPr="00AA4240">
        <w:t xml:space="preserve">                       </w:t>
      </w:r>
      <w:r w:rsidRPr="00AA4240">
        <w:t>“___” _________ 201</w:t>
      </w:r>
      <w:r w:rsidR="00763262" w:rsidRPr="00AA4240">
        <w:t>3</w:t>
      </w:r>
      <w:r w:rsidRPr="00AA4240">
        <w:t xml:space="preserve"> г.</w:t>
      </w:r>
    </w:p>
    <w:p w:rsidR="00EB5A4D" w:rsidRPr="00AA4240" w:rsidRDefault="00EB5A4D" w:rsidP="003D650C">
      <w:pPr>
        <w:widowControl w:val="0"/>
        <w:ind w:right="49"/>
      </w:pPr>
    </w:p>
    <w:p w:rsidR="00BE7F2A" w:rsidRPr="00AA4240" w:rsidRDefault="00EB5A4D" w:rsidP="003D650C">
      <w:pPr>
        <w:ind w:right="49"/>
        <w:jc w:val="both"/>
        <w:rPr>
          <w:kern w:val="2"/>
        </w:rPr>
      </w:pPr>
      <w:r w:rsidRPr="00AA4240">
        <w:t xml:space="preserve">            </w:t>
      </w:r>
      <w:proofErr w:type="gramStart"/>
      <w:r w:rsidR="0010703B" w:rsidRPr="00AA4240">
        <w:t xml:space="preserve">Ивановский городской комитет по управлению имуществом, именуемый в дальнейшем «Заказчик», в лице председателя комитета </w:t>
      </w:r>
      <w:proofErr w:type="spellStart"/>
      <w:r w:rsidR="0010703B" w:rsidRPr="00AA4240">
        <w:t>Бусовой</w:t>
      </w:r>
      <w:proofErr w:type="spellEnd"/>
      <w:r w:rsidR="0010703B" w:rsidRPr="00AA4240">
        <w:t xml:space="preserve"> Наталии </w:t>
      </w:r>
      <w:r w:rsidR="0010703B" w:rsidRPr="00AA4240">
        <w:rPr>
          <w:color w:val="000000"/>
        </w:rPr>
        <w:t>Леонидовны, действующего на основании Положения об Ивановском городском комитете по управлению имуществом, утвержденного решением Ивановской городской Думы от 26.04.2006 № 132, с</w:t>
      </w:r>
      <w:r w:rsidR="0010703B" w:rsidRPr="00AA4240">
        <w:t xml:space="preserve"> одной стороны</w:t>
      </w:r>
      <w:r w:rsidRPr="00AA4240">
        <w:t xml:space="preserve">, и </w:t>
      </w:r>
      <w:r w:rsidR="003D650C" w:rsidRPr="00AA4240">
        <w:t>_______________</w:t>
      </w:r>
      <w:r w:rsidR="00DF4E80" w:rsidRPr="00AA4240">
        <w:t>_</w:t>
      </w:r>
      <w:r w:rsidRPr="00AA4240">
        <w:t xml:space="preserve">, </w:t>
      </w:r>
      <w:r w:rsidRPr="00AA4240">
        <w:rPr>
          <w:kern w:val="2"/>
        </w:rPr>
        <w:t xml:space="preserve">именуемое в дальнейшем «Исполнитель», в </w:t>
      </w:r>
      <w:proofErr w:type="spellStart"/>
      <w:r w:rsidRPr="00AA4240">
        <w:rPr>
          <w:kern w:val="2"/>
        </w:rPr>
        <w:t>лице</w:t>
      </w:r>
      <w:r w:rsidR="00DF4E80" w:rsidRPr="00AA4240">
        <w:rPr>
          <w:kern w:val="2"/>
        </w:rPr>
        <w:t>___________</w:t>
      </w:r>
      <w:proofErr w:type="spellEnd"/>
      <w:r w:rsidRPr="00AA4240">
        <w:rPr>
          <w:kern w:val="2"/>
        </w:rPr>
        <w:t>,</w:t>
      </w:r>
      <w:r w:rsidR="003D650C" w:rsidRPr="00AA4240">
        <w:rPr>
          <w:kern w:val="2"/>
        </w:rPr>
        <w:t xml:space="preserve"> </w:t>
      </w:r>
      <w:r w:rsidRPr="00AA4240">
        <w:t>действующего на основании</w:t>
      </w:r>
      <w:r w:rsidR="00DF4E80" w:rsidRPr="00AA4240">
        <w:t xml:space="preserve"> </w:t>
      </w:r>
      <w:r w:rsidRPr="00AA4240">
        <w:t>_____________________</w:t>
      </w:r>
      <w:r w:rsidR="00DF4E80" w:rsidRPr="00AA4240">
        <w:t>_______</w:t>
      </w:r>
      <w:r w:rsidRPr="00AA4240">
        <w:t>(лицензия),</w:t>
      </w:r>
      <w:r w:rsidR="003D650C" w:rsidRPr="00AA4240">
        <w:t xml:space="preserve"> </w:t>
      </w:r>
      <w:r w:rsidRPr="00AA4240">
        <w:t xml:space="preserve">с другой стороны, </w:t>
      </w:r>
      <w:r w:rsidR="0010703B" w:rsidRPr="00AA4240">
        <w:t>вместе именуемые в дальнейшем «Стороны», в соответствии</w:t>
      </w:r>
      <w:proofErr w:type="gramEnd"/>
      <w:r w:rsidR="0010703B" w:rsidRPr="00AA4240">
        <w:t xml:space="preserve"> с Протоколом рассмотрения и оценки котировочных заявок </w:t>
      </w:r>
      <w:proofErr w:type="gramStart"/>
      <w:r w:rsidR="0010703B" w:rsidRPr="00AA4240">
        <w:t>от</w:t>
      </w:r>
      <w:proofErr w:type="gramEnd"/>
      <w:r w:rsidR="0010703B" w:rsidRPr="00AA4240">
        <w:t xml:space="preserve"> _______________ № _____, заключили настоящий контракт о нижеследующем</w:t>
      </w:r>
      <w:r w:rsidRPr="00AA4240">
        <w:t>:</w:t>
      </w:r>
    </w:p>
    <w:p w:rsidR="00E26637" w:rsidRPr="00AA4240" w:rsidRDefault="00E26637" w:rsidP="003D650C">
      <w:pPr>
        <w:ind w:right="49"/>
        <w:jc w:val="both"/>
        <w:rPr>
          <w:kern w:val="2"/>
        </w:rPr>
      </w:pPr>
    </w:p>
    <w:p w:rsidR="00EB5A4D" w:rsidRPr="00AA4240" w:rsidRDefault="00EB5A4D" w:rsidP="003D650C">
      <w:pPr>
        <w:widowControl w:val="0"/>
        <w:numPr>
          <w:ilvl w:val="0"/>
          <w:numId w:val="1"/>
        </w:numPr>
        <w:tabs>
          <w:tab w:val="left" w:pos="3540"/>
        </w:tabs>
        <w:ind w:right="49" w:hanging="360"/>
        <w:jc w:val="center"/>
      </w:pPr>
      <w:r w:rsidRPr="00AA4240">
        <w:t>Предмет контракта</w:t>
      </w:r>
    </w:p>
    <w:p w:rsidR="00E26637" w:rsidRPr="00AA4240" w:rsidRDefault="00E26637" w:rsidP="003D650C">
      <w:pPr>
        <w:widowControl w:val="0"/>
        <w:ind w:right="49" w:firstLine="567"/>
        <w:jc w:val="both"/>
      </w:pPr>
    </w:p>
    <w:p w:rsidR="00EB5A4D" w:rsidRPr="00AA4240" w:rsidRDefault="00EB5A4D" w:rsidP="003D650C">
      <w:pPr>
        <w:widowControl w:val="0"/>
        <w:ind w:right="49" w:firstLine="567"/>
        <w:jc w:val="both"/>
      </w:pPr>
      <w:r w:rsidRPr="00AA4240">
        <w:t xml:space="preserve">1.1. </w:t>
      </w:r>
      <w:proofErr w:type="gramStart"/>
      <w:r w:rsidRPr="00AA4240">
        <w:t>Исполнитель об</w:t>
      </w:r>
      <w:r w:rsidR="00D86C40" w:rsidRPr="00AA4240">
        <w:t>язуется</w:t>
      </w:r>
      <w:r w:rsidRPr="00AA4240">
        <w:t xml:space="preserve"> прове</w:t>
      </w:r>
      <w:r w:rsidR="00D86C40" w:rsidRPr="00AA4240">
        <w:t>сти диспансеризацию</w:t>
      </w:r>
      <w:r w:rsidRPr="00AA4240">
        <w:t xml:space="preserve"> муниципальных служащих </w:t>
      </w:r>
      <w:r w:rsidR="005477B5" w:rsidRPr="00AA4240">
        <w:t>Ивановского городского комитета по управлению имуществом</w:t>
      </w:r>
      <w:r w:rsidR="00F00C5C" w:rsidRPr="00AA4240">
        <w:t xml:space="preserve"> в соответствии с требованиями, установленными приказом </w:t>
      </w:r>
      <w:proofErr w:type="spellStart"/>
      <w:r w:rsidR="009F30B3" w:rsidRPr="00AA4240">
        <w:t>Минздравсоцразвития</w:t>
      </w:r>
      <w:proofErr w:type="spellEnd"/>
      <w:r w:rsidR="009F30B3" w:rsidRPr="00AA4240">
        <w:t xml:space="preserve"> </w:t>
      </w:r>
      <w:r w:rsidRPr="00AA4240">
        <w:t>Р</w:t>
      </w:r>
      <w:r w:rsidR="00960AE5" w:rsidRPr="00AA4240">
        <w:t>осси</w:t>
      </w:r>
      <w:r w:rsidR="007C1A4E">
        <w:t>йской Федерации</w:t>
      </w:r>
      <w:r w:rsidRPr="00AA4240">
        <w:t xml:space="preserve"> от 14.12.2009г. № 984н «Об утверждении Порядка прохождения диспансеризации государственными гражданскими служащими РФ и муниципальными служащими, перечня заболеваний, препятствующих поступлению на государственную гражданскую службу РФ и муниципальную службу или ее прохождению, а также формы заключения медицинско</w:t>
      </w:r>
      <w:r w:rsidR="00F00C5C" w:rsidRPr="00AA4240">
        <w:t>го учреждения».</w:t>
      </w:r>
      <w:proofErr w:type="gramEnd"/>
    </w:p>
    <w:p w:rsidR="00EB5A4D" w:rsidRPr="00AA4240" w:rsidRDefault="00EB5A4D" w:rsidP="003D650C">
      <w:pPr>
        <w:widowControl w:val="0"/>
        <w:ind w:right="49" w:firstLine="567"/>
        <w:jc w:val="both"/>
      </w:pPr>
      <w:r w:rsidRPr="00AA4240">
        <w:t>1.2. Основанием предоставления муниципальному служащему медицинских услуг является наличие у него документа, удостоверяющего личность и включение его в списки, представленные Заказчиком Исполнителю.</w:t>
      </w:r>
    </w:p>
    <w:p w:rsidR="00EB5A4D" w:rsidRPr="00AA4240" w:rsidRDefault="00EB5A4D" w:rsidP="003D650C">
      <w:pPr>
        <w:ind w:right="49" w:firstLine="567"/>
        <w:jc w:val="both"/>
      </w:pPr>
      <w:r w:rsidRPr="00AA4240">
        <w:t xml:space="preserve">1.3.  Заказчик оплачивает Исполнителю стоимость диспансеризации муниципальных служащих в соответствии с разделом 3 настоящего контракта.  </w:t>
      </w:r>
    </w:p>
    <w:p w:rsidR="00D86C40" w:rsidRPr="00AA4240" w:rsidRDefault="00D86C40" w:rsidP="003D650C">
      <w:pPr>
        <w:ind w:right="49" w:firstLine="567"/>
        <w:jc w:val="both"/>
        <w:rPr>
          <w:spacing w:val="5"/>
        </w:rPr>
      </w:pPr>
      <w:r w:rsidRPr="00AA4240">
        <w:t xml:space="preserve">1.4. </w:t>
      </w:r>
      <w:r w:rsidRPr="00AA4240">
        <w:rPr>
          <w:spacing w:val="5"/>
        </w:rPr>
        <w:t>Место оказания услуг: город Иваново.</w:t>
      </w:r>
    </w:p>
    <w:p w:rsidR="00F00C5C" w:rsidRPr="00AA4240" w:rsidRDefault="00F00C5C" w:rsidP="003D650C">
      <w:pPr>
        <w:ind w:right="49" w:firstLine="567"/>
        <w:jc w:val="both"/>
      </w:pPr>
      <w:r w:rsidRPr="00AA4240">
        <w:rPr>
          <w:spacing w:val="5"/>
        </w:rPr>
        <w:t xml:space="preserve">1.5. Срок оказания услуг, предусмотренных настоящим Контрактом – не позднее </w:t>
      </w:r>
      <w:r w:rsidR="004D0427" w:rsidRPr="00AA4240">
        <w:rPr>
          <w:spacing w:val="5"/>
        </w:rPr>
        <w:t>2</w:t>
      </w:r>
      <w:r w:rsidR="00986E80">
        <w:rPr>
          <w:spacing w:val="5"/>
        </w:rPr>
        <w:t>3</w:t>
      </w:r>
      <w:r w:rsidRPr="00AA4240">
        <w:rPr>
          <w:spacing w:val="5"/>
        </w:rPr>
        <w:t xml:space="preserve"> декабря 201</w:t>
      </w:r>
      <w:r w:rsidR="00763262" w:rsidRPr="00AA4240">
        <w:rPr>
          <w:spacing w:val="5"/>
        </w:rPr>
        <w:t>3</w:t>
      </w:r>
      <w:r w:rsidRPr="00AA4240">
        <w:rPr>
          <w:spacing w:val="5"/>
        </w:rPr>
        <w:t xml:space="preserve"> г.</w:t>
      </w:r>
    </w:p>
    <w:p w:rsidR="00EB5A4D" w:rsidRPr="00AA4240" w:rsidRDefault="00EB5A4D" w:rsidP="003D650C">
      <w:pPr>
        <w:ind w:right="49" w:firstLine="567"/>
        <w:jc w:val="both"/>
      </w:pPr>
      <w:r w:rsidRPr="00AA4240">
        <w:t>1.</w:t>
      </w:r>
      <w:r w:rsidR="00F00C5C" w:rsidRPr="00AA4240">
        <w:t>6</w:t>
      </w:r>
      <w:r w:rsidRPr="00AA4240">
        <w:t xml:space="preserve">. Исполнитель проводит диспансеризацию </w:t>
      </w:r>
      <w:r w:rsidR="00E25D97" w:rsidRPr="00AA4240">
        <w:t>79</w:t>
      </w:r>
      <w:r w:rsidRPr="00AA4240">
        <w:t xml:space="preserve"> муниципальных служащих, в том числе:</w:t>
      </w:r>
    </w:p>
    <w:p w:rsidR="00EB5A4D" w:rsidRPr="00AA4240" w:rsidRDefault="00EB5A4D" w:rsidP="003D650C">
      <w:pPr>
        <w:ind w:right="49" w:firstLine="567"/>
        <w:jc w:val="both"/>
      </w:pPr>
      <w:r w:rsidRPr="00AA4240">
        <w:t xml:space="preserve">мужчины до 40 лет – </w:t>
      </w:r>
      <w:r w:rsidR="00E25D97" w:rsidRPr="00AA4240">
        <w:t>5</w:t>
      </w:r>
      <w:r w:rsidRPr="00AA4240">
        <w:t xml:space="preserve"> человек;</w:t>
      </w:r>
    </w:p>
    <w:p w:rsidR="00EB5A4D" w:rsidRPr="00AA4240" w:rsidRDefault="00EB5A4D" w:rsidP="003D650C">
      <w:pPr>
        <w:ind w:right="49" w:firstLine="567"/>
        <w:jc w:val="both"/>
      </w:pPr>
      <w:r w:rsidRPr="00AA4240">
        <w:t xml:space="preserve">мужчины старше 40 лет – </w:t>
      </w:r>
      <w:r w:rsidR="00E25D97" w:rsidRPr="00AA4240">
        <w:t>6</w:t>
      </w:r>
      <w:r w:rsidRPr="00AA4240">
        <w:t xml:space="preserve"> человек;</w:t>
      </w:r>
    </w:p>
    <w:p w:rsidR="00EB5A4D" w:rsidRPr="00AA4240" w:rsidRDefault="00EB5A4D" w:rsidP="003D650C">
      <w:pPr>
        <w:ind w:right="49" w:firstLine="567"/>
        <w:jc w:val="both"/>
      </w:pPr>
      <w:r w:rsidRPr="00AA4240">
        <w:t xml:space="preserve">женщины до 40 лет – </w:t>
      </w:r>
      <w:r w:rsidR="00E25D97" w:rsidRPr="00AA4240">
        <w:t>32</w:t>
      </w:r>
      <w:r w:rsidRPr="00AA4240">
        <w:t xml:space="preserve"> человек</w:t>
      </w:r>
      <w:r w:rsidR="00E25D97" w:rsidRPr="00AA4240">
        <w:t>а</w:t>
      </w:r>
      <w:r w:rsidRPr="00AA4240">
        <w:t>;</w:t>
      </w:r>
    </w:p>
    <w:p w:rsidR="00BE7F2A" w:rsidRPr="00AA4240" w:rsidRDefault="00EB5A4D" w:rsidP="003D650C">
      <w:pPr>
        <w:ind w:right="49" w:firstLine="567"/>
        <w:jc w:val="both"/>
        <w:rPr>
          <w:color w:val="FF0000"/>
        </w:rPr>
      </w:pPr>
      <w:r w:rsidRPr="00AA4240">
        <w:t xml:space="preserve">женщины старше 40 лет – </w:t>
      </w:r>
      <w:r w:rsidR="00E25D97" w:rsidRPr="00AA4240">
        <w:t>36</w:t>
      </w:r>
      <w:r w:rsidRPr="00AA4240">
        <w:t xml:space="preserve"> человек.</w:t>
      </w:r>
    </w:p>
    <w:p w:rsidR="00E26637" w:rsidRPr="00AA4240" w:rsidRDefault="00E26637" w:rsidP="003D650C">
      <w:pPr>
        <w:widowControl w:val="0"/>
        <w:ind w:right="49" w:firstLine="567"/>
        <w:jc w:val="center"/>
      </w:pPr>
    </w:p>
    <w:p w:rsidR="00EB5A4D" w:rsidRPr="00AA4240" w:rsidRDefault="00EB5A4D" w:rsidP="003D650C">
      <w:pPr>
        <w:widowControl w:val="0"/>
        <w:ind w:right="49" w:firstLine="567"/>
        <w:jc w:val="center"/>
      </w:pPr>
      <w:r w:rsidRPr="00AA4240">
        <w:t>2.Права и обязательства сторон</w:t>
      </w:r>
    </w:p>
    <w:p w:rsidR="00E26637" w:rsidRPr="00AA4240" w:rsidRDefault="00E26637" w:rsidP="003D650C">
      <w:pPr>
        <w:widowControl w:val="0"/>
        <w:ind w:right="49" w:firstLine="567"/>
        <w:jc w:val="both"/>
      </w:pPr>
    </w:p>
    <w:p w:rsidR="00EB5A4D" w:rsidRPr="00AA4240" w:rsidRDefault="00EB5A4D" w:rsidP="003D650C">
      <w:pPr>
        <w:widowControl w:val="0"/>
        <w:ind w:right="49" w:firstLine="567"/>
        <w:jc w:val="both"/>
      </w:pPr>
      <w:r w:rsidRPr="00AA4240">
        <w:t xml:space="preserve">2.1. Заказчик вправе требовать при обнаружении недостатков (некачественно) оказанной медицинской услуги: безвозмездного устранения недостатков оказанных медицинских услуг; соответствующего уменьшения стоимости  медицинских услуг; возмещения понесенных расходов по устранению  недостатков оказанных услуг; возмещения убытков. </w:t>
      </w:r>
    </w:p>
    <w:p w:rsidR="00EB5A4D" w:rsidRPr="00AA4240" w:rsidRDefault="00EB5A4D" w:rsidP="00BD5866">
      <w:pPr>
        <w:widowControl w:val="0"/>
        <w:ind w:right="49" w:firstLine="567"/>
        <w:jc w:val="both"/>
      </w:pPr>
      <w:r w:rsidRPr="00AA4240">
        <w:t>2.2. Заказчик обязуется:</w:t>
      </w:r>
    </w:p>
    <w:p w:rsidR="00EB5A4D" w:rsidRPr="00AA4240" w:rsidRDefault="00EB5A4D" w:rsidP="00BD5866">
      <w:pPr>
        <w:pStyle w:val="af4"/>
        <w:ind w:right="49"/>
        <w:rPr>
          <w:rFonts w:ascii="Times New Roman" w:hAnsi="Times New Roman" w:cs="Times New Roman"/>
        </w:rPr>
      </w:pPr>
      <w:r w:rsidRPr="00AA4240">
        <w:rPr>
          <w:rFonts w:ascii="Times New Roman" w:hAnsi="Times New Roman" w:cs="Times New Roman"/>
        </w:rPr>
        <w:lastRenderedPageBreak/>
        <w:t xml:space="preserve">2.2.1. Предоставить исполнителю до начала прохождения диспансеризации списки муниципальных служащих и </w:t>
      </w:r>
      <w:proofErr w:type="spellStart"/>
      <w:r w:rsidRPr="00AA4240">
        <w:rPr>
          <w:rFonts w:ascii="Times New Roman" w:hAnsi="Times New Roman" w:cs="Times New Roman"/>
        </w:rPr>
        <w:t>пофамильный</w:t>
      </w:r>
      <w:proofErr w:type="spellEnd"/>
      <w:r w:rsidRPr="00AA4240">
        <w:rPr>
          <w:rFonts w:ascii="Times New Roman" w:hAnsi="Times New Roman" w:cs="Times New Roman"/>
        </w:rPr>
        <w:t xml:space="preserve"> ежедневный график прохождения диспансеризации муниципальными служащими, заверенный печатью и подписью Заказчика. </w:t>
      </w:r>
    </w:p>
    <w:p w:rsidR="00EB5A4D" w:rsidRPr="00AA4240" w:rsidRDefault="00EB5A4D" w:rsidP="00BD5866">
      <w:pPr>
        <w:widowControl w:val="0"/>
        <w:ind w:right="49" w:firstLine="567"/>
        <w:jc w:val="both"/>
      </w:pPr>
      <w:r w:rsidRPr="00AA4240">
        <w:t>2.2.2. Своевременно, в установленные настоящим Контрактом сроки, производить платежи Исполнителю за оказанные медицинские услуги.</w:t>
      </w:r>
    </w:p>
    <w:p w:rsidR="00EB5A4D" w:rsidRPr="00AA4240" w:rsidRDefault="00EB5A4D" w:rsidP="00BD5866">
      <w:pPr>
        <w:widowControl w:val="0"/>
        <w:ind w:right="49" w:firstLine="567"/>
        <w:jc w:val="both"/>
      </w:pPr>
      <w:r w:rsidRPr="00AA4240">
        <w:t xml:space="preserve">2.2.3. Информировать своих работников о режиме работы Исполнителя, о предоставлении всех необходимых документов. </w:t>
      </w:r>
    </w:p>
    <w:p w:rsidR="00EB5A4D" w:rsidRPr="00AA4240" w:rsidRDefault="00EB5A4D" w:rsidP="00BD5866">
      <w:pPr>
        <w:widowControl w:val="0"/>
        <w:ind w:right="49" w:firstLine="567"/>
        <w:jc w:val="both"/>
      </w:pPr>
      <w:r w:rsidRPr="00AA4240">
        <w:t xml:space="preserve">2.2.4. Ответственным лицом от заказчика является </w:t>
      </w:r>
      <w:r w:rsidR="007D1542" w:rsidRPr="00AA4240">
        <w:t xml:space="preserve">ведущий специалист </w:t>
      </w:r>
      <w:r w:rsidR="00290319">
        <w:t xml:space="preserve">отдела документационного обеспечения </w:t>
      </w:r>
      <w:proofErr w:type="spellStart"/>
      <w:r w:rsidR="007D1542" w:rsidRPr="00AA4240">
        <w:t>Халова</w:t>
      </w:r>
      <w:proofErr w:type="spellEnd"/>
      <w:r w:rsidR="007D1542" w:rsidRPr="00AA4240">
        <w:t xml:space="preserve"> Юлия Сергеевна</w:t>
      </w:r>
      <w:r w:rsidRPr="00AA4240">
        <w:t xml:space="preserve">, тел. </w:t>
      </w:r>
      <w:r w:rsidR="007D1542" w:rsidRPr="00AA4240">
        <w:t>30-00</w:t>
      </w:r>
      <w:r w:rsidRPr="00AA4240">
        <w:t>-</w:t>
      </w:r>
      <w:r w:rsidR="007D1542" w:rsidRPr="00AA4240">
        <w:t>15</w:t>
      </w:r>
      <w:r w:rsidRPr="00AA4240">
        <w:t>.</w:t>
      </w:r>
    </w:p>
    <w:p w:rsidR="00726791" w:rsidRPr="00AA4240" w:rsidRDefault="00726791" w:rsidP="00BD5866">
      <w:pPr>
        <w:ind w:right="49" w:firstLine="567"/>
        <w:jc w:val="both"/>
      </w:pPr>
      <w:r w:rsidRPr="00AA4240">
        <w:t>2.3. Исполнитель вправе:</w:t>
      </w:r>
    </w:p>
    <w:p w:rsidR="00726791" w:rsidRPr="00AA4240" w:rsidRDefault="00726791" w:rsidP="00BD5866">
      <w:pPr>
        <w:ind w:right="49" w:firstLine="567"/>
        <w:jc w:val="both"/>
      </w:pPr>
      <w:r w:rsidRPr="00AA4240">
        <w:t xml:space="preserve">2.3.1. получать от Заказчика разъяснения и дополнительную информацию, необходимые для оказания услуг по настоящему </w:t>
      </w:r>
      <w:r w:rsidR="009F30B3" w:rsidRPr="00AA4240">
        <w:t>муниципальному</w:t>
      </w:r>
      <w:r w:rsidRPr="00AA4240">
        <w:t xml:space="preserve"> Контракту;</w:t>
      </w:r>
    </w:p>
    <w:p w:rsidR="00726791" w:rsidRPr="00AA4240" w:rsidRDefault="00726791" w:rsidP="00BD5866">
      <w:pPr>
        <w:ind w:right="49" w:firstLine="567"/>
        <w:jc w:val="both"/>
      </w:pPr>
      <w:r w:rsidRPr="00AA4240">
        <w:t xml:space="preserve">2.3.2. привлекать по согласованию с Заказчиком к выполнению настоящего </w:t>
      </w:r>
      <w:r w:rsidR="009239B7" w:rsidRPr="00AA4240">
        <w:t xml:space="preserve">муниципального </w:t>
      </w:r>
      <w:r w:rsidRPr="00AA4240">
        <w:t>Контракта соисполнителей.</w:t>
      </w:r>
    </w:p>
    <w:p w:rsidR="00EB5A4D" w:rsidRPr="00AA4240" w:rsidRDefault="00EB5A4D" w:rsidP="00BD5866">
      <w:pPr>
        <w:widowControl w:val="0"/>
        <w:ind w:right="49" w:firstLine="567"/>
        <w:jc w:val="both"/>
      </w:pPr>
      <w:r w:rsidRPr="00AA4240">
        <w:t>2.</w:t>
      </w:r>
      <w:r w:rsidR="00726791" w:rsidRPr="00AA4240">
        <w:t>4</w:t>
      </w:r>
      <w:r w:rsidRPr="00AA4240">
        <w:t xml:space="preserve">. Исполнитель обязуется: </w:t>
      </w:r>
    </w:p>
    <w:p w:rsidR="00726791" w:rsidRPr="00AA4240" w:rsidRDefault="00726791" w:rsidP="00BD5866">
      <w:pPr>
        <w:ind w:right="49" w:firstLine="567"/>
        <w:jc w:val="both"/>
      </w:pPr>
      <w:proofErr w:type="gramStart"/>
      <w:r w:rsidRPr="00AA4240">
        <w:t xml:space="preserve">2.4.1. своевременно и в полном объеме оказать </w:t>
      </w:r>
      <w:r w:rsidR="00F00C5C" w:rsidRPr="00AA4240">
        <w:t>медицинские услуги</w:t>
      </w:r>
      <w:r w:rsidRPr="00AA4240">
        <w:t xml:space="preserve"> в соответствии с</w:t>
      </w:r>
      <w:r w:rsidR="00F00C5C" w:rsidRPr="00AA4240">
        <w:t xml:space="preserve"> условиями</w:t>
      </w:r>
      <w:r w:rsidRPr="00AA4240">
        <w:t xml:space="preserve"> настоящего Контракта</w:t>
      </w:r>
      <w:r w:rsidR="00F00C5C" w:rsidRPr="00AA4240">
        <w:t xml:space="preserve"> и требованиями, установленными приказом </w:t>
      </w:r>
      <w:proofErr w:type="spellStart"/>
      <w:r w:rsidR="009F30B3" w:rsidRPr="00AA4240">
        <w:t>Минздравсоц</w:t>
      </w:r>
      <w:r w:rsidR="00F00C5C" w:rsidRPr="00AA4240">
        <w:t>развития</w:t>
      </w:r>
      <w:proofErr w:type="spellEnd"/>
      <w:r w:rsidR="00F00C5C" w:rsidRPr="00AA4240">
        <w:t xml:space="preserve"> </w:t>
      </w:r>
      <w:r w:rsidR="007C1A4E" w:rsidRPr="00AA4240">
        <w:t>Росси</w:t>
      </w:r>
      <w:r w:rsidR="007C1A4E">
        <w:t>йской Федерации</w:t>
      </w:r>
      <w:r w:rsidR="00F00C5C" w:rsidRPr="00AA4240">
        <w:t xml:space="preserve"> от 14.12.2009г. № 984н «Об утверждении Порядка прохождения диспансеризации государственными гражданскими служащими РФ и муниципальными служащими, перечня заболеваний, препятствующих поступлению на государственную гражданскую службу РФ и муниципальную службу или ее прохождению, а также формы заключения медицинского учреждения»</w:t>
      </w:r>
      <w:r w:rsidRPr="00AA4240">
        <w:t>;</w:t>
      </w:r>
      <w:proofErr w:type="gramEnd"/>
    </w:p>
    <w:p w:rsidR="00726791" w:rsidRPr="00AA4240" w:rsidRDefault="00726791" w:rsidP="00BD5866">
      <w:pPr>
        <w:ind w:right="49" w:firstLine="567"/>
        <w:jc w:val="both"/>
      </w:pPr>
      <w:r w:rsidRPr="00AA4240">
        <w:t>2.4.2. обеспечить оказание услуг в помещении, отвечающем санитарным и иным требованиям действующего законодательства;</w:t>
      </w:r>
    </w:p>
    <w:p w:rsidR="00726791" w:rsidRPr="00AA4240" w:rsidRDefault="00726791" w:rsidP="00BD5866">
      <w:pPr>
        <w:ind w:right="49" w:firstLine="567"/>
        <w:jc w:val="both"/>
      </w:pPr>
      <w:r w:rsidRPr="00AA4240">
        <w:t xml:space="preserve">2.4.3. утвердить совместно с Заказчиком календарный план проведения диспансеризации </w:t>
      </w:r>
      <w:r w:rsidR="00BF5700" w:rsidRPr="00AA4240">
        <w:t>муниципальных</w:t>
      </w:r>
      <w:r w:rsidRPr="00AA4240">
        <w:t xml:space="preserve"> </w:t>
      </w:r>
      <w:proofErr w:type="gramStart"/>
      <w:r w:rsidRPr="00AA4240">
        <w:t>служащих</w:t>
      </w:r>
      <w:proofErr w:type="gramEnd"/>
      <w:r w:rsidRPr="00AA4240">
        <w:t xml:space="preserve"> на основании утвержденного Заказчиком графика прохождения диспансеризации </w:t>
      </w:r>
      <w:r w:rsidR="00BF5700" w:rsidRPr="00AA4240">
        <w:t>муниципальными</w:t>
      </w:r>
      <w:r w:rsidRPr="00AA4240">
        <w:t xml:space="preserve"> служащими, а также поименного списка </w:t>
      </w:r>
      <w:r w:rsidR="00BF5700" w:rsidRPr="00AA4240">
        <w:t>муниципальных</w:t>
      </w:r>
      <w:r w:rsidRPr="00AA4240">
        <w:t xml:space="preserve"> служащих, направляемых на прохождение диспансеризации; </w:t>
      </w:r>
    </w:p>
    <w:p w:rsidR="00726791" w:rsidRPr="00AA4240" w:rsidRDefault="00726791" w:rsidP="00BD5866">
      <w:pPr>
        <w:ind w:right="49" w:firstLine="567"/>
        <w:jc w:val="both"/>
      </w:pPr>
      <w:proofErr w:type="gramStart"/>
      <w:r w:rsidRPr="00AA4240">
        <w:t xml:space="preserve">2.4.4. оформить учетную форму № 025/у-04 «Медицинская карта амбулаторного больного», утвержденную приказом </w:t>
      </w:r>
      <w:proofErr w:type="spellStart"/>
      <w:r w:rsidRPr="00AA4240">
        <w:t>Минздравсоцразвития</w:t>
      </w:r>
      <w:proofErr w:type="spellEnd"/>
      <w:r w:rsidRPr="00AA4240">
        <w:t xml:space="preserve"> России от 22.11.2004 № 255, учетную форму № 025/у-ГС «Паспорт здоровья», утвержденную приказом </w:t>
      </w:r>
      <w:proofErr w:type="spellStart"/>
      <w:r w:rsidRPr="00AA4240">
        <w:t>Минздравсоцразвития</w:t>
      </w:r>
      <w:proofErr w:type="spellEnd"/>
      <w:r w:rsidRPr="00AA4240">
        <w:t xml:space="preserve"> </w:t>
      </w:r>
      <w:r w:rsidR="007C1A4E" w:rsidRPr="00AA4240">
        <w:t>Росси</w:t>
      </w:r>
      <w:r w:rsidR="007C1A4E">
        <w:t>йской Федерации</w:t>
      </w:r>
      <w:r w:rsidRPr="00AA4240">
        <w:t xml:space="preserve"> от 14.12.2009 № 984н (далее – Паспорт здоровья), учетную форму № 131/у-ГС «Карта учета диспансеризации государственного гражданского служащего и муниципального служащего», утвержденную приказом </w:t>
      </w:r>
      <w:proofErr w:type="spellStart"/>
      <w:r w:rsidRPr="00AA4240">
        <w:t>Минздравсоцразвития</w:t>
      </w:r>
      <w:proofErr w:type="spellEnd"/>
      <w:r w:rsidR="00763262" w:rsidRPr="00AA4240">
        <w:t xml:space="preserve"> </w:t>
      </w:r>
      <w:r w:rsidR="007C1A4E" w:rsidRPr="00AA4240">
        <w:t>Росси</w:t>
      </w:r>
      <w:r w:rsidR="007C1A4E">
        <w:t>йской Федерации</w:t>
      </w:r>
      <w:r w:rsidR="00763262" w:rsidRPr="00AA4240">
        <w:t xml:space="preserve"> </w:t>
      </w:r>
      <w:r w:rsidRPr="00AA4240">
        <w:t xml:space="preserve">от 14.12.2009 № 984н (далее – Карта) на каждого </w:t>
      </w:r>
      <w:r w:rsidR="00AE6DCC" w:rsidRPr="00AA4240">
        <w:t>муниципального</w:t>
      </w:r>
      <w:proofErr w:type="gramEnd"/>
      <w:r w:rsidRPr="00AA4240">
        <w:t xml:space="preserve"> служащего;</w:t>
      </w:r>
    </w:p>
    <w:p w:rsidR="00726791" w:rsidRPr="00AA4240" w:rsidRDefault="00726791" w:rsidP="00BD5866">
      <w:pPr>
        <w:ind w:right="49" w:firstLine="567"/>
        <w:jc w:val="both"/>
      </w:pPr>
      <w:r w:rsidRPr="00AA4240">
        <w:t xml:space="preserve">2.4.5. определить каждому </w:t>
      </w:r>
      <w:r w:rsidR="00BF5700" w:rsidRPr="00AA4240">
        <w:t>муниципальному</w:t>
      </w:r>
      <w:r w:rsidRPr="00AA4240">
        <w:t xml:space="preserve"> служащему соответствующую группу состояния здоровья и составить индивидуальную программу профилактических мероприятий;</w:t>
      </w:r>
    </w:p>
    <w:p w:rsidR="00726791" w:rsidRPr="00AA4240" w:rsidRDefault="00726791" w:rsidP="00BD5866">
      <w:pPr>
        <w:ind w:right="49" w:firstLine="567"/>
        <w:jc w:val="both"/>
      </w:pPr>
      <w:r w:rsidRPr="00AA4240">
        <w:t xml:space="preserve">2.4.6. передать после оказания услуг каждому </w:t>
      </w:r>
      <w:r w:rsidR="00BF5700" w:rsidRPr="00AA4240">
        <w:t>муниципальному</w:t>
      </w:r>
      <w:r w:rsidRPr="00AA4240">
        <w:t xml:space="preserve"> служащему заполненный Паспорт здоровья данного </w:t>
      </w:r>
      <w:r w:rsidR="00BF5700" w:rsidRPr="00AA4240">
        <w:t>муниципального</w:t>
      </w:r>
      <w:r w:rsidRPr="00AA4240">
        <w:t xml:space="preserve"> служащего;</w:t>
      </w:r>
    </w:p>
    <w:p w:rsidR="00726791" w:rsidRPr="00AA4240" w:rsidRDefault="00726791" w:rsidP="00BD5866">
      <w:pPr>
        <w:ind w:right="49" w:firstLine="567"/>
        <w:jc w:val="both"/>
      </w:pPr>
      <w:proofErr w:type="gramStart"/>
      <w:r w:rsidRPr="00AA4240">
        <w:t xml:space="preserve">2.4.7. передать после оказания услуг каждому </w:t>
      </w:r>
      <w:r w:rsidR="00BF5700" w:rsidRPr="00AA4240">
        <w:t>муниципальному</w:t>
      </w:r>
      <w:r w:rsidRPr="00AA4240">
        <w:t xml:space="preserve"> служащему Заключение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(учетная форма № 001-ГС/у, утвержденная приказом </w:t>
      </w:r>
      <w:proofErr w:type="spellStart"/>
      <w:r w:rsidRPr="00AA4240">
        <w:t>Минздравсоцразвития</w:t>
      </w:r>
      <w:proofErr w:type="spellEnd"/>
      <w:r w:rsidRPr="00AA4240">
        <w:t xml:space="preserve"> </w:t>
      </w:r>
      <w:r w:rsidR="007C1A4E" w:rsidRPr="00AA4240">
        <w:t>Росси</w:t>
      </w:r>
      <w:r w:rsidR="007C1A4E">
        <w:t>йской Федерации</w:t>
      </w:r>
      <w:r w:rsidR="00960AE5" w:rsidRPr="00AA4240">
        <w:t xml:space="preserve"> </w:t>
      </w:r>
      <w:r w:rsidRPr="00AA4240">
        <w:t xml:space="preserve">от 14.12.2009 № 984н) (далее – Заключение) данного </w:t>
      </w:r>
      <w:r w:rsidR="00BF5700" w:rsidRPr="00AA4240">
        <w:t>муниципального</w:t>
      </w:r>
      <w:r w:rsidRPr="00AA4240">
        <w:t xml:space="preserve"> служащего;</w:t>
      </w:r>
      <w:proofErr w:type="gramEnd"/>
    </w:p>
    <w:p w:rsidR="00726791" w:rsidRPr="00AA4240" w:rsidRDefault="00726791" w:rsidP="003D650C">
      <w:pPr>
        <w:ind w:right="49" w:firstLine="720"/>
        <w:jc w:val="both"/>
      </w:pPr>
      <w:r w:rsidRPr="00AA4240">
        <w:lastRenderedPageBreak/>
        <w:t xml:space="preserve">2.4.8 направить Заказчику в 10-дневный срок </w:t>
      </w:r>
      <w:proofErr w:type="gramStart"/>
      <w:r w:rsidRPr="00AA4240">
        <w:t>с даты оформления</w:t>
      </w:r>
      <w:proofErr w:type="gramEnd"/>
      <w:r w:rsidRPr="00AA4240">
        <w:t xml:space="preserve"> Заключения копии Заключений соответствующих </w:t>
      </w:r>
      <w:r w:rsidR="00AE6DCC" w:rsidRPr="00AA4240">
        <w:t>муниципальных</w:t>
      </w:r>
      <w:r w:rsidRPr="00AA4240">
        <w:t xml:space="preserve"> служащих, имеющих заболевание, препятствующее прохождению </w:t>
      </w:r>
      <w:r w:rsidR="00AE6DCC" w:rsidRPr="00AA4240">
        <w:t>муниципальной</w:t>
      </w:r>
      <w:r w:rsidRPr="00AA4240">
        <w:t xml:space="preserve"> службы;  </w:t>
      </w:r>
    </w:p>
    <w:p w:rsidR="00726791" w:rsidRPr="00AA4240" w:rsidRDefault="00726791" w:rsidP="00BD5866">
      <w:pPr>
        <w:ind w:right="49" w:firstLine="567"/>
        <w:jc w:val="both"/>
      </w:pPr>
      <w:r w:rsidRPr="00AA4240">
        <w:t>2.4.9. предоставить Заказчику возможность во всякое время проверять ход и качество оказания услуг;</w:t>
      </w:r>
    </w:p>
    <w:p w:rsidR="00726791" w:rsidRPr="00AA4240" w:rsidRDefault="00726791" w:rsidP="00BD5866">
      <w:pPr>
        <w:ind w:right="49" w:firstLine="567"/>
        <w:jc w:val="both"/>
      </w:pPr>
      <w:r w:rsidRPr="00AA4240">
        <w:t xml:space="preserve">2.4.10. в случае </w:t>
      </w:r>
      <w:proofErr w:type="gramStart"/>
      <w:r w:rsidRPr="00AA4240">
        <w:t>выявления недостатков качества оказания услуг</w:t>
      </w:r>
      <w:proofErr w:type="gramEnd"/>
      <w:r w:rsidRPr="00AA4240">
        <w:t xml:space="preserve"> устранить эти недостатки своими силами и за счет собственных средств в согласованный Сторонами срок, а при отсутствии такого согласованного срока – в срок не более 5 дней после получения соответствующего требования от Заказчика.</w:t>
      </w:r>
    </w:p>
    <w:p w:rsidR="00BE7F2A" w:rsidRPr="00AA4240" w:rsidRDefault="00726791" w:rsidP="00BD5866">
      <w:pPr>
        <w:widowControl w:val="0"/>
        <w:ind w:right="49" w:firstLine="567"/>
        <w:jc w:val="both"/>
      </w:pPr>
      <w:r w:rsidRPr="00AA4240">
        <w:t>2.4.11</w:t>
      </w:r>
      <w:r w:rsidR="00EB5A4D" w:rsidRPr="00AA4240">
        <w:t>. Ответственным лицом от Исполнителя является</w:t>
      </w:r>
      <w:r w:rsidR="0055363B" w:rsidRPr="00AA4240">
        <w:t xml:space="preserve"> </w:t>
      </w:r>
      <w:r w:rsidR="00763262" w:rsidRPr="00AA4240">
        <w:t>________________________________.</w:t>
      </w:r>
    </w:p>
    <w:p w:rsidR="00E26637" w:rsidRPr="00AA4240" w:rsidRDefault="00E26637" w:rsidP="003D650C">
      <w:pPr>
        <w:widowControl w:val="0"/>
        <w:ind w:right="49" w:firstLine="567"/>
        <w:jc w:val="center"/>
      </w:pPr>
    </w:p>
    <w:p w:rsidR="00EB5A4D" w:rsidRPr="00AA4240" w:rsidRDefault="00EB5A4D" w:rsidP="003D650C">
      <w:pPr>
        <w:widowControl w:val="0"/>
        <w:ind w:right="49" w:firstLine="567"/>
        <w:jc w:val="center"/>
      </w:pPr>
      <w:r w:rsidRPr="00AA4240">
        <w:t>3. Цена Контракта и порядок расчетов</w:t>
      </w:r>
    </w:p>
    <w:p w:rsidR="00E26637" w:rsidRPr="00AA4240" w:rsidRDefault="00E26637" w:rsidP="003D650C">
      <w:pPr>
        <w:ind w:right="49" w:firstLine="567"/>
        <w:jc w:val="both"/>
      </w:pPr>
    </w:p>
    <w:p w:rsidR="00EB5A4D" w:rsidRPr="00AA4240" w:rsidRDefault="00EB5A4D" w:rsidP="00BD5866">
      <w:pPr>
        <w:ind w:right="49" w:firstLine="567"/>
        <w:jc w:val="both"/>
      </w:pPr>
      <w:r w:rsidRPr="00AA4240">
        <w:t>3.1. Цена контракта составляет</w:t>
      </w:r>
      <w:proofErr w:type="gramStart"/>
      <w:r w:rsidR="0055363B" w:rsidRPr="00AA4240">
        <w:t xml:space="preserve"> </w:t>
      </w:r>
      <w:r w:rsidR="00763262" w:rsidRPr="00AA4240">
        <w:t>____________</w:t>
      </w:r>
      <w:r w:rsidR="0055363B" w:rsidRPr="00AA4240">
        <w:t xml:space="preserve"> </w:t>
      </w:r>
      <w:r w:rsidRPr="00AA4240">
        <w:t>(</w:t>
      </w:r>
      <w:r w:rsidR="00763262" w:rsidRPr="00AA4240">
        <w:t>___________________________</w:t>
      </w:r>
      <w:r w:rsidR="0055363B" w:rsidRPr="00AA4240">
        <w:t xml:space="preserve">) </w:t>
      </w:r>
      <w:proofErr w:type="gramEnd"/>
      <w:r w:rsidR="0055363B" w:rsidRPr="00AA4240">
        <w:t xml:space="preserve">рублей, в т. ч. НДС: </w:t>
      </w:r>
      <w:r w:rsidR="004D0427" w:rsidRPr="00AA4240">
        <w:t>______________</w:t>
      </w:r>
      <w:r w:rsidR="0055363B" w:rsidRPr="00AA4240">
        <w:t>.</w:t>
      </w:r>
      <w:r w:rsidRPr="00AA4240">
        <w:t xml:space="preserve">  </w:t>
      </w:r>
    </w:p>
    <w:p w:rsidR="00F00C5C" w:rsidRPr="00AA4240" w:rsidRDefault="00F00C5C" w:rsidP="00BD5866">
      <w:pPr>
        <w:ind w:right="49" w:firstLine="567"/>
        <w:jc w:val="both"/>
      </w:pPr>
      <w:r w:rsidRPr="00AA4240">
        <w:t>3.2. Цена Контракта включает в себя все расходы и затраты Исполнителя при выполнении услуг, налоги, сборы, обязательные платежи, установленные законодательством Российской Федерации.</w:t>
      </w:r>
    </w:p>
    <w:p w:rsidR="00F00C5C" w:rsidRPr="00AA4240" w:rsidRDefault="00221DA8" w:rsidP="00BD5866">
      <w:pPr>
        <w:ind w:right="49" w:firstLine="567"/>
        <w:jc w:val="both"/>
      </w:pPr>
      <w:r w:rsidRPr="00AA4240">
        <w:t>Цена Контракта является твердой и изменению не подлежит, за исключением случаев, предусмотренных действующим законодательством.</w:t>
      </w:r>
    </w:p>
    <w:p w:rsidR="00EB5A4D" w:rsidRPr="00AA4240" w:rsidRDefault="00EB5A4D" w:rsidP="00BD5866">
      <w:pPr>
        <w:widowControl w:val="0"/>
        <w:ind w:right="49" w:firstLine="567"/>
        <w:jc w:val="both"/>
      </w:pPr>
      <w:r w:rsidRPr="00AA4240">
        <w:t>3.</w:t>
      </w:r>
      <w:r w:rsidR="00221DA8" w:rsidRPr="00AA4240">
        <w:t>3</w:t>
      </w:r>
      <w:r w:rsidRPr="00AA4240">
        <w:t xml:space="preserve">. По результатам </w:t>
      </w:r>
      <w:r w:rsidR="009E7FDF" w:rsidRPr="00AA4240">
        <w:t>оказания медицинских услуг</w:t>
      </w:r>
      <w:r w:rsidRPr="00AA4240">
        <w:t xml:space="preserve"> Исполнитель выставляет Заказчику реестр муниципальных служащих, получивших платные медицинские услуги, акт </w:t>
      </w:r>
      <w:r w:rsidR="00960AE5" w:rsidRPr="00AA4240">
        <w:t>об оказании медицинских услуг</w:t>
      </w:r>
      <w:r w:rsidRPr="00AA4240">
        <w:t xml:space="preserve">, счет-фактуру за оказанные </w:t>
      </w:r>
      <w:r w:rsidR="009E7FDF" w:rsidRPr="00AA4240">
        <w:t xml:space="preserve">медицинские </w:t>
      </w:r>
      <w:r w:rsidRPr="00AA4240">
        <w:t xml:space="preserve">услуги со стоимостью </w:t>
      </w:r>
      <w:r w:rsidR="009E7FDF" w:rsidRPr="00AA4240">
        <w:t>оказанных</w:t>
      </w:r>
      <w:r w:rsidRPr="00AA4240">
        <w:t xml:space="preserve"> медицинских услуг. </w:t>
      </w:r>
    </w:p>
    <w:p w:rsidR="00EB5A4D" w:rsidRPr="00AA4240" w:rsidRDefault="00EB5A4D" w:rsidP="00BD5866">
      <w:pPr>
        <w:widowControl w:val="0"/>
        <w:ind w:right="49" w:firstLine="567"/>
        <w:jc w:val="both"/>
      </w:pPr>
      <w:r w:rsidRPr="00AA4240">
        <w:t>3.</w:t>
      </w:r>
      <w:r w:rsidR="00221DA8" w:rsidRPr="00AA4240">
        <w:t>4</w:t>
      </w:r>
      <w:r w:rsidRPr="00AA4240">
        <w:t xml:space="preserve">. Расчет производится после подписания сторонами акта </w:t>
      </w:r>
      <w:r w:rsidR="009E1B4B">
        <w:t xml:space="preserve">об </w:t>
      </w:r>
      <w:r w:rsidRPr="00AA4240">
        <w:t>оказан</w:t>
      </w:r>
      <w:r w:rsidR="009E1B4B">
        <w:t>ии медицинских</w:t>
      </w:r>
      <w:r w:rsidRPr="00AA4240">
        <w:t xml:space="preserve"> услуг путем перечисления денежных средств на расчетный счет Исполнителя</w:t>
      </w:r>
      <w:r w:rsidR="009E1B4B" w:rsidRPr="009E1B4B">
        <w:t xml:space="preserve"> </w:t>
      </w:r>
      <w:r w:rsidR="009E1B4B">
        <w:t>в срок до</w:t>
      </w:r>
      <w:r w:rsidR="009E1B4B" w:rsidRPr="00AA4240">
        <w:t xml:space="preserve"> </w:t>
      </w:r>
      <w:r w:rsidR="009E1B4B">
        <w:t>31 декабря</w:t>
      </w:r>
      <w:r w:rsidR="009E1B4B" w:rsidRPr="00AA4240">
        <w:t xml:space="preserve"> 2013 года</w:t>
      </w:r>
      <w:r w:rsidRPr="00AA4240">
        <w:t xml:space="preserve">. </w:t>
      </w:r>
    </w:p>
    <w:p w:rsidR="00BE7F2A" w:rsidRPr="00AA4240" w:rsidRDefault="00EB5A4D" w:rsidP="00BD5866">
      <w:pPr>
        <w:widowControl w:val="0"/>
        <w:ind w:right="49" w:firstLine="567"/>
        <w:jc w:val="both"/>
      </w:pPr>
      <w:r w:rsidRPr="00AA4240">
        <w:t>3.</w:t>
      </w:r>
      <w:r w:rsidR="00221DA8" w:rsidRPr="00AA4240">
        <w:t>5</w:t>
      </w:r>
      <w:r w:rsidRPr="00AA4240">
        <w:t xml:space="preserve">. </w:t>
      </w:r>
      <w:r w:rsidR="00A16277" w:rsidRPr="00B50C2B">
        <w:t>Оплата по настоящему Контракту осуществляется за счет средств бюджета города Иванова</w:t>
      </w:r>
      <w:r w:rsidRPr="00AA4240">
        <w:t>.</w:t>
      </w:r>
    </w:p>
    <w:p w:rsidR="00EB5A4D" w:rsidRPr="00AA4240" w:rsidRDefault="00EB5A4D" w:rsidP="003D650C">
      <w:pPr>
        <w:widowControl w:val="0"/>
        <w:ind w:right="49" w:firstLine="567"/>
        <w:jc w:val="center"/>
      </w:pPr>
      <w:r w:rsidRPr="00AA4240">
        <w:t>4. Ответственность сторон</w:t>
      </w:r>
    </w:p>
    <w:p w:rsidR="00E26637" w:rsidRPr="00AA4240" w:rsidRDefault="00E26637" w:rsidP="003D650C">
      <w:pPr>
        <w:widowControl w:val="0"/>
        <w:ind w:right="49" w:firstLine="567"/>
        <w:jc w:val="both"/>
      </w:pPr>
    </w:p>
    <w:p w:rsidR="00EB5A4D" w:rsidRPr="00AA4240" w:rsidRDefault="00EB5A4D" w:rsidP="003D650C">
      <w:pPr>
        <w:widowControl w:val="0"/>
        <w:ind w:right="49" w:firstLine="567"/>
        <w:jc w:val="both"/>
      </w:pPr>
      <w:r w:rsidRPr="00AA4240">
        <w:t xml:space="preserve">4.1. За просрочку платежей, предусмотренных настоящим контрактом, Заказчик уплачивает Исполнителю пеню в размере 1/300 ставки рефинансирования ЦБ РФ от суммы контракта за каждый день просрочки. Уплата пени не освобождает Заказчика от осуществления основного платежа.  </w:t>
      </w:r>
    </w:p>
    <w:p w:rsidR="00EB5A4D" w:rsidRPr="00AA4240" w:rsidRDefault="00EB5A4D" w:rsidP="003D650C">
      <w:pPr>
        <w:widowControl w:val="0"/>
        <w:ind w:right="49" w:firstLine="567"/>
        <w:jc w:val="both"/>
      </w:pPr>
      <w:r w:rsidRPr="00AA4240">
        <w:t xml:space="preserve">4.2. Ни одна из сторон не будет нести ответственность за полное или частичное неисполнение любой из своих обязанностей, если докажет, что надлежащее исполнение оказалось невозможным вследствие действия непреодолимой силы, т.е. чрезвычайных и непредотвратимых при данных  условиях обстоятельств. </w:t>
      </w:r>
    </w:p>
    <w:p w:rsidR="00EB5A4D" w:rsidRPr="00AA4240" w:rsidRDefault="00EB5A4D" w:rsidP="003D650C">
      <w:pPr>
        <w:widowControl w:val="0"/>
        <w:ind w:right="49" w:firstLine="567"/>
        <w:jc w:val="both"/>
      </w:pPr>
      <w:r w:rsidRPr="00AA4240">
        <w:t>4.3. Все споры между Заказчиком и Исполнителем разрешаются по соглашению сторон или в судебном порядке в соответствии с действующим законодательством РФ.</w:t>
      </w:r>
    </w:p>
    <w:p w:rsidR="00BE7F2A" w:rsidRPr="00AA4240" w:rsidRDefault="00163CFA" w:rsidP="003D650C">
      <w:pPr>
        <w:adjustRightInd w:val="0"/>
        <w:ind w:right="49" w:firstLine="540"/>
        <w:jc w:val="both"/>
        <w:outlineLvl w:val="0"/>
      </w:pPr>
      <w:r w:rsidRPr="00AA4240">
        <w:t xml:space="preserve">4.4. В случае нарушения Исполнителем сроков </w:t>
      </w:r>
      <w:r w:rsidR="00960AE5" w:rsidRPr="00AA4240">
        <w:t>оказания медицинских услуг</w:t>
      </w:r>
      <w:r w:rsidRPr="00AA4240">
        <w:t xml:space="preserve">, установленных </w:t>
      </w:r>
      <w:hyperlink r:id="rId6" w:history="1">
        <w:r w:rsidRPr="00AA4240">
          <w:t xml:space="preserve">п. </w:t>
        </w:r>
        <w:r w:rsidR="00960AE5" w:rsidRPr="00AA4240">
          <w:t>1</w:t>
        </w:r>
        <w:r w:rsidRPr="00AA4240">
          <w:t>.</w:t>
        </w:r>
        <w:r w:rsidR="00960AE5" w:rsidRPr="00AA4240">
          <w:t>5</w:t>
        </w:r>
      </w:hyperlink>
      <w:r w:rsidR="00960AE5" w:rsidRPr="00AA4240">
        <w:t>.</w:t>
      </w:r>
      <w:r w:rsidRPr="00AA4240">
        <w:t xml:space="preserve"> настоящего Контракта, Заказчик вправе потребовать выплаты Исполнителем неустойки в размере одной трехсотой действующей на день уплаты неустойки ставки рефинансирования Центрального банка Российской Федерации (от стоимости </w:t>
      </w:r>
      <w:r w:rsidR="00960AE5" w:rsidRPr="00AA4240">
        <w:t>оказанных медицинских услуг</w:t>
      </w:r>
      <w:r w:rsidRPr="00AA4240">
        <w:t>, указанной в пункте 3.1 контракта) за каждый день просрочки.</w:t>
      </w:r>
    </w:p>
    <w:p w:rsidR="007D1542" w:rsidRPr="00AA4240" w:rsidRDefault="007D1542" w:rsidP="003D650C">
      <w:pPr>
        <w:widowControl w:val="0"/>
        <w:ind w:right="49" w:firstLine="567"/>
        <w:jc w:val="center"/>
      </w:pPr>
    </w:p>
    <w:p w:rsidR="00EB5A4D" w:rsidRPr="00AA4240" w:rsidRDefault="00EB5A4D" w:rsidP="003D650C">
      <w:pPr>
        <w:widowControl w:val="0"/>
        <w:ind w:right="49" w:firstLine="567"/>
        <w:jc w:val="center"/>
      </w:pPr>
      <w:r w:rsidRPr="00AA4240">
        <w:t>5. Срок действия, изменение и прекращение контракта.</w:t>
      </w:r>
    </w:p>
    <w:p w:rsidR="00EB5A4D" w:rsidRPr="00AA4240" w:rsidRDefault="00EB5A4D" w:rsidP="003D650C">
      <w:pPr>
        <w:widowControl w:val="0"/>
        <w:tabs>
          <w:tab w:val="left" w:pos="450"/>
        </w:tabs>
        <w:ind w:right="49" w:firstLine="567"/>
        <w:jc w:val="both"/>
      </w:pPr>
      <w:r w:rsidRPr="00AA4240">
        <w:lastRenderedPageBreak/>
        <w:t xml:space="preserve">5.1.Настоящий контракт вступает в силу с момента его подписания и действует до </w:t>
      </w:r>
      <w:r w:rsidR="0009731D">
        <w:t>полного и надлежащего исполнения сторонами обязательств по контракту</w:t>
      </w:r>
      <w:r w:rsidRPr="00AA4240">
        <w:t>.</w:t>
      </w:r>
    </w:p>
    <w:p w:rsidR="00BE7F2A" w:rsidRPr="00AA4240" w:rsidRDefault="00EB5A4D" w:rsidP="003D650C">
      <w:pPr>
        <w:widowControl w:val="0"/>
        <w:tabs>
          <w:tab w:val="left" w:pos="450"/>
        </w:tabs>
        <w:ind w:right="49" w:firstLine="567"/>
        <w:jc w:val="both"/>
      </w:pPr>
      <w:r w:rsidRPr="00AA4240">
        <w:t>5.2.</w:t>
      </w:r>
      <w:r w:rsidR="00BD5866" w:rsidRPr="00AA4240">
        <w:t xml:space="preserve"> </w:t>
      </w:r>
      <w:r w:rsidRPr="00AA4240">
        <w:t>Все изменения  и дополнения к Контракту имеют силу, если они оформлены в письменном виде и подписаны обеими сторонами, в случаях,  если такие изменения и дополнения допускаются Законодательством РФ.</w:t>
      </w:r>
    </w:p>
    <w:p w:rsidR="00E634F7" w:rsidRPr="00AA4240" w:rsidRDefault="00E634F7" w:rsidP="007D1542">
      <w:pPr>
        <w:ind w:right="49" w:firstLine="567"/>
        <w:jc w:val="both"/>
      </w:pPr>
      <w:r w:rsidRPr="00AA4240">
        <w:t xml:space="preserve">5.3. Настоящий </w:t>
      </w:r>
      <w:proofErr w:type="gramStart"/>
      <w:r w:rsidRPr="00AA4240">
        <w:t>Контракт</w:t>
      </w:r>
      <w:proofErr w:type="gramEnd"/>
      <w:r w:rsidRPr="00AA4240">
        <w:t xml:space="preserve"> может быть расторгнут по соглашению Сторон или по решению суда по основаниям, предусмотренным гражданским законодательством, либо в связи с односторонним отказом заказчика от исполнения контракта в соответствии с гражданским законодательством. </w:t>
      </w:r>
    </w:p>
    <w:p w:rsidR="00E634F7" w:rsidRPr="00AA4240" w:rsidRDefault="00E634F7" w:rsidP="007D1542">
      <w:pPr>
        <w:ind w:right="49" w:firstLine="567"/>
        <w:jc w:val="both"/>
      </w:pPr>
      <w:r w:rsidRPr="00AA4240"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FE2B61" w:rsidRPr="00AA4240" w:rsidRDefault="00FE2B61" w:rsidP="003D650C">
      <w:pPr>
        <w:widowControl w:val="0"/>
        <w:ind w:right="49" w:firstLine="567"/>
        <w:jc w:val="center"/>
      </w:pPr>
      <w:bookmarkStart w:id="0" w:name="_GoBack"/>
      <w:bookmarkEnd w:id="0"/>
    </w:p>
    <w:p w:rsidR="00EB5A4D" w:rsidRPr="00AA4240" w:rsidRDefault="00EB5A4D" w:rsidP="003D650C">
      <w:pPr>
        <w:widowControl w:val="0"/>
        <w:ind w:right="49" w:firstLine="567"/>
        <w:jc w:val="center"/>
      </w:pPr>
      <w:r w:rsidRPr="00AA4240">
        <w:t>6. Заключительные положения.</w:t>
      </w:r>
    </w:p>
    <w:p w:rsidR="00E26637" w:rsidRPr="00AA4240" w:rsidRDefault="00E26637" w:rsidP="003D650C">
      <w:pPr>
        <w:widowControl w:val="0"/>
        <w:ind w:right="49" w:firstLine="567"/>
        <w:jc w:val="both"/>
      </w:pPr>
    </w:p>
    <w:p w:rsidR="00EB5A4D" w:rsidRPr="00AA4240" w:rsidRDefault="00EB5A4D" w:rsidP="003D650C">
      <w:pPr>
        <w:widowControl w:val="0"/>
        <w:ind w:right="49" w:firstLine="567"/>
        <w:jc w:val="both"/>
      </w:pPr>
      <w:r w:rsidRPr="00AA4240">
        <w:t>6.1. По вопросам, не предусмотренным настоящим Контрактом, стороны руководствуются действующим законодательством РФ.</w:t>
      </w:r>
    </w:p>
    <w:p w:rsidR="00EB5A4D" w:rsidRPr="00AA4240" w:rsidRDefault="00EB5A4D" w:rsidP="003D650C">
      <w:pPr>
        <w:widowControl w:val="0"/>
        <w:ind w:right="49" w:firstLine="567"/>
        <w:jc w:val="both"/>
      </w:pPr>
      <w:r w:rsidRPr="00AA4240">
        <w:t xml:space="preserve">6.2. Настоящий Контракт составлен в 2-х экземплярах, имеющих одинаковую юридическую силу, 1- для Исполнителя, 1 –для Заказчика. </w:t>
      </w:r>
    </w:p>
    <w:p w:rsidR="00E26637" w:rsidRPr="00AA4240" w:rsidRDefault="00E26637" w:rsidP="003D650C">
      <w:pPr>
        <w:widowControl w:val="0"/>
        <w:ind w:right="49" w:firstLine="567"/>
        <w:jc w:val="center"/>
      </w:pPr>
    </w:p>
    <w:p w:rsidR="00EB5A4D" w:rsidRPr="00AA4240" w:rsidRDefault="00EB5A4D" w:rsidP="003D650C">
      <w:pPr>
        <w:widowControl w:val="0"/>
        <w:ind w:right="49" w:firstLine="567"/>
        <w:jc w:val="center"/>
      </w:pPr>
      <w:r w:rsidRPr="00AA4240">
        <w:t>7. Адреса и банковские реквизиты сторон</w:t>
      </w:r>
    </w:p>
    <w:p w:rsidR="00BD5866" w:rsidRPr="00AA4240" w:rsidRDefault="00BD5866" w:rsidP="003D650C">
      <w:pPr>
        <w:widowControl w:val="0"/>
        <w:ind w:right="49" w:firstLine="567"/>
        <w:jc w:val="center"/>
      </w:pPr>
    </w:p>
    <w:p w:rsidR="00EB5A4D" w:rsidRPr="00AA4240" w:rsidRDefault="00FE2B61" w:rsidP="00FE2B61">
      <w:pPr>
        <w:pStyle w:val="a4"/>
        <w:ind w:right="49"/>
        <w:rPr>
          <w:b/>
        </w:rPr>
      </w:pPr>
      <w:r w:rsidRPr="00AA4240">
        <w:rPr>
          <w:b/>
        </w:rPr>
        <w:t xml:space="preserve">                     </w:t>
      </w:r>
      <w:r w:rsidR="00EB5A4D" w:rsidRPr="00AA4240">
        <w:rPr>
          <w:b/>
        </w:rPr>
        <w:t xml:space="preserve">Заказчик                                              </w:t>
      </w:r>
      <w:r w:rsidRPr="00AA4240">
        <w:rPr>
          <w:b/>
        </w:rPr>
        <w:t xml:space="preserve">              </w:t>
      </w:r>
      <w:r w:rsidR="00EB5A4D" w:rsidRPr="00AA4240">
        <w:rPr>
          <w:b/>
        </w:rPr>
        <w:t>Исполнитель</w:t>
      </w:r>
    </w:p>
    <w:tbl>
      <w:tblPr>
        <w:tblW w:w="0" w:type="auto"/>
        <w:tblLook w:val="01E0"/>
      </w:tblPr>
      <w:tblGrid>
        <w:gridCol w:w="4693"/>
        <w:gridCol w:w="234"/>
        <w:gridCol w:w="217"/>
        <w:gridCol w:w="4360"/>
        <w:gridCol w:w="400"/>
      </w:tblGrid>
      <w:tr w:rsidR="00FE2B61" w:rsidRPr="00AA4240" w:rsidTr="00162169">
        <w:trPr>
          <w:gridAfter w:val="1"/>
          <w:wAfter w:w="424" w:type="dxa"/>
        </w:trPr>
        <w:tc>
          <w:tcPr>
            <w:tcW w:w="4714" w:type="dxa"/>
          </w:tcPr>
          <w:p w:rsidR="00FE2B61" w:rsidRPr="00AA4240" w:rsidRDefault="00FE2B61" w:rsidP="00162169">
            <w:r w:rsidRPr="00AA4240">
              <w:t>Ивановский городской комитет по управлению имуществом</w:t>
            </w:r>
          </w:p>
          <w:p w:rsidR="00FE2B61" w:rsidRPr="00AA4240" w:rsidRDefault="00FE2B61" w:rsidP="00162169">
            <w:smartTag w:uri="urn:schemas-microsoft-com:office:smarttags" w:element="metricconverter">
              <w:smartTagPr>
                <w:attr w:name="ProductID" w:val="153000, г"/>
              </w:smartTagPr>
              <w:r w:rsidRPr="00AA4240">
                <w:t>153000, г</w:t>
              </w:r>
            </w:smartTag>
            <w:r w:rsidRPr="00AA4240">
              <w:t>. Иваново, пл. Революции, д.6</w:t>
            </w:r>
          </w:p>
          <w:p w:rsidR="00FE2B61" w:rsidRPr="00AA4240" w:rsidRDefault="00FE2B61" w:rsidP="00162169">
            <w:r w:rsidRPr="00AA4240">
              <w:t xml:space="preserve">ИНН/КПП 3728012631/370201001 </w:t>
            </w:r>
          </w:p>
          <w:p w:rsidR="001061D8" w:rsidRPr="00AA4240" w:rsidRDefault="00FE2B61" w:rsidP="00162169">
            <w:proofErr w:type="spellStart"/>
            <w:proofErr w:type="gramStart"/>
            <w:r w:rsidRPr="00AA4240">
              <w:t>р</w:t>
            </w:r>
            <w:proofErr w:type="spellEnd"/>
            <w:proofErr w:type="gramEnd"/>
            <w:r w:rsidRPr="00AA4240">
              <w:t xml:space="preserve">/с 40204810800000000054 в ГРКЦ ГУ Банка России по Ивановской области   </w:t>
            </w:r>
          </w:p>
          <w:p w:rsidR="00FE2B61" w:rsidRPr="00AA4240" w:rsidRDefault="00FE2B61" w:rsidP="00162169">
            <w:r w:rsidRPr="00AA4240">
              <w:t xml:space="preserve">г. Иваново </w:t>
            </w:r>
          </w:p>
          <w:p w:rsidR="00FE2B61" w:rsidRPr="00AA4240" w:rsidRDefault="00FE2B61" w:rsidP="00162169">
            <w:r w:rsidRPr="00AA4240">
              <w:t>БИК 042406001</w:t>
            </w:r>
          </w:p>
        </w:tc>
        <w:tc>
          <w:tcPr>
            <w:tcW w:w="4715" w:type="dxa"/>
            <w:gridSpan w:val="3"/>
          </w:tcPr>
          <w:p w:rsidR="00FE2B61" w:rsidRPr="00AA4240" w:rsidRDefault="00FE2B61" w:rsidP="00162169">
            <w:r w:rsidRPr="00AA4240">
              <w:t xml:space="preserve">            </w:t>
            </w:r>
          </w:p>
          <w:p w:rsidR="00FE2B61" w:rsidRPr="00AA4240" w:rsidRDefault="00FE2B61" w:rsidP="00162169"/>
        </w:tc>
      </w:tr>
      <w:tr w:rsidR="00FE2B61" w:rsidRPr="00AA4240" w:rsidTr="00162169">
        <w:trPr>
          <w:trHeight w:val="80"/>
        </w:trPr>
        <w:tc>
          <w:tcPr>
            <w:tcW w:w="4818" w:type="dxa"/>
            <w:gridSpan w:val="2"/>
          </w:tcPr>
          <w:p w:rsidR="00FE2B61" w:rsidRPr="00AA4240" w:rsidRDefault="00FE2B61" w:rsidP="00162169">
            <w:pPr>
              <w:spacing w:after="200" w:line="276" w:lineRule="auto"/>
            </w:pPr>
          </w:p>
        </w:tc>
        <w:tc>
          <w:tcPr>
            <w:tcW w:w="217" w:type="dxa"/>
          </w:tcPr>
          <w:p w:rsidR="00FE2B61" w:rsidRPr="00AA4240" w:rsidRDefault="00FE2B61" w:rsidP="00162169"/>
        </w:tc>
        <w:tc>
          <w:tcPr>
            <w:tcW w:w="4818" w:type="dxa"/>
            <w:gridSpan w:val="2"/>
          </w:tcPr>
          <w:p w:rsidR="00FE2B61" w:rsidRPr="00AA4240" w:rsidRDefault="00FE2B61" w:rsidP="00162169"/>
        </w:tc>
      </w:tr>
      <w:tr w:rsidR="00FE2B61" w:rsidRPr="00AA4240" w:rsidTr="00162169">
        <w:trPr>
          <w:trHeight w:val="80"/>
        </w:trPr>
        <w:tc>
          <w:tcPr>
            <w:tcW w:w="4818" w:type="dxa"/>
            <w:gridSpan w:val="2"/>
          </w:tcPr>
          <w:p w:rsidR="00FE2B61" w:rsidRPr="00AA4240" w:rsidRDefault="00FE2B61" w:rsidP="00162169">
            <w:r w:rsidRPr="00AA4240">
              <w:t xml:space="preserve">Председатель </w:t>
            </w:r>
            <w:proofErr w:type="gramStart"/>
            <w:r w:rsidRPr="00AA4240">
              <w:t>Ивановского</w:t>
            </w:r>
            <w:proofErr w:type="gramEnd"/>
            <w:r w:rsidRPr="00AA4240">
              <w:t xml:space="preserve"> городского</w:t>
            </w:r>
          </w:p>
          <w:p w:rsidR="00FE2B61" w:rsidRPr="00AA4240" w:rsidRDefault="00FE2B61" w:rsidP="00162169">
            <w:r w:rsidRPr="00AA4240">
              <w:t>комитета по управлению имуществом</w:t>
            </w:r>
          </w:p>
          <w:p w:rsidR="00FE2B61" w:rsidRPr="00AA4240" w:rsidRDefault="00FE2B61" w:rsidP="00162169"/>
          <w:p w:rsidR="00FE2B61" w:rsidRPr="00AA4240" w:rsidRDefault="00FE2B61" w:rsidP="00162169">
            <w:r w:rsidRPr="00AA4240">
              <w:t xml:space="preserve">____________________ Н.Л. </w:t>
            </w:r>
            <w:proofErr w:type="spellStart"/>
            <w:r w:rsidRPr="00AA4240">
              <w:t>Бусова</w:t>
            </w:r>
            <w:proofErr w:type="spellEnd"/>
            <w:r w:rsidRPr="00AA4240">
              <w:t xml:space="preserve">                                                                </w:t>
            </w:r>
          </w:p>
          <w:p w:rsidR="00FE2B61" w:rsidRPr="00AA4240" w:rsidRDefault="00FE2B61" w:rsidP="00162169">
            <w:r w:rsidRPr="00AA4240">
              <w:t xml:space="preserve">     </w:t>
            </w:r>
          </w:p>
          <w:p w:rsidR="00FE2B61" w:rsidRPr="00AA4240" w:rsidRDefault="00FE2B61" w:rsidP="00162169">
            <w:pPr>
              <w:pStyle w:val="Con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A424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</w:p>
        </w:tc>
        <w:tc>
          <w:tcPr>
            <w:tcW w:w="217" w:type="dxa"/>
          </w:tcPr>
          <w:p w:rsidR="00FE2B61" w:rsidRPr="00AA4240" w:rsidRDefault="00FE2B61" w:rsidP="00162169"/>
          <w:p w:rsidR="00FE2B61" w:rsidRPr="00AA4240" w:rsidRDefault="00FE2B61" w:rsidP="00162169"/>
          <w:p w:rsidR="00FE2B61" w:rsidRPr="00AA4240" w:rsidRDefault="00FE2B61" w:rsidP="00162169"/>
          <w:p w:rsidR="00FE2B61" w:rsidRPr="00AA4240" w:rsidRDefault="00FE2B61" w:rsidP="00162169"/>
        </w:tc>
        <w:tc>
          <w:tcPr>
            <w:tcW w:w="4818" w:type="dxa"/>
            <w:gridSpan w:val="2"/>
          </w:tcPr>
          <w:p w:rsidR="00FE2B61" w:rsidRPr="00AA4240" w:rsidRDefault="00FE2B61" w:rsidP="00162169">
            <w:pPr>
              <w:rPr>
                <w:b/>
              </w:rPr>
            </w:pPr>
          </w:p>
          <w:p w:rsidR="00FE2B61" w:rsidRPr="00AA4240" w:rsidRDefault="00FE2B61" w:rsidP="00162169">
            <w:pPr>
              <w:rPr>
                <w:b/>
              </w:rPr>
            </w:pPr>
          </w:p>
          <w:p w:rsidR="00FE2B61" w:rsidRPr="00AA4240" w:rsidRDefault="00FE2B61" w:rsidP="00162169">
            <w:pPr>
              <w:rPr>
                <w:b/>
              </w:rPr>
            </w:pPr>
            <w:r w:rsidRPr="00AA4240">
              <w:rPr>
                <w:b/>
              </w:rPr>
              <w:t xml:space="preserve"> </w:t>
            </w:r>
          </w:p>
          <w:p w:rsidR="00FE2B61" w:rsidRPr="00AA4240" w:rsidRDefault="00FE2B61" w:rsidP="00162169">
            <w:pPr>
              <w:rPr>
                <w:b/>
              </w:rPr>
            </w:pPr>
            <w:r w:rsidRPr="00AA4240">
              <w:rPr>
                <w:b/>
              </w:rPr>
              <w:t xml:space="preserve">           ______________________</w:t>
            </w:r>
          </w:p>
          <w:p w:rsidR="00FE2B61" w:rsidRPr="00AA4240" w:rsidRDefault="00FE2B61" w:rsidP="00162169">
            <w:pPr>
              <w:rPr>
                <w:b/>
              </w:rPr>
            </w:pPr>
          </w:p>
          <w:p w:rsidR="00FE2B61" w:rsidRPr="00AA4240" w:rsidRDefault="00FE2B61" w:rsidP="00162169">
            <w:pPr>
              <w:rPr>
                <w:b/>
              </w:rPr>
            </w:pPr>
            <w:r w:rsidRPr="00AA4240">
              <w:rPr>
                <w:b/>
              </w:rPr>
              <w:t xml:space="preserve"> </w:t>
            </w:r>
          </w:p>
          <w:p w:rsidR="00FE2B61" w:rsidRPr="00AA4240" w:rsidRDefault="00FE2B61" w:rsidP="00162169">
            <w:pPr>
              <w:pStyle w:val="Con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</w:p>
        </w:tc>
      </w:tr>
    </w:tbl>
    <w:p w:rsidR="00EB5A4D" w:rsidRPr="00AA4240" w:rsidRDefault="00EB5A4D" w:rsidP="003D650C">
      <w:pPr>
        <w:widowControl w:val="0"/>
        <w:ind w:right="49" w:firstLine="567"/>
        <w:jc w:val="center"/>
      </w:pPr>
    </w:p>
    <w:p w:rsidR="00EB5A4D" w:rsidRPr="00AA4240" w:rsidRDefault="00EB5A4D" w:rsidP="003D650C">
      <w:pPr>
        <w:widowControl w:val="0"/>
        <w:ind w:right="49" w:firstLine="567"/>
        <w:jc w:val="center"/>
      </w:pPr>
    </w:p>
    <w:sectPr w:rsidR="00EB5A4D" w:rsidRPr="00AA4240" w:rsidSect="003D650C">
      <w:pgSz w:w="12240" w:h="15840"/>
      <w:pgMar w:top="1134" w:right="851" w:bottom="1134" w:left="1701" w:header="709" w:footer="709" w:gutter="0"/>
      <w:cols w:space="709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60FD52"/>
    <w:lvl w:ilvl="0">
      <w:numFmt w:val="bullet"/>
      <w:lvlText w:val="*"/>
      <w:lvlJc w:val="left"/>
    </w:lvl>
  </w:abstractNum>
  <w:abstractNum w:abstractNumId="1">
    <w:nsid w:val="20341D43"/>
    <w:multiLevelType w:val="hybridMultilevel"/>
    <w:tmpl w:val="94B44CB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2E6D486A"/>
    <w:multiLevelType w:val="hybridMultilevel"/>
    <w:tmpl w:val="B972D70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31745C70"/>
    <w:multiLevelType w:val="multilevel"/>
    <w:tmpl w:val="0760456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  <w:lvl w:ilvl="1">
      <w:start w:val="1"/>
      <w:numFmt w:val="decimal"/>
      <w:isLgl/>
      <w:lvlText w:val="%1.%2."/>
      <w:lvlJc w:val="left"/>
      <w:pPr>
        <w:ind w:left="1068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6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2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7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984" w:hanging="1800"/>
      </w:pPr>
      <w:rPr>
        <w:rFonts w:cs="Times New Roman" w:hint="default"/>
      </w:rPr>
    </w:lvl>
  </w:abstractNum>
  <w:abstractNum w:abstractNumId="4">
    <w:nsid w:val="3E771AF8"/>
    <w:multiLevelType w:val="hybridMultilevel"/>
    <w:tmpl w:val="BC5816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5AB"/>
    <w:rsid w:val="000670CD"/>
    <w:rsid w:val="0009731D"/>
    <w:rsid w:val="001061D8"/>
    <w:rsid w:val="0010703B"/>
    <w:rsid w:val="00163CFA"/>
    <w:rsid w:val="00175E56"/>
    <w:rsid w:val="00182EF6"/>
    <w:rsid w:val="001D21FA"/>
    <w:rsid w:val="001E5F18"/>
    <w:rsid w:val="001F2FAF"/>
    <w:rsid w:val="001F5BF5"/>
    <w:rsid w:val="00221DA8"/>
    <w:rsid w:val="00240A91"/>
    <w:rsid w:val="002512E4"/>
    <w:rsid w:val="00290319"/>
    <w:rsid w:val="002925AB"/>
    <w:rsid w:val="003D650C"/>
    <w:rsid w:val="00464351"/>
    <w:rsid w:val="00495DB9"/>
    <w:rsid w:val="004D0427"/>
    <w:rsid w:val="004D6387"/>
    <w:rsid w:val="004F5799"/>
    <w:rsid w:val="005477B5"/>
    <w:rsid w:val="0055363B"/>
    <w:rsid w:val="005F5E01"/>
    <w:rsid w:val="006139A4"/>
    <w:rsid w:val="006402B8"/>
    <w:rsid w:val="00726791"/>
    <w:rsid w:val="00731933"/>
    <w:rsid w:val="00763262"/>
    <w:rsid w:val="00770AC4"/>
    <w:rsid w:val="00770BA7"/>
    <w:rsid w:val="00773818"/>
    <w:rsid w:val="007C136A"/>
    <w:rsid w:val="007C1A4E"/>
    <w:rsid w:val="007C42B4"/>
    <w:rsid w:val="007D1542"/>
    <w:rsid w:val="007D42B9"/>
    <w:rsid w:val="00807665"/>
    <w:rsid w:val="0082277C"/>
    <w:rsid w:val="008319C6"/>
    <w:rsid w:val="00885133"/>
    <w:rsid w:val="008C4505"/>
    <w:rsid w:val="009239B7"/>
    <w:rsid w:val="00943598"/>
    <w:rsid w:val="00960AE5"/>
    <w:rsid w:val="00986E80"/>
    <w:rsid w:val="009E1B4B"/>
    <w:rsid w:val="009E7FDF"/>
    <w:rsid w:val="009F30B3"/>
    <w:rsid w:val="009F5881"/>
    <w:rsid w:val="009F7270"/>
    <w:rsid w:val="00A16277"/>
    <w:rsid w:val="00A909B7"/>
    <w:rsid w:val="00AA4240"/>
    <w:rsid w:val="00AC73D3"/>
    <w:rsid w:val="00AE6DCC"/>
    <w:rsid w:val="00BD5866"/>
    <w:rsid w:val="00BE0AF3"/>
    <w:rsid w:val="00BE7F2A"/>
    <w:rsid w:val="00BF5700"/>
    <w:rsid w:val="00C14B03"/>
    <w:rsid w:val="00C23132"/>
    <w:rsid w:val="00C24F0E"/>
    <w:rsid w:val="00CF13FA"/>
    <w:rsid w:val="00D45A93"/>
    <w:rsid w:val="00D86C40"/>
    <w:rsid w:val="00DD3A7D"/>
    <w:rsid w:val="00DF4E80"/>
    <w:rsid w:val="00E23DCA"/>
    <w:rsid w:val="00E25D97"/>
    <w:rsid w:val="00E26637"/>
    <w:rsid w:val="00E46175"/>
    <w:rsid w:val="00E634F7"/>
    <w:rsid w:val="00E947A9"/>
    <w:rsid w:val="00EB5A4D"/>
    <w:rsid w:val="00ED63C7"/>
    <w:rsid w:val="00EE0780"/>
    <w:rsid w:val="00F00C5C"/>
    <w:rsid w:val="00F22393"/>
    <w:rsid w:val="00F3633D"/>
    <w:rsid w:val="00FD5227"/>
    <w:rsid w:val="00FE2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A4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5A4D"/>
    <w:pPr>
      <w:widowControl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5A4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5A4D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B5A4D"/>
    <w:rPr>
      <w:rFonts w:asciiTheme="majorHAnsi" w:eastAsiaTheme="majorEastAsia" w:hAnsiTheme="majorHAnsi" w:cs="Times New Roman"/>
      <w:b/>
      <w:bCs/>
      <w:i/>
      <w:iCs/>
      <w:sz w:val="28"/>
      <w:szCs w:val="28"/>
      <w:lang w:eastAsia="ru-RU"/>
    </w:rPr>
  </w:style>
  <w:style w:type="character" w:customStyle="1" w:styleId="a3">
    <w:name w:val="Основной шрифт"/>
    <w:uiPriority w:val="99"/>
    <w:rsid w:val="00EB5A4D"/>
  </w:style>
  <w:style w:type="paragraph" w:styleId="a4">
    <w:name w:val="Body Text"/>
    <w:basedOn w:val="a"/>
    <w:link w:val="a5"/>
    <w:uiPriority w:val="99"/>
    <w:rsid w:val="00EB5A4D"/>
  </w:style>
  <w:style w:type="character" w:customStyle="1" w:styleId="a5">
    <w:name w:val="Основной текст Знак"/>
    <w:basedOn w:val="a0"/>
    <w:link w:val="a4"/>
    <w:uiPriority w:val="99"/>
    <w:rsid w:val="00EB5A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rsid w:val="00EB5A4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B5A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EB5A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B5A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EB5A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Текст2"/>
    <w:basedOn w:val="a"/>
    <w:uiPriority w:val="99"/>
    <w:rsid w:val="00EB5A4D"/>
    <w:pPr>
      <w:spacing w:before="20" w:line="360" w:lineRule="auto"/>
      <w:ind w:right="147" w:firstLine="567"/>
    </w:pPr>
  </w:style>
  <w:style w:type="paragraph" w:customStyle="1" w:styleId="ab">
    <w:name w:val="Комментарий"/>
    <w:basedOn w:val="a"/>
    <w:next w:val="a"/>
    <w:uiPriority w:val="99"/>
    <w:rsid w:val="00EB5A4D"/>
    <w:pPr>
      <w:widowControl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character" w:customStyle="1" w:styleId="ac">
    <w:name w:val="Гипертекстовая ссылка"/>
    <w:basedOn w:val="ad"/>
    <w:uiPriority w:val="99"/>
    <w:rsid w:val="00EB5A4D"/>
    <w:rPr>
      <w:rFonts w:cs="Times New Roman"/>
      <w:b w:val="0"/>
      <w:color w:val="008000"/>
    </w:rPr>
  </w:style>
  <w:style w:type="character" w:customStyle="1" w:styleId="ad">
    <w:name w:val="Цветовое выделение"/>
    <w:uiPriority w:val="99"/>
    <w:rsid w:val="00EB5A4D"/>
    <w:rPr>
      <w:b/>
      <w:color w:val="000080"/>
    </w:rPr>
  </w:style>
  <w:style w:type="paragraph" w:customStyle="1" w:styleId="ae">
    <w:name w:val="Текст (лев. подпись)"/>
    <w:basedOn w:val="a"/>
    <w:next w:val="a"/>
    <w:uiPriority w:val="99"/>
    <w:rsid w:val="00EB5A4D"/>
    <w:pPr>
      <w:widowControl w:val="0"/>
      <w:adjustRightInd w:val="0"/>
    </w:pPr>
    <w:rPr>
      <w:rFonts w:ascii="Arial" w:hAnsi="Arial"/>
    </w:rPr>
  </w:style>
  <w:style w:type="paragraph" w:customStyle="1" w:styleId="af">
    <w:name w:val="Текст (прав. подпись)"/>
    <w:basedOn w:val="a"/>
    <w:next w:val="a"/>
    <w:uiPriority w:val="99"/>
    <w:rsid w:val="00EB5A4D"/>
    <w:pPr>
      <w:widowControl w:val="0"/>
      <w:adjustRightInd w:val="0"/>
      <w:jc w:val="right"/>
    </w:pPr>
    <w:rPr>
      <w:rFonts w:ascii="Arial" w:hAnsi="Arial"/>
    </w:rPr>
  </w:style>
  <w:style w:type="paragraph" w:customStyle="1" w:styleId="af0">
    <w:name w:val="Прижатый влево"/>
    <w:basedOn w:val="a"/>
    <w:next w:val="a"/>
    <w:uiPriority w:val="99"/>
    <w:rsid w:val="00EB5A4D"/>
    <w:pPr>
      <w:widowControl w:val="0"/>
      <w:adjustRightInd w:val="0"/>
    </w:pPr>
    <w:rPr>
      <w:rFonts w:ascii="Arial" w:hAnsi="Arial"/>
    </w:rPr>
  </w:style>
  <w:style w:type="paragraph" w:customStyle="1" w:styleId="af1">
    <w:name w:val="Таблицы (моноширинный)"/>
    <w:basedOn w:val="a"/>
    <w:next w:val="a"/>
    <w:uiPriority w:val="99"/>
    <w:rsid w:val="00EB5A4D"/>
    <w:pPr>
      <w:widowControl w:val="0"/>
      <w:adjustRightInd w:val="0"/>
      <w:jc w:val="both"/>
    </w:pPr>
    <w:rPr>
      <w:rFonts w:ascii="Courier New" w:hAnsi="Courier New" w:cs="Courier New"/>
    </w:rPr>
  </w:style>
  <w:style w:type="paragraph" w:styleId="af2">
    <w:name w:val="Balloon Text"/>
    <w:basedOn w:val="a"/>
    <w:link w:val="af3"/>
    <w:uiPriority w:val="99"/>
    <w:semiHidden/>
    <w:unhideWhenUsed/>
    <w:rsid w:val="00EB5A4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B5A4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Стиль1"/>
    <w:basedOn w:val="a"/>
    <w:autoRedefine/>
    <w:qFormat/>
    <w:rsid w:val="00EB5A4D"/>
    <w:pPr>
      <w:autoSpaceDE/>
      <w:autoSpaceDN/>
      <w:contextualSpacing/>
      <w:jc w:val="center"/>
    </w:pPr>
    <w:rPr>
      <w:rFonts w:eastAsia="Calibri"/>
      <w:szCs w:val="22"/>
      <w:lang w:eastAsia="en-US"/>
    </w:rPr>
  </w:style>
  <w:style w:type="paragraph" w:styleId="af4">
    <w:name w:val="Body Text Indent"/>
    <w:basedOn w:val="a"/>
    <w:link w:val="af5"/>
    <w:uiPriority w:val="99"/>
    <w:unhideWhenUsed/>
    <w:rsid w:val="00E634F7"/>
    <w:pPr>
      <w:widowControl w:val="0"/>
      <w:ind w:right="324" w:firstLine="567"/>
      <w:jc w:val="both"/>
    </w:pPr>
    <w:rPr>
      <w:rFonts w:ascii="Times New Roman CYR" w:hAnsi="Times New Roman CYR" w:cs="Times New Roman CYR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E634F7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E634F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634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link w:val="ConsNonformat0"/>
    <w:rsid w:val="00FE2B6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rsid w:val="00FE2B61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A4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5A4D"/>
    <w:pPr>
      <w:widowControl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5A4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5A4D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B5A4D"/>
    <w:rPr>
      <w:rFonts w:asciiTheme="majorHAnsi" w:eastAsiaTheme="majorEastAsia" w:hAnsiTheme="majorHAnsi" w:cs="Times New Roman"/>
      <w:b/>
      <w:bCs/>
      <w:i/>
      <w:iCs/>
      <w:sz w:val="28"/>
      <w:szCs w:val="28"/>
      <w:lang w:eastAsia="ru-RU"/>
    </w:rPr>
  </w:style>
  <w:style w:type="character" w:customStyle="1" w:styleId="a3">
    <w:name w:val="Основной шрифт"/>
    <w:uiPriority w:val="99"/>
    <w:rsid w:val="00EB5A4D"/>
  </w:style>
  <w:style w:type="paragraph" w:styleId="a4">
    <w:name w:val="Body Text"/>
    <w:basedOn w:val="a"/>
    <w:link w:val="a5"/>
    <w:uiPriority w:val="99"/>
    <w:rsid w:val="00EB5A4D"/>
  </w:style>
  <w:style w:type="character" w:customStyle="1" w:styleId="a5">
    <w:name w:val="Основной текст Знак"/>
    <w:basedOn w:val="a0"/>
    <w:link w:val="a4"/>
    <w:uiPriority w:val="99"/>
    <w:rsid w:val="00EB5A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rsid w:val="00EB5A4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B5A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EB5A4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B5A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EB5A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Текст2"/>
    <w:basedOn w:val="a"/>
    <w:uiPriority w:val="99"/>
    <w:rsid w:val="00EB5A4D"/>
    <w:pPr>
      <w:spacing w:before="20" w:line="360" w:lineRule="auto"/>
      <w:ind w:right="147" w:firstLine="567"/>
    </w:pPr>
  </w:style>
  <w:style w:type="paragraph" w:customStyle="1" w:styleId="ab">
    <w:name w:val="Комментарий"/>
    <w:basedOn w:val="a"/>
    <w:next w:val="a"/>
    <w:uiPriority w:val="99"/>
    <w:rsid w:val="00EB5A4D"/>
    <w:pPr>
      <w:widowControl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character" w:customStyle="1" w:styleId="ac">
    <w:name w:val="Гипертекстовая ссылка"/>
    <w:basedOn w:val="ad"/>
    <w:uiPriority w:val="99"/>
    <w:rsid w:val="00EB5A4D"/>
    <w:rPr>
      <w:rFonts w:cs="Times New Roman"/>
      <w:b w:val="0"/>
      <w:color w:val="008000"/>
    </w:rPr>
  </w:style>
  <w:style w:type="character" w:customStyle="1" w:styleId="ad">
    <w:name w:val="Цветовое выделение"/>
    <w:uiPriority w:val="99"/>
    <w:rsid w:val="00EB5A4D"/>
    <w:rPr>
      <w:b/>
      <w:color w:val="000080"/>
    </w:rPr>
  </w:style>
  <w:style w:type="paragraph" w:customStyle="1" w:styleId="ae">
    <w:name w:val="Текст (лев. подпись)"/>
    <w:basedOn w:val="a"/>
    <w:next w:val="a"/>
    <w:uiPriority w:val="99"/>
    <w:rsid w:val="00EB5A4D"/>
    <w:pPr>
      <w:widowControl w:val="0"/>
      <w:adjustRightInd w:val="0"/>
    </w:pPr>
    <w:rPr>
      <w:rFonts w:ascii="Arial" w:hAnsi="Arial"/>
    </w:rPr>
  </w:style>
  <w:style w:type="paragraph" w:customStyle="1" w:styleId="af">
    <w:name w:val="Текст (прав. подпись)"/>
    <w:basedOn w:val="a"/>
    <w:next w:val="a"/>
    <w:uiPriority w:val="99"/>
    <w:rsid w:val="00EB5A4D"/>
    <w:pPr>
      <w:widowControl w:val="0"/>
      <w:adjustRightInd w:val="0"/>
      <w:jc w:val="right"/>
    </w:pPr>
    <w:rPr>
      <w:rFonts w:ascii="Arial" w:hAnsi="Arial"/>
    </w:rPr>
  </w:style>
  <w:style w:type="paragraph" w:customStyle="1" w:styleId="af0">
    <w:name w:val="Прижатый влево"/>
    <w:basedOn w:val="a"/>
    <w:next w:val="a"/>
    <w:uiPriority w:val="99"/>
    <w:rsid w:val="00EB5A4D"/>
    <w:pPr>
      <w:widowControl w:val="0"/>
      <w:adjustRightInd w:val="0"/>
    </w:pPr>
    <w:rPr>
      <w:rFonts w:ascii="Arial" w:hAnsi="Arial"/>
    </w:rPr>
  </w:style>
  <w:style w:type="paragraph" w:customStyle="1" w:styleId="af1">
    <w:name w:val="Таблицы (моноширинный)"/>
    <w:basedOn w:val="a"/>
    <w:next w:val="a"/>
    <w:uiPriority w:val="99"/>
    <w:rsid w:val="00EB5A4D"/>
    <w:pPr>
      <w:widowControl w:val="0"/>
      <w:adjustRightInd w:val="0"/>
      <w:jc w:val="both"/>
    </w:pPr>
    <w:rPr>
      <w:rFonts w:ascii="Courier New" w:hAnsi="Courier New" w:cs="Courier New"/>
    </w:rPr>
  </w:style>
  <w:style w:type="paragraph" w:styleId="af2">
    <w:name w:val="Balloon Text"/>
    <w:basedOn w:val="a"/>
    <w:link w:val="af3"/>
    <w:uiPriority w:val="99"/>
    <w:semiHidden/>
    <w:unhideWhenUsed/>
    <w:rsid w:val="00EB5A4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B5A4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Стиль1"/>
    <w:basedOn w:val="a"/>
    <w:autoRedefine/>
    <w:qFormat/>
    <w:rsid w:val="00EB5A4D"/>
    <w:pPr>
      <w:autoSpaceDE/>
      <w:autoSpaceDN/>
      <w:contextualSpacing/>
      <w:jc w:val="center"/>
    </w:pPr>
    <w:rPr>
      <w:rFonts w:eastAsia="Calibri"/>
      <w:szCs w:val="22"/>
      <w:lang w:eastAsia="en-US"/>
    </w:rPr>
  </w:style>
  <w:style w:type="paragraph" w:styleId="af4">
    <w:name w:val="Body Text Indent"/>
    <w:basedOn w:val="a"/>
    <w:link w:val="af5"/>
    <w:uiPriority w:val="99"/>
    <w:unhideWhenUsed/>
    <w:rsid w:val="00E634F7"/>
    <w:pPr>
      <w:widowControl w:val="0"/>
      <w:ind w:right="324" w:firstLine="567"/>
      <w:jc w:val="both"/>
    </w:pPr>
    <w:rPr>
      <w:rFonts w:ascii="Times New Roman CYR" w:hAnsi="Times New Roman CYR" w:cs="Times New Roman CYR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E634F7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E634F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E634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F5FCFB3A43799E920A8BEB1F4BE77D914D22554CE5B55D5F7DB4565457D81572B9294B71F20FB0Al5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A7338-6C6A-4D73-B2DE-9293B91B8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1575</Words>
  <Characters>8979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10533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valinurova</cp:lastModifiedBy>
  <cp:revision>24</cp:revision>
  <cp:lastPrinted>2013-10-22T05:14:00Z</cp:lastPrinted>
  <dcterms:created xsi:type="dcterms:W3CDTF">2013-10-21T07:44:00Z</dcterms:created>
  <dcterms:modified xsi:type="dcterms:W3CDTF">2013-10-22T13:09:00Z</dcterms:modified>
</cp:coreProperties>
</file>