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73" w:rsidRDefault="00523173" w:rsidP="00523173">
      <w:pPr>
        <w:tabs>
          <w:tab w:val="left" w:pos="0"/>
        </w:tabs>
        <w:jc w:val="right"/>
        <w:rPr>
          <w:bCs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right"/>
        <w:rPr>
          <w:bCs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Cs/>
          <w:szCs w:val="24"/>
        </w:rPr>
      </w:pPr>
      <w:r w:rsidRPr="00523173">
        <w:rPr>
          <w:b/>
          <w:bCs/>
          <w:iCs/>
          <w:szCs w:val="24"/>
        </w:rPr>
        <w:t xml:space="preserve">Обоснование начальной цены контракта </w:t>
      </w: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  <w:r w:rsidRPr="00523173">
        <w:rPr>
          <w:b/>
          <w:bCs/>
          <w:i/>
          <w:iCs/>
          <w:szCs w:val="24"/>
        </w:rPr>
        <w:t>РАСЧЕТ СРЕДНЕЙ ЦЕНЫ</w:t>
      </w:r>
      <w:r>
        <w:rPr>
          <w:b/>
          <w:bCs/>
          <w:i/>
          <w:iCs/>
          <w:szCs w:val="24"/>
        </w:rPr>
        <w:t xml:space="preserve"> </w:t>
      </w:r>
    </w:p>
    <w:p w:rsidR="00523173" w:rsidRPr="00523173" w:rsidRDefault="00523173" w:rsidP="00523173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Cs/>
          <w:iCs/>
          <w:szCs w:val="24"/>
        </w:rPr>
      </w:pPr>
      <w:r w:rsidRPr="00523173">
        <w:rPr>
          <w:bCs/>
          <w:iCs/>
          <w:szCs w:val="24"/>
        </w:rPr>
        <w:t>за выполнение работ по подготовке графических схем и натурного обследования</w:t>
      </w:r>
    </w:p>
    <w:p w:rsidR="00523173" w:rsidRPr="00523173" w:rsidRDefault="00523173" w:rsidP="00523173">
      <w:pPr>
        <w:tabs>
          <w:tab w:val="left" w:pos="0"/>
        </w:tabs>
        <w:jc w:val="center"/>
        <w:rPr>
          <w:bCs/>
          <w:iCs/>
          <w:szCs w:val="24"/>
        </w:rPr>
      </w:pPr>
      <w:r w:rsidRPr="00523173">
        <w:t xml:space="preserve">детских, образовательных, медицинских организаций и объектов спорта, оптовых и розничных рынков, вокзалов, аэропортов, объектов военного назначения, расположенных </w:t>
      </w:r>
      <w:r w:rsidRPr="00523173">
        <w:rPr>
          <w:szCs w:val="24"/>
        </w:rPr>
        <w:t>в черте городского округа Иваново</w:t>
      </w:r>
      <w:r w:rsidRPr="00523173">
        <w:rPr>
          <w:bCs/>
          <w:iCs/>
          <w:szCs w:val="24"/>
        </w:rPr>
        <w:t xml:space="preserve"> </w:t>
      </w:r>
    </w:p>
    <w:p w:rsidR="00523173" w:rsidRPr="00523173" w:rsidRDefault="00523173" w:rsidP="00523173">
      <w:pPr>
        <w:tabs>
          <w:tab w:val="left" w:pos="0"/>
        </w:tabs>
        <w:jc w:val="center"/>
        <w:rPr>
          <w:bCs/>
          <w:iCs/>
          <w:szCs w:val="24"/>
        </w:rPr>
      </w:pPr>
    </w:p>
    <w:p w:rsidR="00523173" w:rsidRPr="00523173" w:rsidRDefault="00523173" w:rsidP="00523173">
      <w:pPr>
        <w:tabs>
          <w:tab w:val="left" w:pos="0"/>
        </w:tabs>
        <w:jc w:val="center"/>
        <w:rPr>
          <w:bCs/>
          <w:iCs/>
          <w:szCs w:val="24"/>
        </w:rPr>
      </w:pPr>
    </w:p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3444"/>
        <w:gridCol w:w="3053"/>
        <w:gridCol w:w="2758"/>
      </w:tblGrid>
      <w:tr w:rsidR="00523173" w:rsidRPr="00523173" w:rsidTr="0052317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№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Наименование организации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Предлагаемая стоимость за составление одной схемы, руб.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Средняя цена за составление одной схемы, руб.</w:t>
            </w:r>
          </w:p>
        </w:tc>
      </w:tr>
      <w:tr w:rsidR="00523173" w:rsidRPr="00523173" w:rsidTr="0052317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Участник №1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2000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</w:p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1667</w:t>
            </w:r>
          </w:p>
        </w:tc>
      </w:tr>
      <w:tr w:rsidR="00523173" w:rsidRPr="00523173" w:rsidTr="0052317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Участник №2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2000</w:t>
            </w:r>
          </w:p>
        </w:tc>
        <w:tc>
          <w:tcPr>
            <w:tcW w:w="27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3173" w:rsidRPr="00523173" w:rsidRDefault="0052317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</w:p>
        </w:tc>
      </w:tr>
      <w:tr w:rsidR="00523173" w:rsidRPr="00955BE5" w:rsidTr="0052317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3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523173" w:rsidRDefault="00523173" w:rsidP="00365CE3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Участник №3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73" w:rsidRPr="00843E1A" w:rsidRDefault="00523173" w:rsidP="00365CE3">
            <w:pPr>
              <w:tabs>
                <w:tab w:val="left" w:pos="0"/>
              </w:tabs>
              <w:jc w:val="center"/>
              <w:rPr>
                <w:bCs/>
                <w:iCs/>
                <w:szCs w:val="24"/>
              </w:rPr>
            </w:pPr>
            <w:r w:rsidRPr="00523173">
              <w:rPr>
                <w:bCs/>
                <w:iCs/>
                <w:szCs w:val="24"/>
              </w:rPr>
              <w:t>1000</w:t>
            </w:r>
          </w:p>
        </w:tc>
        <w:tc>
          <w:tcPr>
            <w:tcW w:w="27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173" w:rsidRPr="00955BE5" w:rsidRDefault="00523173" w:rsidP="00365CE3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</w:p>
        </w:tc>
      </w:tr>
    </w:tbl>
    <w:p w:rsidR="00523173" w:rsidRPr="00955BE5" w:rsidRDefault="00523173" w:rsidP="00523173">
      <w:pPr>
        <w:tabs>
          <w:tab w:val="left" w:pos="0"/>
        </w:tabs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                        </w:t>
      </w:r>
    </w:p>
    <w:p w:rsidR="00523173" w:rsidRDefault="00523173" w:rsidP="00523173">
      <w:pPr>
        <w:tabs>
          <w:tab w:val="left" w:pos="0"/>
        </w:tabs>
        <w:jc w:val="center"/>
      </w:pPr>
    </w:p>
    <w:p w:rsidR="00523173" w:rsidRDefault="00523173" w:rsidP="00523173">
      <w:pPr>
        <w:tabs>
          <w:tab w:val="left" w:pos="0"/>
        </w:tabs>
        <w:jc w:val="center"/>
      </w:pPr>
      <w:bookmarkStart w:id="0" w:name="_GoBack"/>
      <w:bookmarkEnd w:id="0"/>
    </w:p>
    <w:p w:rsidR="00091747" w:rsidRDefault="00091747"/>
    <w:sectPr w:rsidR="00091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96"/>
    <w:rsid w:val="00091747"/>
    <w:rsid w:val="00497596"/>
    <w:rsid w:val="0052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>Администрация города Иванова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2013-09-20T06:08:00Z</dcterms:created>
  <dcterms:modified xsi:type="dcterms:W3CDTF">2013-09-20T06:11:00Z</dcterms:modified>
</cp:coreProperties>
</file>