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52" w:rsidRPr="00515652" w:rsidRDefault="00515652" w:rsidP="005156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№0133300001712000311-1</w:t>
      </w:r>
    </w:p>
    <w:p w:rsidR="00515652" w:rsidRPr="00515652" w:rsidRDefault="00515652" w:rsidP="005156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рассмотрения и оценки котировочных заявок</w:t>
      </w:r>
    </w:p>
    <w:p w:rsidR="00515652" w:rsidRPr="00515652" w:rsidRDefault="00515652" w:rsidP="0051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апреля 2012 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родителей); </w:t>
      </w: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жилищно-коммунального хозяйства Администрации города Иванова, 3702525090, 370201001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15652" w:rsidRPr="00515652" w:rsidRDefault="00515652" w:rsidP="00515652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»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366 483,41 (триста шестьдесят шесть тысяч четыреста восемьдесят три) Российский рубль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№0133300001712000311 от 13.04.2012).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Скворцов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Тихомолова</w:t>
      </w:r>
      <w:proofErr w:type="spell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А 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515652" w:rsidRPr="00515652" w:rsidRDefault="00515652" w:rsidP="00515652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26.04.2012 по адресу: 153000, Ивановская </w:t>
      </w:r>
      <w:proofErr w:type="spellStart"/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4267"/>
        <w:gridCol w:w="2267"/>
        <w:gridCol w:w="2468"/>
      </w:tblGrid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«Строительная компания «Ренессанс»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ул. Шошина, д. 8а, оф. 7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40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40 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ул.Кохомское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д.20, кв.9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"Кардинал-строй-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1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ул.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22, кв. 61</w:t>
            </w:r>
          </w:p>
        </w:tc>
        <w:tc>
          <w:tcPr>
            <w:tcW w:w="12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3702642276, КПП 370201001 Общество с ограниченной ответственностью «Строительная компания «Ренессанс» (Адрес: 153000, г. Иваново, ул. Шошина, д. 8а, оф. 7).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280 000,00 (двести восемьдесят тысяч) Российский рубль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Прокофьев Вячеслав Александрович (Адрес: 153051, </w:t>
      </w:r>
      <w:proofErr w:type="spell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ул.Кохомское</w:t>
      </w:r>
      <w:proofErr w:type="spell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д.20, кв.9).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330 000,00 (триста тридцать тысяч) Российский рубль</w:t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515652" w:rsidRPr="00515652" w:rsidRDefault="00515652" w:rsidP="00515652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5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515652" w:rsidRPr="00515652" w:rsidRDefault="00515652" w:rsidP="00515652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______________________________________________/Скворцов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Тихомолова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 А /</w:t>
            </w:r>
          </w:p>
        </w:tc>
      </w:tr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515652" w:rsidRP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674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44"/>
            </w:tblGrid>
            <w:tr w:rsidR="00515652" w:rsidRPr="0051565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5652" w:rsidRPr="00515652" w:rsidRDefault="00515652" w:rsidP="005156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56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515652" w:rsidRPr="00515652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15652" w:rsidRPr="00515652" w:rsidRDefault="00515652" w:rsidP="0051565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1565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652" w:rsidRP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(26.04.2012) </w:t>
            </w:r>
          </w:p>
        </w:tc>
      </w:tr>
    </w:tbl>
    <w:p w:rsid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Default="00515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5652" w:rsidRP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№0133300001712000311-1</w:t>
            </w:r>
          </w:p>
        </w:tc>
      </w:tr>
    </w:tbl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</w: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43"/>
        <w:gridCol w:w="2043"/>
        <w:gridCol w:w="2755"/>
        <w:gridCol w:w="2771"/>
      </w:tblGrid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Default="00515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№0133300001712000311-1</w:t>
            </w:r>
          </w:p>
        </w:tc>
      </w:tr>
    </w:tbl>
    <w:p w:rsidR="00515652" w:rsidRPr="00515652" w:rsidRDefault="00515652" w:rsidP="0051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15652" w:rsidRPr="00515652" w:rsidRDefault="00515652" w:rsidP="005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</w: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366 483,41 (триста шестьдесят шесть тысяч четыреста восемьдесят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515652" w:rsidRPr="00515652" w:rsidTr="00515652">
        <w:tc>
          <w:tcPr>
            <w:tcW w:w="0" w:type="auto"/>
            <w:noWrap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15652" w:rsidRPr="00515652" w:rsidTr="00515652"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008"/>
        <w:gridCol w:w="1838"/>
        <w:gridCol w:w="5161"/>
      </w:tblGrid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«Строительная компания «Ренессанс»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ИНН 3702642276,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153000, г. Иваново, ул. Шошина, д. 8а, оф. 7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 в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. налоги с учетом НДС, сборы и другие обязательные платежи. 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ИНН 3702560601,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153000, г. Иваново, ул.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Бубнова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, д. 40 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 в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. налоги с учетом НДС, сборы и другие обязательные платежи. 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ИНН 3702560601, КПП 370201001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153000, г. Иваново, ул.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Бубнова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, д. 40 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 в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. налоги с учетом НДС, сборы и другие обязательные платежи. 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ИП Прокофьев Вячеслав Александрович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153051,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ваново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ул.Кохомское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д.20, кв.9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 в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. налоги с учетом НДС, сборы и другие обязательные платежи. 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"Кардинал-строй-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XXI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" , ИНН 3702083740, КПП 770501001</w:t>
            </w:r>
          </w:p>
        </w:tc>
        <w:tc>
          <w:tcPr>
            <w:tcW w:w="9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153023, г. Иваново, ул.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Революционная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, д. 22, кв. 61</w:t>
            </w:r>
          </w:p>
        </w:tc>
        <w:tc>
          <w:tcPr>
            <w:tcW w:w="25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 в 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. налоги с учетом НДС, сборы и другие обязательные платежи. </w:t>
            </w:r>
          </w:p>
        </w:tc>
      </w:tr>
    </w:tbl>
    <w:p w:rsidR="00515652" w:rsidRDefault="00515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№0133300001712000311-1</w:t>
            </w:r>
          </w:p>
        </w:tc>
      </w:tr>
    </w:tbl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15652" w:rsidRPr="00515652" w:rsidRDefault="00515652" w:rsidP="005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989"/>
        <w:gridCol w:w="1559"/>
        <w:gridCol w:w="4452"/>
      </w:tblGrid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Решение комиссии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Причина отказа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ИНН 3702642276, КПП 370201001, Общество с ограниченной ответственностью «Строительная компания «Ренессанс»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ИНН 3702560601, КПП 370201001, 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Отказ в допуске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Причина отказа: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br/>
              <w:t>Пояснение: участник размещения заказа вправе подать только одну котировочную заявку, внесение изменений в которую не допускается (часть 3 статьи 47, часть 1 статьи 46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ИНН 3702560601, КПП 370201001, 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Отказ в допуске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 xml:space="preserve">Причина отказа: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br/>
              <w:t>Пояснение: участник размещения заказа вправе подать только одну котировочную заявку, внесение изменений в которую не допускается (часть 3 статьи 47, часть 1 статьи 46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ИП Прокофьев Вячеслав Александрович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4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ИНН 3702083740, КПП 770501001, Общество с ограниченной ответственностью "Кардинал-строй-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XXI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7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1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515652" w:rsidRDefault="005156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5652" w:rsidRPr="00515652" w:rsidRDefault="00515652" w:rsidP="0051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553"/>
      </w:tblGrid>
      <w:tr w:rsidR="00515652" w:rsidRPr="00515652" w:rsidTr="0051565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652" w:rsidRPr="00515652" w:rsidRDefault="00515652" w:rsidP="0051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№0133300001712000311-1</w:t>
            </w:r>
          </w:p>
        </w:tc>
      </w:tr>
    </w:tbl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652" w:rsidRPr="00515652" w:rsidRDefault="00515652" w:rsidP="00515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жилых помещений жилищного фонда города Иванов</w:t>
      </w:r>
      <w:proofErr w:type="gramStart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5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жилых помещений, находящихся в муниципальной собственности и закрепленных за детьми-сиротами и детьми, оставшимися без попечения родителей) </w:t>
      </w:r>
    </w:p>
    <w:p w:rsidR="00515652" w:rsidRPr="00515652" w:rsidRDefault="00515652" w:rsidP="00515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008"/>
        <w:gridCol w:w="2997"/>
        <w:gridCol w:w="4001"/>
      </w:tblGrid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СтройПрогресс</w:t>
            </w:r>
            <w:proofErr w:type="spell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515652" w:rsidRPr="00515652" w:rsidTr="00515652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"Кардинал-строй-</w:t>
            </w:r>
            <w:proofErr w:type="gramStart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</w:t>
            </w:r>
            <w:proofErr w:type="gramEnd"/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5652" w:rsidRPr="00515652" w:rsidRDefault="00515652" w:rsidP="0051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6EAA" w:rsidRDefault="00846EAA"/>
    <w:sectPr w:rsidR="00846EAA" w:rsidSect="00515652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73"/>
    <w:rsid w:val="00056AE1"/>
    <w:rsid w:val="000C72EA"/>
    <w:rsid w:val="000D6B47"/>
    <w:rsid w:val="00101017"/>
    <w:rsid w:val="0012483F"/>
    <w:rsid w:val="0013430E"/>
    <w:rsid w:val="00137D80"/>
    <w:rsid w:val="0015061A"/>
    <w:rsid w:val="001A730A"/>
    <w:rsid w:val="002024C8"/>
    <w:rsid w:val="00204B29"/>
    <w:rsid w:val="0023332F"/>
    <w:rsid w:val="002933C9"/>
    <w:rsid w:val="002C4269"/>
    <w:rsid w:val="002F58A5"/>
    <w:rsid w:val="003253A6"/>
    <w:rsid w:val="003878DE"/>
    <w:rsid w:val="003E56CE"/>
    <w:rsid w:val="003F6FE3"/>
    <w:rsid w:val="0040197C"/>
    <w:rsid w:val="00436380"/>
    <w:rsid w:val="00457A64"/>
    <w:rsid w:val="00494E23"/>
    <w:rsid w:val="004A5537"/>
    <w:rsid w:val="004C38D3"/>
    <w:rsid w:val="004F7DCE"/>
    <w:rsid w:val="00515652"/>
    <w:rsid w:val="00515AFA"/>
    <w:rsid w:val="005B2B5E"/>
    <w:rsid w:val="005B5623"/>
    <w:rsid w:val="00632550"/>
    <w:rsid w:val="00655D77"/>
    <w:rsid w:val="0066482F"/>
    <w:rsid w:val="006A2C26"/>
    <w:rsid w:val="006D0A63"/>
    <w:rsid w:val="00702665"/>
    <w:rsid w:val="0072085C"/>
    <w:rsid w:val="007519AB"/>
    <w:rsid w:val="007541CF"/>
    <w:rsid w:val="007625B3"/>
    <w:rsid w:val="00846EAA"/>
    <w:rsid w:val="0084752F"/>
    <w:rsid w:val="00856738"/>
    <w:rsid w:val="00865463"/>
    <w:rsid w:val="00891C15"/>
    <w:rsid w:val="008A772E"/>
    <w:rsid w:val="008B2303"/>
    <w:rsid w:val="008B5849"/>
    <w:rsid w:val="008C2569"/>
    <w:rsid w:val="008D732F"/>
    <w:rsid w:val="008F38B1"/>
    <w:rsid w:val="009011A8"/>
    <w:rsid w:val="00976D65"/>
    <w:rsid w:val="00992149"/>
    <w:rsid w:val="009A7877"/>
    <w:rsid w:val="009D0445"/>
    <w:rsid w:val="009D5617"/>
    <w:rsid w:val="00A27131"/>
    <w:rsid w:val="00B057E7"/>
    <w:rsid w:val="00B05F87"/>
    <w:rsid w:val="00B16F7F"/>
    <w:rsid w:val="00B60597"/>
    <w:rsid w:val="00BB6125"/>
    <w:rsid w:val="00BD072A"/>
    <w:rsid w:val="00BF53D2"/>
    <w:rsid w:val="00C31295"/>
    <w:rsid w:val="00C40845"/>
    <w:rsid w:val="00C8487A"/>
    <w:rsid w:val="00CE2616"/>
    <w:rsid w:val="00CE5D45"/>
    <w:rsid w:val="00D24653"/>
    <w:rsid w:val="00D612A8"/>
    <w:rsid w:val="00D97273"/>
    <w:rsid w:val="00DA418D"/>
    <w:rsid w:val="00DB3CC7"/>
    <w:rsid w:val="00E14045"/>
    <w:rsid w:val="00E2434E"/>
    <w:rsid w:val="00E26829"/>
    <w:rsid w:val="00E46FC6"/>
    <w:rsid w:val="00E77377"/>
    <w:rsid w:val="00E973D6"/>
    <w:rsid w:val="00EA2102"/>
    <w:rsid w:val="00EA4D72"/>
    <w:rsid w:val="00F1249F"/>
    <w:rsid w:val="00F3437F"/>
    <w:rsid w:val="00FA516B"/>
    <w:rsid w:val="00F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1565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1565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9708</Characters>
  <Application>Microsoft Office Word</Application>
  <DocSecurity>0</DocSecurity>
  <Lines>80</Lines>
  <Paragraphs>22</Paragraphs>
  <ScaleCrop>false</ScaleCrop>
  <Company>Администрация города Иванова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Песня</dc:creator>
  <cp:keywords/>
  <dc:description/>
  <cp:lastModifiedBy>Юлия Леонидовна Песня</cp:lastModifiedBy>
  <cp:revision>2</cp:revision>
  <dcterms:created xsi:type="dcterms:W3CDTF">2012-04-26T08:00:00Z</dcterms:created>
  <dcterms:modified xsi:type="dcterms:W3CDTF">2012-04-26T08:02:00Z</dcterms:modified>
</cp:coreProperties>
</file>