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C93" w:rsidRPr="001F1F75" w:rsidRDefault="006B6C93" w:rsidP="006B6C9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sz w:val="22"/>
          <w:szCs w:val="22"/>
        </w:rPr>
      </w:pPr>
      <w:r w:rsidRPr="001F1F75">
        <w:rPr>
          <w:sz w:val="22"/>
          <w:szCs w:val="22"/>
        </w:rPr>
        <w:t>ОПРЕДЕЛЕНИЕ МАКСИМАЛЬНОЙ ЦЕНЫ КОНТРАКТА</w:t>
      </w:r>
    </w:p>
    <w:p w:rsidR="006B6C93" w:rsidRPr="001F1F75" w:rsidRDefault="006B6C93" w:rsidP="006B6C93">
      <w:pPr>
        <w:pStyle w:val="Normal1"/>
        <w:spacing w:before="0" w:after="0"/>
        <w:jc w:val="center"/>
        <w:rPr>
          <w:sz w:val="22"/>
          <w:szCs w:val="22"/>
        </w:rPr>
      </w:pPr>
      <w:r w:rsidRPr="001F1F75">
        <w:rPr>
          <w:sz w:val="22"/>
          <w:szCs w:val="22"/>
        </w:rPr>
        <w:t>(изучение рынка товаров, работ, услуг)</w:t>
      </w:r>
    </w:p>
    <w:p w:rsidR="006B6C93" w:rsidRPr="001F1F75" w:rsidRDefault="006B6C93" w:rsidP="006B6C93">
      <w:pPr>
        <w:pStyle w:val="Normal1"/>
        <w:spacing w:before="0" w:after="0"/>
        <w:jc w:val="center"/>
        <w:rPr>
          <w:sz w:val="22"/>
          <w:szCs w:val="22"/>
        </w:rPr>
      </w:pPr>
    </w:p>
    <w:p w:rsidR="006B6C93" w:rsidRPr="001F1F75" w:rsidRDefault="006B6C93" w:rsidP="006B6C93">
      <w:pPr>
        <w:pStyle w:val="Normal1"/>
        <w:spacing w:before="0" w:after="0"/>
        <w:rPr>
          <w:sz w:val="22"/>
          <w:szCs w:val="22"/>
        </w:rPr>
      </w:pPr>
    </w:p>
    <w:p w:rsidR="006B6C93" w:rsidRPr="001F1F75" w:rsidRDefault="006B6C93" w:rsidP="006B6C93">
      <w:pPr>
        <w:pStyle w:val="Normal1"/>
        <w:spacing w:before="0" w:after="0"/>
        <w:rPr>
          <w:sz w:val="22"/>
          <w:szCs w:val="22"/>
        </w:rPr>
      </w:pPr>
      <w:r w:rsidRPr="001F1F75">
        <w:rPr>
          <w:sz w:val="22"/>
          <w:szCs w:val="22"/>
        </w:rPr>
        <w:t>Способ изучения рынка: кабинетное исследование</w:t>
      </w:r>
    </w:p>
    <w:p w:rsidR="006B6C93" w:rsidRPr="001F1F75" w:rsidRDefault="006B6C93" w:rsidP="006B6C93">
      <w:pPr>
        <w:pStyle w:val="Normal1"/>
        <w:spacing w:before="0" w:after="0"/>
        <w:rPr>
          <w:sz w:val="22"/>
          <w:szCs w:val="22"/>
        </w:rPr>
      </w:pPr>
      <w:r w:rsidRPr="001F1F75">
        <w:rPr>
          <w:sz w:val="22"/>
          <w:szCs w:val="22"/>
        </w:rPr>
        <w:t>Дата изучения рынка: 08.10.-11.10.2012 г.</w:t>
      </w:r>
    </w:p>
    <w:p w:rsidR="006B6C93" w:rsidRPr="001F1F75" w:rsidRDefault="006B6C93" w:rsidP="006B6C93">
      <w:pPr>
        <w:pStyle w:val="Normal1"/>
        <w:spacing w:before="0" w:after="0"/>
        <w:rPr>
          <w:sz w:val="22"/>
          <w:szCs w:val="22"/>
        </w:rPr>
      </w:pPr>
    </w:p>
    <w:p w:rsidR="006B6C93" w:rsidRPr="001F1F75" w:rsidRDefault="006B6C93" w:rsidP="006B6C93">
      <w:pPr>
        <w:pStyle w:val="Normal1"/>
        <w:spacing w:before="0" w:after="0"/>
        <w:jc w:val="center"/>
        <w:rPr>
          <w:sz w:val="22"/>
          <w:szCs w:val="22"/>
        </w:rPr>
      </w:pPr>
      <w:r w:rsidRPr="001F1F75">
        <w:rPr>
          <w:sz w:val="22"/>
          <w:szCs w:val="22"/>
        </w:rPr>
        <w:t>Источники информации:</w:t>
      </w:r>
    </w:p>
    <w:p w:rsidR="006B6C93" w:rsidRPr="001F1F75" w:rsidRDefault="006B6C93" w:rsidP="006B6C93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60"/>
        <w:gridCol w:w="8911"/>
      </w:tblGrid>
      <w:tr w:rsidR="006B6C93" w:rsidRPr="001F1F75" w:rsidTr="008752D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 xml:space="preserve">№ </w:t>
            </w:r>
            <w:proofErr w:type="gramStart"/>
            <w:r w:rsidRPr="001F1F75">
              <w:rPr>
                <w:sz w:val="22"/>
                <w:szCs w:val="22"/>
              </w:rPr>
              <w:t>п</w:t>
            </w:r>
            <w:proofErr w:type="gramEnd"/>
            <w:r w:rsidRPr="001F1F75">
              <w:rPr>
                <w:sz w:val="22"/>
                <w:szCs w:val="22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Участники исследования</w:t>
            </w:r>
          </w:p>
        </w:tc>
      </w:tr>
      <w:tr w:rsidR="006B6C93" w:rsidRPr="001F1F75" w:rsidTr="008752D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93" w:rsidRPr="001F1F75" w:rsidRDefault="006B6C93" w:rsidP="008752D5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 xml:space="preserve">ИП Силин Д. </w:t>
            </w:r>
            <w:proofErr w:type="spellStart"/>
            <w:r w:rsidRPr="001F1F75">
              <w:rPr>
                <w:sz w:val="22"/>
                <w:szCs w:val="22"/>
              </w:rPr>
              <w:t>С.</w:t>
            </w:r>
            <w:r w:rsidR="00D01158">
              <w:rPr>
                <w:sz w:val="22"/>
                <w:szCs w:val="22"/>
              </w:rPr>
              <w:t>к</w:t>
            </w:r>
            <w:proofErr w:type="spellEnd"/>
            <w:r w:rsidR="00D01158">
              <w:rPr>
                <w:sz w:val="22"/>
                <w:szCs w:val="22"/>
              </w:rPr>
              <w:t>/</w:t>
            </w:r>
            <w:proofErr w:type="gramStart"/>
            <w:r w:rsidR="00D01158">
              <w:rPr>
                <w:sz w:val="22"/>
                <w:szCs w:val="22"/>
              </w:rPr>
              <w:t>п</w:t>
            </w:r>
            <w:proofErr w:type="gramEnd"/>
            <w:r w:rsidR="00D01158">
              <w:rPr>
                <w:sz w:val="22"/>
                <w:szCs w:val="22"/>
              </w:rPr>
              <w:t xml:space="preserve"> № 109-2 от 09.10.2012</w:t>
            </w:r>
          </w:p>
        </w:tc>
      </w:tr>
      <w:tr w:rsidR="006B6C93" w:rsidRPr="001F1F75" w:rsidTr="008752D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93" w:rsidRPr="001F1F75" w:rsidRDefault="006B6C93" w:rsidP="00D01158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 xml:space="preserve">ИП </w:t>
            </w:r>
            <w:proofErr w:type="spellStart"/>
            <w:r w:rsidRPr="001F1F75">
              <w:rPr>
                <w:sz w:val="22"/>
                <w:szCs w:val="22"/>
              </w:rPr>
              <w:t>Климцев</w:t>
            </w:r>
            <w:proofErr w:type="spellEnd"/>
            <w:r w:rsidRPr="001F1F75">
              <w:rPr>
                <w:sz w:val="22"/>
                <w:szCs w:val="22"/>
              </w:rPr>
              <w:t xml:space="preserve"> Е. С.</w:t>
            </w:r>
            <w:r w:rsidR="00D01158">
              <w:rPr>
                <w:sz w:val="22"/>
                <w:szCs w:val="22"/>
              </w:rPr>
              <w:t xml:space="preserve"> счет от 09.10.2012</w:t>
            </w:r>
            <w:bookmarkStart w:id="0" w:name="_GoBack"/>
            <w:bookmarkEnd w:id="0"/>
          </w:p>
        </w:tc>
      </w:tr>
      <w:tr w:rsidR="006B6C93" w:rsidRPr="001F1F75" w:rsidTr="008752D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3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C93" w:rsidRPr="001F1F75" w:rsidRDefault="006B6C93" w:rsidP="008752D5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ИП Язев В. В.</w:t>
            </w:r>
            <w:r w:rsidR="00D01158">
              <w:rPr>
                <w:sz w:val="22"/>
                <w:szCs w:val="22"/>
              </w:rPr>
              <w:t xml:space="preserve"> </w:t>
            </w:r>
            <w:r w:rsidR="00D01158">
              <w:rPr>
                <w:sz w:val="22"/>
                <w:szCs w:val="22"/>
              </w:rPr>
              <w:t>Счет № 3015 от 09.10.2012</w:t>
            </w:r>
          </w:p>
        </w:tc>
      </w:tr>
    </w:tbl>
    <w:p w:rsidR="006B6C93" w:rsidRPr="001F1F75" w:rsidRDefault="006B6C93" w:rsidP="006B6C93">
      <w:pPr>
        <w:pStyle w:val="Normal1"/>
        <w:spacing w:before="0" w:after="0"/>
        <w:jc w:val="center"/>
        <w:rPr>
          <w:sz w:val="22"/>
          <w:szCs w:val="22"/>
        </w:rPr>
      </w:pPr>
    </w:p>
    <w:p w:rsidR="006B6C93" w:rsidRPr="001F1F75" w:rsidRDefault="006B6C93" w:rsidP="006B6C93">
      <w:pPr>
        <w:pStyle w:val="Normal1"/>
        <w:jc w:val="center"/>
        <w:rPr>
          <w:sz w:val="22"/>
          <w:szCs w:val="22"/>
        </w:rPr>
      </w:pPr>
      <w:r w:rsidRPr="001F1F75">
        <w:rPr>
          <w:sz w:val="22"/>
          <w:szCs w:val="22"/>
        </w:rPr>
        <w:t>Результаты изучения рынка: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691"/>
        <w:gridCol w:w="831"/>
        <w:gridCol w:w="967"/>
        <w:gridCol w:w="963"/>
        <w:gridCol w:w="1520"/>
        <w:gridCol w:w="691"/>
        <w:gridCol w:w="1047"/>
      </w:tblGrid>
      <w:tr w:rsidR="006B6C93" w:rsidRPr="001F1F75" w:rsidTr="008752D5">
        <w:trPr>
          <w:cantSplit/>
          <w:trHeight w:val="475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Ед. изм.</w:t>
            </w: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Кол-во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Сумма</w:t>
            </w:r>
          </w:p>
        </w:tc>
      </w:tr>
      <w:tr w:rsidR="006B6C93" w:rsidRPr="001F1F75" w:rsidTr="008752D5">
        <w:trPr>
          <w:cantSplit/>
          <w:trHeight w:val="568"/>
        </w:trPr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№ 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№ 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№ 3</w:t>
            </w: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B6C93" w:rsidRPr="001F1F75" w:rsidTr="008752D5">
        <w:trPr>
          <w:trHeight w:val="492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93" w:rsidRPr="001F1F75" w:rsidRDefault="006B6C93" w:rsidP="008752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Фотоаппарат</w:t>
            </w:r>
          </w:p>
          <w:p w:rsidR="006B6C93" w:rsidRPr="001F1F75" w:rsidRDefault="006B6C93" w:rsidP="008752D5">
            <w:pPr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(Код ОКДП 3</w:t>
            </w:r>
            <w:r>
              <w:rPr>
                <w:sz w:val="22"/>
                <w:szCs w:val="22"/>
              </w:rPr>
              <w:t>322170</w:t>
            </w:r>
            <w:r w:rsidRPr="001F1F75">
              <w:rPr>
                <w:sz w:val="22"/>
                <w:szCs w:val="22"/>
              </w:rPr>
              <w:t>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шт.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31500</w:t>
            </w:r>
          </w:p>
        </w:tc>
      </w:tr>
      <w:tr w:rsidR="006B6C93" w:rsidRPr="001F1F75" w:rsidTr="008752D5">
        <w:trPr>
          <w:trHeight w:val="492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93" w:rsidRDefault="006B6C93" w:rsidP="008752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Фотоаппарат</w:t>
            </w:r>
          </w:p>
          <w:p w:rsidR="006B6C93" w:rsidRPr="001F1F75" w:rsidRDefault="006B6C93" w:rsidP="008752D5">
            <w:pPr>
              <w:rPr>
                <w:b/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 xml:space="preserve">(Код ОКДП  </w:t>
            </w:r>
            <w:r>
              <w:rPr>
                <w:sz w:val="22"/>
                <w:szCs w:val="22"/>
              </w:rPr>
              <w:t>3322170</w:t>
            </w:r>
            <w:r w:rsidRPr="001F1F75">
              <w:rPr>
                <w:sz w:val="22"/>
                <w:szCs w:val="22"/>
              </w:rPr>
              <w:t>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шт.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17500</w:t>
            </w:r>
          </w:p>
        </w:tc>
      </w:tr>
      <w:tr w:rsidR="006B6C93" w:rsidRPr="001F1F75" w:rsidTr="008752D5">
        <w:trPr>
          <w:trHeight w:val="252"/>
        </w:trPr>
        <w:tc>
          <w:tcPr>
            <w:tcW w:w="44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93" w:rsidRPr="001F1F75" w:rsidRDefault="006B6C93" w:rsidP="008752D5">
            <w:pPr>
              <w:jc w:val="center"/>
              <w:rPr>
                <w:sz w:val="22"/>
                <w:szCs w:val="22"/>
              </w:rPr>
            </w:pPr>
            <w:r w:rsidRPr="001F1F75">
              <w:rPr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3" w:rsidRPr="001F1F75" w:rsidRDefault="006B6C93" w:rsidP="008752D5">
            <w:pPr>
              <w:pStyle w:val="Normal1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49 000</w:t>
            </w:r>
          </w:p>
        </w:tc>
      </w:tr>
    </w:tbl>
    <w:p w:rsidR="006B6C93" w:rsidRPr="001F1F75" w:rsidRDefault="006B6C93" w:rsidP="006B6C93">
      <w:pPr>
        <w:pStyle w:val="Normal1"/>
        <w:jc w:val="both"/>
        <w:rPr>
          <w:sz w:val="22"/>
          <w:szCs w:val="22"/>
        </w:rPr>
      </w:pPr>
    </w:p>
    <w:p w:rsidR="006B6C93" w:rsidRPr="001F1F75" w:rsidRDefault="006B6C93" w:rsidP="006B6C93">
      <w:pPr>
        <w:pStyle w:val="Normal1"/>
        <w:jc w:val="both"/>
        <w:rPr>
          <w:sz w:val="22"/>
          <w:szCs w:val="22"/>
        </w:rPr>
      </w:pPr>
      <w:r w:rsidRPr="001F1F75">
        <w:rPr>
          <w:sz w:val="22"/>
          <w:szCs w:val="22"/>
        </w:rPr>
        <w:t xml:space="preserve">ВЫВОД: Проведенные исследования позволяют определить максимальную цену контракта в размере </w:t>
      </w:r>
      <w:r>
        <w:rPr>
          <w:sz w:val="22"/>
          <w:szCs w:val="22"/>
        </w:rPr>
        <w:t>49 000</w:t>
      </w:r>
      <w:r w:rsidRPr="001F1F75">
        <w:rPr>
          <w:sz w:val="22"/>
          <w:szCs w:val="22"/>
        </w:rPr>
        <w:t>,00  руб.</w:t>
      </w:r>
    </w:p>
    <w:p w:rsidR="006B6C93" w:rsidRPr="001F1F75" w:rsidRDefault="006B6C93" w:rsidP="006B6C9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B6C93" w:rsidRPr="001F1F75" w:rsidRDefault="006B6C93" w:rsidP="006B6C93">
      <w:pPr>
        <w:rPr>
          <w:sz w:val="22"/>
          <w:szCs w:val="22"/>
        </w:rPr>
      </w:pPr>
      <w:r w:rsidRPr="001F1F75">
        <w:rPr>
          <w:sz w:val="22"/>
          <w:szCs w:val="22"/>
        </w:rPr>
        <w:t xml:space="preserve">Заместитель главы Администрации города </w:t>
      </w:r>
    </w:p>
    <w:p w:rsidR="006B6C93" w:rsidRPr="001F1F75" w:rsidRDefault="006B6C93" w:rsidP="006B6C93">
      <w:pPr>
        <w:rPr>
          <w:sz w:val="22"/>
          <w:szCs w:val="22"/>
        </w:rPr>
      </w:pPr>
      <w:r w:rsidRPr="001F1F75">
        <w:rPr>
          <w:sz w:val="22"/>
          <w:szCs w:val="22"/>
        </w:rPr>
        <w:t xml:space="preserve">Иванова, руководитель аппарата администрации </w:t>
      </w:r>
    </w:p>
    <w:p w:rsidR="006B6C93" w:rsidRPr="001F1F75" w:rsidRDefault="006B6C93" w:rsidP="006B6C93">
      <w:pPr>
        <w:rPr>
          <w:sz w:val="22"/>
          <w:szCs w:val="22"/>
        </w:rPr>
      </w:pPr>
      <w:r>
        <w:rPr>
          <w:sz w:val="22"/>
          <w:szCs w:val="22"/>
        </w:rPr>
        <w:t>города Иванова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</w:t>
      </w:r>
      <w:r w:rsidRPr="001F1F75">
        <w:rPr>
          <w:sz w:val="22"/>
          <w:szCs w:val="22"/>
        </w:rPr>
        <w:t xml:space="preserve">     А.А. </w:t>
      </w:r>
      <w:proofErr w:type="spellStart"/>
      <w:r w:rsidRPr="001F1F75">
        <w:rPr>
          <w:sz w:val="22"/>
          <w:szCs w:val="22"/>
        </w:rPr>
        <w:t>Параничев</w:t>
      </w:r>
      <w:proofErr w:type="spellEnd"/>
    </w:p>
    <w:p w:rsidR="006B6C93" w:rsidRPr="001F1F75" w:rsidRDefault="006B6C93" w:rsidP="006B6C93">
      <w:pPr>
        <w:rPr>
          <w:sz w:val="22"/>
          <w:szCs w:val="22"/>
        </w:rPr>
      </w:pPr>
    </w:p>
    <w:p w:rsidR="006B6C93" w:rsidRPr="001F1F75" w:rsidRDefault="006B6C93" w:rsidP="006B6C93">
      <w:pPr>
        <w:pStyle w:val="a3"/>
        <w:jc w:val="right"/>
        <w:rPr>
          <w:sz w:val="22"/>
          <w:szCs w:val="22"/>
        </w:rPr>
      </w:pPr>
    </w:p>
    <w:p w:rsidR="006B6C93" w:rsidRPr="008203C9" w:rsidRDefault="006B6C93" w:rsidP="006B6C93">
      <w:pPr>
        <w:pStyle w:val="a3"/>
        <w:jc w:val="right"/>
        <w:rPr>
          <w:sz w:val="20"/>
        </w:rPr>
      </w:pPr>
    </w:p>
    <w:p w:rsidR="00240A91" w:rsidRDefault="00240A91"/>
    <w:sectPr w:rsidR="00240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BC"/>
    <w:rsid w:val="00175E56"/>
    <w:rsid w:val="00182EF6"/>
    <w:rsid w:val="001F5BF5"/>
    <w:rsid w:val="00240A91"/>
    <w:rsid w:val="002512E4"/>
    <w:rsid w:val="00464351"/>
    <w:rsid w:val="006139A4"/>
    <w:rsid w:val="006402B8"/>
    <w:rsid w:val="006B6C93"/>
    <w:rsid w:val="007037BC"/>
    <w:rsid w:val="007C136A"/>
    <w:rsid w:val="008319C6"/>
    <w:rsid w:val="00885133"/>
    <w:rsid w:val="008E7C45"/>
    <w:rsid w:val="009259A9"/>
    <w:rsid w:val="00A909B7"/>
    <w:rsid w:val="00C23132"/>
    <w:rsid w:val="00C24F0E"/>
    <w:rsid w:val="00CF13FA"/>
    <w:rsid w:val="00D01158"/>
    <w:rsid w:val="00D427A7"/>
    <w:rsid w:val="00DD3A7D"/>
    <w:rsid w:val="00E947A9"/>
    <w:rsid w:val="00F3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B6C9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B6C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B6C9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B6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6B6C93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6B6C9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B6C9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B6C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B6C9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B6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6B6C93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6B6C9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2012-10-16T09:24:00Z</dcterms:created>
  <dcterms:modified xsi:type="dcterms:W3CDTF">2012-10-16T09:24:00Z</dcterms:modified>
</cp:coreProperties>
</file>