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E9F" w:rsidRPr="000F0B5E" w:rsidRDefault="00F04E9F" w:rsidP="00F04E9F">
      <w:pPr>
        <w:pStyle w:val="ConsPlusNormal"/>
        <w:tabs>
          <w:tab w:val="center" w:pos="4677"/>
          <w:tab w:val="left" w:pos="5940"/>
        </w:tabs>
        <w:ind w:firstLine="0"/>
        <w:rPr>
          <w:rFonts w:ascii="Times New Roman" w:hAnsi="Times New Roman"/>
          <w:b/>
          <w:caps/>
          <w:sz w:val="22"/>
          <w:szCs w:val="22"/>
        </w:rPr>
      </w:pPr>
      <w:r w:rsidRPr="000F0B5E">
        <w:rPr>
          <w:rFonts w:ascii="Times New Roman" w:hAnsi="Times New Roman"/>
          <w:b/>
          <w:caps/>
          <w:sz w:val="24"/>
        </w:rPr>
        <w:tab/>
      </w:r>
      <w:r w:rsidRPr="000F0B5E">
        <w:rPr>
          <w:rFonts w:ascii="Times New Roman" w:hAnsi="Times New Roman"/>
          <w:b/>
          <w:caps/>
          <w:sz w:val="22"/>
          <w:szCs w:val="22"/>
        </w:rPr>
        <w:t xml:space="preserve">Извещение о проведении запроса котировок </w:t>
      </w:r>
    </w:p>
    <w:p w:rsidR="00F04E9F" w:rsidRPr="000F0B5E" w:rsidRDefault="00F04E9F" w:rsidP="00F04E9F">
      <w:pPr>
        <w:pStyle w:val="ConsPlusNormal"/>
        <w:ind w:firstLine="0"/>
        <w:jc w:val="both"/>
        <w:rPr>
          <w:rFonts w:ascii="Times New Roman" w:hAnsi="Times New Roman"/>
          <w:sz w:val="22"/>
          <w:szCs w:val="22"/>
        </w:rPr>
      </w:pPr>
    </w:p>
    <w:p w:rsidR="00F04E9F" w:rsidRPr="000F0B5E" w:rsidRDefault="00F04E9F" w:rsidP="00F04E9F">
      <w:pPr>
        <w:pStyle w:val="ConsPlusNonformat"/>
        <w:widowControl/>
        <w:ind w:left="4956" w:firstLine="708"/>
        <w:rPr>
          <w:rFonts w:ascii="Times New Roman" w:hAnsi="Times New Roman" w:cs="Times New Roman"/>
          <w:sz w:val="22"/>
          <w:szCs w:val="22"/>
        </w:rPr>
      </w:pPr>
      <w:r w:rsidRPr="000F0B5E">
        <w:rPr>
          <w:rFonts w:ascii="Times New Roman" w:hAnsi="Times New Roman" w:cs="Times New Roman"/>
          <w:sz w:val="22"/>
          <w:szCs w:val="22"/>
        </w:rPr>
        <w:t xml:space="preserve">Дата: </w:t>
      </w:r>
      <w:r w:rsidR="000F0B5E" w:rsidRPr="000F0B5E">
        <w:rPr>
          <w:rFonts w:ascii="Times New Roman" w:hAnsi="Times New Roman" w:cs="Times New Roman"/>
          <w:sz w:val="22"/>
          <w:szCs w:val="22"/>
        </w:rPr>
        <w:t>22.06.</w:t>
      </w:r>
      <w:r w:rsidR="001A64DE" w:rsidRPr="000F0B5E">
        <w:rPr>
          <w:rFonts w:ascii="Times New Roman" w:hAnsi="Times New Roman" w:cs="Times New Roman"/>
          <w:sz w:val="22"/>
          <w:szCs w:val="22"/>
        </w:rPr>
        <w:t>2012 г.</w:t>
      </w:r>
    </w:p>
    <w:p w:rsidR="00F04E9F" w:rsidRPr="000F0B5E" w:rsidRDefault="00F04E9F" w:rsidP="006C4323">
      <w:pPr>
        <w:pStyle w:val="ConsPlusNonformat"/>
        <w:widowControl/>
        <w:rPr>
          <w:rFonts w:ascii="Times New Roman" w:hAnsi="Times New Roman" w:cs="Times New Roman"/>
          <w:sz w:val="22"/>
          <w:szCs w:val="22"/>
        </w:rPr>
      </w:pPr>
      <w:r w:rsidRPr="000F0B5E">
        <w:rPr>
          <w:rFonts w:ascii="Times New Roman" w:hAnsi="Times New Roman" w:cs="Times New Roman"/>
          <w:sz w:val="22"/>
          <w:szCs w:val="22"/>
        </w:rPr>
        <w:t xml:space="preserve">                                        </w:t>
      </w:r>
      <w:r w:rsidRPr="000F0B5E">
        <w:rPr>
          <w:rFonts w:ascii="Times New Roman" w:hAnsi="Times New Roman" w:cs="Times New Roman"/>
          <w:sz w:val="22"/>
          <w:szCs w:val="22"/>
        </w:rPr>
        <w:tab/>
      </w:r>
      <w:r w:rsidRPr="000F0B5E">
        <w:rPr>
          <w:rFonts w:ascii="Times New Roman" w:hAnsi="Times New Roman" w:cs="Times New Roman"/>
          <w:sz w:val="22"/>
          <w:szCs w:val="22"/>
        </w:rPr>
        <w:tab/>
      </w:r>
      <w:r w:rsidRPr="000F0B5E">
        <w:rPr>
          <w:rFonts w:ascii="Times New Roman" w:hAnsi="Times New Roman" w:cs="Times New Roman"/>
          <w:sz w:val="22"/>
          <w:szCs w:val="22"/>
        </w:rPr>
        <w:tab/>
      </w:r>
      <w:r w:rsidRPr="000F0B5E">
        <w:rPr>
          <w:rFonts w:ascii="Times New Roman" w:hAnsi="Times New Roman" w:cs="Times New Roman"/>
          <w:sz w:val="22"/>
          <w:szCs w:val="22"/>
        </w:rPr>
        <w:tab/>
      </w:r>
      <w:r w:rsidRPr="000F0B5E">
        <w:rPr>
          <w:rFonts w:ascii="Times New Roman" w:hAnsi="Times New Roman" w:cs="Times New Roman"/>
          <w:sz w:val="22"/>
          <w:szCs w:val="22"/>
        </w:rPr>
        <w:tab/>
        <w:t>Регистрационный №</w:t>
      </w:r>
      <w:r w:rsidR="001A64DE" w:rsidRPr="000F0B5E">
        <w:rPr>
          <w:rFonts w:ascii="Times New Roman" w:hAnsi="Times New Roman" w:cs="Times New Roman"/>
          <w:sz w:val="22"/>
          <w:szCs w:val="22"/>
        </w:rPr>
        <w:t xml:space="preserve"> </w:t>
      </w:r>
      <w:r w:rsidR="000F0B5E" w:rsidRPr="000F0B5E">
        <w:rPr>
          <w:rFonts w:ascii="Times New Roman" w:hAnsi="Times New Roman" w:cs="Times New Roman"/>
          <w:sz w:val="22"/>
          <w:szCs w:val="22"/>
        </w:rPr>
        <w:t>516</w:t>
      </w:r>
      <w:r w:rsidRPr="000F0B5E">
        <w:rPr>
          <w:rFonts w:ascii="Times New Roman" w:hAnsi="Times New Roman" w:cs="Times New Roman"/>
          <w:sz w:val="22"/>
          <w:szCs w:val="22"/>
        </w:rPr>
        <w:t xml:space="preserve">                                     </w:t>
      </w:r>
      <w:r w:rsidRPr="000F0B5E">
        <w:rPr>
          <w:rFonts w:ascii="Times New Roman" w:hAnsi="Times New Roman" w:cs="Times New Roman"/>
          <w:sz w:val="22"/>
          <w:szCs w:val="22"/>
        </w:rPr>
        <w:tab/>
      </w:r>
      <w:r w:rsidRPr="000F0B5E">
        <w:rPr>
          <w:rFonts w:ascii="Times New Roman" w:hAnsi="Times New Roman" w:cs="Times New Roman"/>
          <w:sz w:val="22"/>
          <w:szCs w:val="22"/>
        </w:rPr>
        <w:tab/>
      </w:r>
      <w:r w:rsidRPr="000F0B5E">
        <w:rPr>
          <w:rFonts w:ascii="Times New Roman" w:hAnsi="Times New Roman" w:cs="Times New Roman"/>
          <w:sz w:val="22"/>
          <w:szCs w:val="22"/>
        </w:rPr>
        <w:tab/>
      </w:r>
      <w:r w:rsidRPr="000F0B5E">
        <w:rPr>
          <w:rFonts w:ascii="Times New Roman" w:hAnsi="Times New Roman" w:cs="Times New Roman"/>
          <w:sz w:val="22"/>
          <w:szCs w:val="22"/>
        </w:rPr>
        <w:tab/>
      </w:r>
      <w:r w:rsidRPr="000F0B5E">
        <w:rPr>
          <w:rFonts w:ascii="Times New Roman" w:hAnsi="Times New Roman" w:cs="Times New Roman"/>
          <w:sz w:val="22"/>
          <w:szCs w:val="22"/>
        </w:rPr>
        <w:tab/>
      </w:r>
    </w:p>
    <w:p w:rsidR="00F04E9F" w:rsidRPr="000F0B5E" w:rsidRDefault="00F04E9F" w:rsidP="00F04E9F">
      <w:pPr>
        <w:pStyle w:val="ConsPlusNormal"/>
        <w:ind w:firstLine="0"/>
        <w:jc w:val="both"/>
        <w:rPr>
          <w:rFonts w:ascii="Times New Roman" w:hAnsi="Times New Roman"/>
          <w:sz w:val="22"/>
          <w:szCs w:val="22"/>
        </w:rPr>
      </w:pPr>
    </w:p>
    <w:tbl>
      <w:tblPr>
        <w:tblW w:w="10207" w:type="dxa"/>
        <w:tblInd w:w="-214" w:type="dxa"/>
        <w:tblLayout w:type="fixed"/>
        <w:tblCellMar>
          <w:left w:w="70" w:type="dxa"/>
          <w:right w:w="70" w:type="dxa"/>
        </w:tblCellMar>
        <w:tblLook w:val="0000" w:firstRow="0" w:lastRow="0" w:firstColumn="0" w:lastColumn="0" w:noHBand="0" w:noVBand="0"/>
      </w:tblPr>
      <w:tblGrid>
        <w:gridCol w:w="4537"/>
        <w:gridCol w:w="5670"/>
      </w:tblGrid>
      <w:tr w:rsidR="00F04E9F" w:rsidRPr="000F0B5E" w:rsidTr="00752891">
        <w:trPr>
          <w:trHeight w:val="240"/>
        </w:trPr>
        <w:tc>
          <w:tcPr>
            <w:tcW w:w="4537"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sz w:val="22"/>
                <w:szCs w:val="22"/>
              </w:rPr>
            </w:pPr>
            <w:r w:rsidRPr="000F0B5E">
              <w:rPr>
                <w:rFonts w:ascii="Times New Roman" w:hAnsi="Times New Roman"/>
                <w:sz w:val="22"/>
                <w:szCs w:val="22"/>
              </w:rPr>
              <w:t xml:space="preserve"> Заказчик </w:t>
            </w:r>
          </w:p>
          <w:p w:rsidR="00F04E9F" w:rsidRPr="000F0B5E" w:rsidRDefault="00F04E9F" w:rsidP="00752891">
            <w:pPr>
              <w:pStyle w:val="ConsPlusNormal"/>
              <w:ind w:firstLine="0"/>
              <w:rPr>
                <w:rFonts w:ascii="Times New Roman" w:hAnsi="Times New Roman"/>
                <w:sz w:val="22"/>
                <w:szCs w:val="22"/>
              </w:rPr>
            </w:pPr>
          </w:p>
        </w:tc>
        <w:tc>
          <w:tcPr>
            <w:tcW w:w="5670"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iCs/>
                <w:sz w:val="22"/>
                <w:szCs w:val="22"/>
              </w:rPr>
            </w:pPr>
            <w:r w:rsidRPr="000F0B5E">
              <w:rPr>
                <w:rFonts w:ascii="Times New Roman" w:hAnsi="Times New Roman"/>
                <w:iCs/>
                <w:sz w:val="22"/>
                <w:szCs w:val="22"/>
              </w:rPr>
              <w:t>Администрация города Иванова</w:t>
            </w:r>
          </w:p>
        </w:tc>
      </w:tr>
      <w:tr w:rsidR="00F04E9F" w:rsidRPr="000F0B5E" w:rsidTr="00752891">
        <w:trPr>
          <w:trHeight w:val="240"/>
        </w:trPr>
        <w:tc>
          <w:tcPr>
            <w:tcW w:w="4537"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sz w:val="22"/>
                <w:szCs w:val="22"/>
              </w:rPr>
            </w:pPr>
            <w:r w:rsidRPr="000F0B5E">
              <w:rPr>
                <w:rFonts w:ascii="Times New Roman" w:hAnsi="Times New Roman"/>
                <w:sz w:val="22"/>
                <w:szCs w:val="22"/>
              </w:rPr>
              <w:t>Почтовый адрес заказчика</w:t>
            </w:r>
          </w:p>
        </w:tc>
        <w:tc>
          <w:tcPr>
            <w:tcW w:w="5670"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sz w:val="22"/>
                <w:szCs w:val="22"/>
              </w:rPr>
            </w:pPr>
            <w:r w:rsidRPr="000F0B5E">
              <w:rPr>
                <w:rFonts w:ascii="Times New Roman" w:hAnsi="Times New Roman"/>
                <w:sz w:val="22"/>
                <w:szCs w:val="22"/>
              </w:rPr>
              <w:t>153000</w:t>
            </w:r>
            <w:r w:rsidR="0094422E" w:rsidRPr="000F0B5E">
              <w:rPr>
                <w:rFonts w:ascii="Times New Roman" w:hAnsi="Times New Roman"/>
                <w:sz w:val="22"/>
                <w:szCs w:val="22"/>
              </w:rPr>
              <w:t xml:space="preserve">, </w:t>
            </w:r>
            <w:r w:rsidRPr="000F0B5E">
              <w:rPr>
                <w:rFonts w:ascii="Times New Roman" w:hAnsi="Times New Roman"/>
                <w:sz w:val="22"/>
                <w:szCs w:val="22"/>
              </w:rPr>
              <w:t xml:space="preserve"> г.</w:t>
            </w:r>
            <w:r w:rsidR="006C4323" w:rsidRPr="000F0B5E">
              <w:rPr>
                <w:rFonts w:ascii="Times New Roman" w:hAnsi="Times New Roman"/>
                <w:sz w:val="22"/>
                <w:szCs w:val="22"/>
              </w:rPr>
              <w:t xml:space="preserve"> </w:t>
            </w:r>
            <w:r w:rsidRPr="000F0B5E">
              <w:rPr>
                <w:rFonts w:ascii="Times New Roman" w:hAnsi="Times New Roman"/>
                <w:sz w:val="22"/>
                <w:szCs w:val="22"/>
              </w:rPr>
              <w:t>Иваново</w:t>
            </w:r>
            <w:r w:rsidR="006C4323" w:rsidRPr="000F0B5E">
              <w:rPr>
                <w:rFonts w:ascii="Times New Roman" w:hAnsi="Times New Roman"/>
                <w:sz w:val="22"/>
                <w:szCs w:val="22"/>
              </w:rPr>
              <w:t>,</w:t>
            </w:r>
            <w:r w:rsidRPr="000F0B5E">
              <w:rPr>
                <w:rFonts w:ascii="Times New Roman" w:hAnsi="Times New Roman"/>
                <w:sz w:val="22"/>
                <w:szCs w:val="22"/>
              </w:rPr>
              <w:t xml:space="preserve"> пл.</w:t>
            </w:r>
            <w:r w:rsidR="006C4323" w:rsidRPr="000F0B5E">
              <w:rPr>
                <w:rFonts w:ascii="Times New Roman" w:hAnsi="Times New Roman"/>
                <w:sz w:val="22"/>
                <w:szCs w:val="22"/>
              </w:rPr>
              <w:t xml:space="preserve"> </w:t>
            </w:r>
            <w:r w:rsidRPr="000F0B5E">
              <w:rPr>
                <w:rFonts w:ascii="Times New Roman" w:hAnsi="Times New Roman"/>
                <w:sz w:val="22"/>
                <w:szCs w:val="22"/>
              </w:rPr>
              <w:t>Революции,</w:t>
            </w:r>
            <w:r w:rsidR="0094422E" w:rsidRPr="000F0B5E">
              <w:rPr>
                <w:rFonts w:ascii="Times New Roman" w:hAnsi="Times New Roman"/>
                <w:sz w:val="22"/>
                <w:szCs w:val="22"/>
              </w:rPr>
              <w:t xml:space="preserve"> д. </w:t>
            </w:r>
            <w:r w:rsidRPr="000F0B5E">
              <w:rPr>
                <w:rFonts w:ascii="Times New Roman" w:hAnsi="Times New Roman"/>
                <w:sz w:val="22"/>
                <w:szCs w:val="22"/>
              </w:rPr>
              <w:t>6</w:t>
            </w:r>
          </w:p>
        </w:tc>
      </w:tr>
      <w:tr w:rsidR="00F04E9F" w:rsidRPr="000F0B5E" w:rsidTr="00752891">
        <w:trPr>
          <w:trHeight w:val="240"/>
        </w:trPr>
        <w:tc>
          <w:tcPr>
            <w:tcW w:w="4537"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sz w:val="22"/>
                <w:szCs w:val="22"/>
              </w:rPr>
            </w:pPr>
            <w:r w:rsidRPr="000F0B5E">
              <w:rPr>
                <w:rFonts w:ascii="Times New Roman" w:hAnsi="Times New Roman"/>
                <w:sz w:val="22"/>
                <w:szCs w:val="22"/>
              </w:rPr>
              <w:t xml:space="preserve">Адрес электронной почты заказчика </w:t>
            </w:r>
          </w:p>
        </w:tc>
        <w:tc>
          <w:tcPr>
            <w:tcW w:w="5670"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sz w:val="22"/>
                <w:szCs w:val="22"/>
              </w:rPr>
            </w:pPr>
            <w:r w:rsidRPr="000F0B5E">
              <w:rPr>
                <w:rFonts w:ascii="Times New Roman" w:hAnsi="Times New Roman"/>
                <w:sz w:val="22"/>
                <w:szCs w:val="22"/>
              </w:rPr>
              <w:t>отсутствует</w:t>
            </w:r>
          </w:p>
        </w:tc>
      </w:tr>
      <w:tr w:rsidR="00F04E9F" w:rsidRPr="000F0B5E" w:rsidTr="00752891">
        <w:trPr>
          <w:trHeight w:val="240"/>
        </w:trPr>
        <w:tc>
          <w:tcPr>
            <w:tcW w:w="4537"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sz w:val="22"/>
                <w:szCs w:val="22"/>
              </w:rPr>
            </w:pPr>
            <w:r w:rsidRPr="000F0B5E">
              <w:rPr>
                <w:rFonts w:ascii="Times New Roman" w:hAnsi="Times New Roman"/>
                <w:sz w:val="22"/>
                <w:szCs w:val="22"/>
              </w:rPr>
              <w:t>Номер контактного телефона заказчика</w:t>
            </w:r>
          </w:p>
        </w:tc>
        <w:tc>
          <w:tcPr>
            <w:tcW w:w="5670" w:type="dxa"/>
            <w:tcBorders>
              <w:top w:val="single" w:sz="6" w:space="0" w:color="auto"/>
              <w:left w:val="single" w:sz="6" w:space="0" w:color="auto"/>
              <w:bottom w:val="single" w:sz="6" w:space="0" w:color="auto"/>
              <w:right w:val="single" w:sz="6" w:space="0" w:color="auto"/>
            </w:tcBorders>
          </w:tcPr>
          <w:p w:rsidR="00F04E9F" w:rsidRPr="000F0B5E" w:rsidRDefault="00F04E9F" w:rsidP="0023003F">
            <w:pPr>
              <w:pStyle w:val="ConsPlusNormal"/>
              <w:ind w:firstLine="0"/>
              <w:rPr>
                <w:rFonts w:ascii="Times New Roman" w:hAnsi="Times New Roman"/>
                <w:sz w:val="22"/>
                <w:szCs w:val="22"/>
              </w:rPr>
            </w:pPr>
            <w:r w:rsidRPr="000F0B5E">
              <w:rPr>
                <w:rFonts w:ascii="Times New Roman" w:hAnsi="Times New Roman"/>
                <w:sz w:val="22"/>
                <w:szCs w:val="22"/>
              </w:rPr>
              <w:t>5945</w:t>
            </w:r>
            <w:r w:rsidR="0023003F" w:rsidRPr="000F0B5E">
              <w:rPr>
                <w:rFonts w:ascii="Times New Roman" w:hAnsi="Times New Roman"/>
                <w:sz w:val="22"/>
                <w:szCs w:val="22"/>
              </w:rPr>
              <w:t>81</w:t>
            </w:r>
          </w:p>
        </w:tc>
      </w:tr>
      <w:tr w:rsidR="000F0B5E" w:rsidRPr="000F0B5E" w:rsidTr="00752891">
        <w:trPr>
          <w:trHeight w:val="240"/>
        </w:trPr>
        <w:tc>
          <w:tcPr>
            <w:tcW w:w="4537" w:type="dxa"/>
            <w:tcBorders>
              <w:top w:val="single" w:sz="6" w:space="0" w:color="auto"/>
              <w:left w:val="single" w:sz="6" w:space="0" w:color="auto"/>
              <w:bottom w:val="single" w:sz="6" w:space="0" w:color="auto"/>
              <w:right w:val="single" w:sz="6" w:space="0" w:color="auto"/>
            </w:tcBorders>
          </w:tcPr>
          <w:p w:rsidR="000F0B5E" w:rsidRPr="000F0B5E" w:rsidRDefault="000F0B5E" w:rsidP="00752891">
            <w:pPr>
              <w:pStyle w:val="ConsPlusNormal"/>
              <w:ind w:firstLine="0"/>
              <w:rPr>
                <w:rFonts w:ascii="Times New Roman" w:hAnsi="Times New Roman"/>
                <w:sz w:val="22"/>
                <w:szCs w:val="22"/>
              </w:rPr>
            </w:pPr>
            <w:r w:rsidRPr="000F0B5E">
              <w:rPr>
                <w:rFonts w:ascii="Times New Roman" w:hAnsi="Times New Roman"/>
                <w:sz w:val="22"/>
                <w:szCs w:val="22"/>
              </w:rPr>
              <w:t>Уполномоченный орган</w:t>
            </w:r>
          </w:p>
        </w:tc>
        <w:tc>
          <w:tcPr>
            <w:tcW w:w="5670" w:type="dxa"/>
            <w:tcBorders>
              <w:top w:val="single" w:sz="6" w:space="0" w:color="auto"/>
              <w:left w:val="single" w:sz="6" w:space="0" w:color="auto"/>
              <w:bottom w:val="single" w:sz="6" w:space="0" w:color="auto"/>
              <w:right w:val="single" w:sz="6" w:space="0" w:color="auto"/>
            </w:tcBorders>
          </w:tcPr>
          <w:p w:rsidR="000F0B5E" w:rsidRPr="000F0B5E" w:rsidRDefault="000F0B5E" w:rsidP="000F0B5E">
            <w:pPr>
              <w:pStyle w:val="ConsPlusNormal"/>
              <w:ind w:firstLine="0"/>
              <w:rPr>
                <w:rFonts w:ascii="Times New Roman" w:hAnsi="Times New Roman"/>
                <w:sz w:val="22"/>
                <w:szCs w:val="22"/>
              </w:rPr>
            </w:pPr>
            <w:r w:rsidRPr="000F0B5E">
              <w:rPr>
                <w:rFonts w:ascii="Times New Roman" w:hAnsi="Times New Roman"/>
                <w:sz w:val="22"/>
                <w:szCs w:val="22"/>
              </w:rPr>
              <w:t>Администрация города Иванова в лице Управления муниципального заказа Администрации города Иванова</w:t>
            </w:r>
          </w:p>
        </w:tc>
      </w:tr>
      <w:tr w:rsidR="00F04E9F" w:rsidRPr="000F0B5E" w:rsidTr="00752891">
        <w:trPr>
          <w:trHeight w:val="240"/>
        </w:trPr>
        <w:tc>
          <w:tcPr>
            <w:tcW w:w="4537"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sz w:val="22"/>
                <w:szCs w:val="22"/>
              </w:rPr>
            </w:pPr>
            <w:r w:rsidRPr="000F0B5E">
              <w:rPr>
                <w:rFonts w:ascii="Times New Roman" w:hAnsi="Times New Roman"/>
                <w:sz w:val="22"/>
                <w:szCs w:val="22"/>
              </w:rPr>
              <w:t>Место подачи котировочных заявок</w:t>
            </w:r>
          </w:p>
        </w:tc>
        <w:tc>
          <w:tcPr>
            <w:tcW w:w="5670" w:type="dxa"/>
            <w:tcBorders>
              <w:top w:val="single" w:sz="6" w:space="0" w:color="auto"/>
              <w:left w:val="single" w:sz="6" w:space="0" w:color="auto"/>
              <w:bottom w:val="single" w:sz="6" w:space="0" w:color="auto"/>
              <w:right w:val="single" w:sz="6" w:space="0" w:color="auto"/>
            </w:tcBorders>
          </w:tcPr>
          <w:p w:rsidR="00E37EDB" w:rsidRDefault="00E37EDB" w:rsidP="00752891">
            <w:pPr>
              <w:pStyle w:val="ConsPlusNormal"/>
              <w:ind w:firstLine="0"/>
              <w:rPr>
                <w:rFonts w:ascii="Times New Roman" w:hAnsi="Times New Roman"/>
                <w:sz w:val="22"/>
                <w:szCs w:val="22"/>
              </w:rPr>
            </w:pPr>
            <w:r>
              <w:rPr>
                <w:rFonts w:ascii="Times New Roman" w:hAnsi="Times New Roman"/>
                <w:sz w:val="22"/>
                <w:szCs w:val="22"/>
              </w:rPr>
              <w:t>г</w:t>
            </w:r>
            <w:bookmarkStart w:id="0" w:name="_GoBack"/>
            <w:bookmarkEnd w:id="0"/>
            <w:r>
              <w:rPr>
                <w:rFonts w:ascii="Times New Roman" w:hAnsi="Times New Roman"/>
                <w:sz w:val="22"/>
                <w:szCs w:val="22"/>
              </w:rPr>
              <w:t>. Иваново, пл. Революции, д. 6, к. 1208</w:t>
            </w:r>
          </w:p>
          <w:p w:rsidR="00F04E9F" w:rsidRPr="000F0B5E" w:rsidRDefault="00F04E9F" w:rsidP="00752891">
            <w:pPr>
              <w:pStyle w:val="ConsPlusNormal"/>
              <w:ind w:firstLine="0"/>
              <w:rPr>
                <w:rFonts w:ascii="Times New Roman" w:hAnsi="Times New Roman"/>
                <w:sz w:val="22"/>
                <w:szCs w:val="22"/>
              </w:rPr>
            </w:pPr>
            <w:r w:rsidRPr="000F0B5E">
              <w:rPr>
                <w:rFonts w:ascii="Times New Roman" w:hAnsi="Times New Roman"/>
                <w:sz w:val="22"/>
                <w:szCs w:val="22"/>
              </w:rPr>
              <w:t xml:space="preserve">Администрация города Иванова </w:t>
            </w:r>
          </w:p>
        </w:tc>
      </w:tr>
      <w:tr w:rsidR="00F04E9F" w:rsidRPr="000F0B5E" w:rsidTr="00752891">
        <w:trPr>
          <w:trHeight w:val="360"/>
        </w:trPr>
        <w:tc>
          <w:tcPr>
            <w:tcW w:w="4537"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sz w:val="22"/>
                <w:szCs w:val="22"/>
              </w:rPr>
            </w:pPr>
            <w:r w:rsidRPr="000F0B5E">
              <w:rPr>
                <w:rFonts w:ascii="Times New Roman" w:hAnsi="Times New Roman"/>
                <w:sz w:val="22"/>
                <w:szCs w:val="22"/>
              </w:rPr>
              <w:t>Дата и время окончания срока подачи котировочных заявок</w:t>
            </w:r>
          </w:p>
        </w:tc>
        <w:tc>
          <w:tcPr>
            <w:tcW w:w="5670" w:type="dxa"/>
            <w:tcBorders>
              <w:top w:val="single" w:sz="6" w:space="0" w:color="auto"/>
              <w:left w:val="single" w:sz="6" w:space="0" w:color="auto"/>
              <w:bottom w:val="single" w:sz="6" w:space="0" w:color="auto"/>
              <w:right w:val="single" w:sz="6" w:space="0" w:color="auto"/>
            </w:tcBorders>
          </w:tcPr>
          <w:p w:rsidR="00F04E9F" w:rsidRPr="000F0B5E" w:rsidRDefault="000F0B5E" w:rsidP="00752891">
            <w:pPr>
              <w:pStyle w:val="ConsPlusNormal"/>
              <w:ind w:firstLine="0"/>
              <w:rPr>
                <w:rFonts w:ascii="Times New Roman" w:hAnsi="Times New Roman"/>
                <w:sz w:val="22"/>
                <w:szCs w:val="22"/>
              </w:rPr>
            </w:pPr>
            <w:r w:rsidRPr="000F0B5E">
              <w:rPr>
                <w:rFonts w:ascii="Times New Roman" w:hAnsi="Times New Roman"/>
                <w:sz w:val="22"/>
                <w:szCs w:val="22"/>
              </w:rPr>
              <w:t>29.06.2012  до 09:00</w:t>
            </w:r>
          </w:p>
        </w:tc>
      </w:tr>
    </w:tbl>
    <w:p w:rsidR="00F04E9F" w:rsidRPr="000F0B5E" w:rsidRDefault="00F04E9F" w:rsidP="00F04E9F"/>
    <w:tbl>
      <w:tblPr>
        <w:tblW w:w="10207" w:type="dxa"/>
        <w:tblInd w:w="-214" w:type="dxa"/>
        <w:tblLayout w:type="fixed"/>
        <w:tblCellMar>
          <w:left w:w="70" w:type="dxa"/>
          <w:right w:w="70" w:type="dxa"/>
        </w:tblCellMar>
        <w:tblLook w:val="0000" w:firstRow="0" w:lastRow="0" w:firstColumn="0" w:lastColumn="0" w:noHBand="0" w:noVBand="0"/>
      </w:tblPr>
      <w:tblGrid>
        <w:gridCol w:w="1844"/>
        <w:gridCol w:w="2040"/>
        <w:gridCol w:w="360"/>
        <w:gridCol w:w="9"/>
        <w:gridCol w:w="3051"/>
        <w:gridCol w:w="1260"/>
        <w:gridCol w:w="1643"/>
      </w:tblGrid>
      <w:tr w:rsidR="00F04E9F" w:rsidRPr="000F0B5E" w:rsidTr="00752891">
        <w:trPr>
          <w:trHeight w:val="720"/>
        </w:trPr>
        <w:tc>
          <w:tcPr>
            <w:tcW w:w="1844"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left="72" w:firstLine="0"/>
              <w:rPr>
                <w:rFonts w:ascii="Times New Roman" w:hAnsi="Times New Roman"/>
              </w:rPr>
            </w:pPr>
            <w:r w:rsidRPr="000F0B5E">
              <w:rPr>
                <w:rFonts w:ascii="Times New Roman" w:hAnsi="Times New Roman"/>
              </w:rPr>
              <w:t xml:space="preserve">Наименование поставляемых товаров, выполняемых работ, оказываемых услуг </w:t>
            </w:r>
          </w:p>
        </w:tc>
        <w:tc>
          <w:tcPr>
            <w:tcW w:w="5460" w:type="dxa"/>
            <w:gridSpan w:val="4"/>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 xml:space="preserve">Характеристики поставляемых товаров, выполняемых работ, оказываемых услуг </w:t>
            </w:r>
          </w:p>
        </w:tc>
        <w:tc>
          <w:tcPr>
            <w:tcW w:w="1260"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 xml:space="preserve">Единица </w:t>
            </w:r>
            <w:r w:rsidRPr="000F0B5E">
              <w:rPr>
                <w:rFonts w:ascii="Times New Roman" w:hAnsi="Times New Roman"/>
              </w:rPr>
              <w:br/>
              <w:t>измерения</w:t>
            </w:r>
          </w:p>
        </w:tc>
        <w:tc>
          <w:tcPr>
            <w:tcW w:w="1643"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 xml:space="preserve">Количество поставляемых товаров, объем выполняемых работ, оказываемых услуг </w:t>
            </w:r>
          </w:p>
        </w:tc>
      </w:tr>
      <w:tr w:rsidR="00F04E9F" w:rsidRPr="000F0B5E" w:rsidTr="00752891">
        <w:trPr>
          <w:cantSplit/>
          <w:trHeight w:val="480"/>
        </w:trPr>
        <w:tc>
          <w:tcPr>
            <w:tcW w:w="1844" w:type="dxa"/>
            <w:vMerge w:val="restart"/>
            <w:tcBorders>
              <w:top w:val="single" w:sz="6" w:space="0" w:color="auto"/>
              <w:left w:val="single" w:sz="6" w:space="0" w:color="auto"/>
              <w:bottom w:val="nil"/>
              <w:right w:val="single" w:sz="6" w:space="0" w:color="auto"/>
            </w:tcBorders>
          </w:tcPr>
          <w:p w:rsidR="00F04E9F" w:rsidRPr="000F0B5E" w:rsidRDefault="00081B07" w:rsidP="00C158C5">
            <w:pPr>
              <w:pStyle w:val="ConsPlusNormal"/>
              <w:ind w:firstLine="0"/>
              <w:rPr>
                <w:rFonts w:ascii="Times New Roman" w:hAnsi="Times New Roman"/>
              </w:rPr>
            </w:pPr>
            <w:r w:rsidRPr="000F0B5E">
              <w:rPr>
                <w:rFonts w:ascii="Times New Roman" w:hAnsi="Times New Roman"/>
                <w:i/>
              </w:rPr>
              <w:t>Поставка оборудования (</w:t>
            </w:r>
            <w:r w:rsidR="00C158C5" w:rsidRPr="000F0B5E">
              <w:rPr>
                <w:rFonts w:ascii="Times New Roman" w:hAnsi="Times New Roman"/>
                <w:i/>
              </w:rPr>
              <w:t>копировальный аппарат</w:t>
            </w:r>
            <w:r w:rsidR="000B3E9E" w:rsidRPr="000F0B5E">
              <w:rPr>
                <w:rFonts w:ascii="Times New Roman" w:hAnsi="Times New Roman"/>
                <w:i/>
              </w:rPr>
              <w:t xml:space="preserve"> ОКДП 3020000</w:t>
            </w:r>
            <w:r w:rsidRPr="000F0B5E">
              <w:rPr>
                <w:rFonts w:ascii="Times New Roman" w:hAnsi="Times New Roman"/>
                <w:i/>
              </w:rPr>
              <w:t>)</w:t>
            </w:r>
          </w:p>
        </w:tc>
        <w:tc>
          <w:tcPr>
            <w:tcW w:w="2040"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Требование к качеству товаров, работ, услуг</w:t>
            </w:r>
          </w:p>
        </w:tc>
        <w:tc>
          <w:tcPr>
            <w:tcW w:w="3420" w:type="dxa"/>
            <w:gridSpan w:val="3"/>
            <w:tcBorders>
              <w:top w:val="single" w:sz="6" w:space="0" w:color="auto"/>
              <w:left w:val="single" w:sz="6" w:space="0" w:color="auto"/>
              <w:bottom w:val="single" w:sz="6" w:space="0" w:color="auto"/>
              <w:right w:val="single" w:sz="6" w:space="0" w:color="auto"/>
            </w:tcBorders>
          </w:tcPr>
          <w:p w:rsidR="00F04E9F" w:rsidRPr="000F0B5E" w:rsidRDefault="000F0B5E" w:rsidP="00752891">
            <w:pPr>
              <w:pStyle w:val="ConsPlusNormal"/>
              <w:ind w:firstLine="0"/>
              <w:rPr>
                <w:rFonts w:ascii="Times New Roman" w:hAnsi="Times New Roman"/>
              </w:rPr>
            </w:pPr>
            <w:r w:rsidRPr="000F0B5E">
              <w:rPr>
                <w:rFonts w:ascii="Times New Roman" w:hAnsi="Times New Roman"/>
              </w:rPr>
              <w:t>Поставка качественных товаров, соответствующих стандартам и техническим условиям и имеющих сертификаты, технические паспорта или иные документы, удостоверяющие их качество.</w:t>
            </w:r>
          </w:p>
        </w:tc>
        <w:tc>
          <w:tcPr>
            <w:tcW w:w="1260" w:type="dxa"/>
            <w:vMerge w:val="restart"/>
            <w:tcBorders>
              <w:top w:val="single" w:sz="6" w:space="0" w:color="auto"/>
              <w:left w:val="single" w:sz="6" w:space="0" w:color="auto"/>
              <w:bottom w:val="nil"/>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В соответствии с техническим заданием согласно приложению №1.</w:t>
            </w:r>
          </w:p>
        </w:tc>
        <w:tc>
          <w:tcPr>
            <w:tcW w:w="1643" w:type="dxa"/>
            <w:vMerge w:val="restart"/>
            <w:tcBorders>
              <w:top w:val="single" w:sz="6" w:space="0" w:color="auto"/>
              <w:left w:val="single" w:sz="6" w:space="0" w:color="auto"/>
              <w:bottom w:val="nil"/>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 xml:space="preserve">В соответствии с техническим заданием согласно приложению №1. </w:t>
            </w:r>
          </w:p>
        </w:tc>
      </w:tr>
      <w:tr w:rsidR="00F04E9F" w:rsidRPr="000F0B5E" w:rsidTr="00752891">
        <w:trPr>
          <w:cantSplit/>
          <w:trHeight w:val="480"/>
        </w:trPr>
        <w:tc>
          <w:tcPr>
            <w:tcW w:w="1844" w:type="dxa"/>
            <w:vMerge/>
            <w:tcBorders>
              <w:top w:val="nil"/>
              <w:left w:val="single" w:sz="6" w:space="0" w:color="auto"/>
              <w:bottom w:val="nil"/>
              <w:right w:val="single" w:sz="6" w:space="0" w:color="auto"/>
            </w:tcBorders>
          </w:tcPr>
          <w:p w:rsidR="00F04E9F" w:rsidRPr="000F0B5E" w:rsidRDefault="00F04E9F" w:rsidP="00752891">
            <w:pPr>
              <w:pStyle w:val="ConsPlusNormal"/>
              <w:ind w:firstLine="0"/>
              <w:rPr>
                <w:rFonts w:ascii="Times New Roman" w:hAnsi="Times New Roman"/>
              </w:rPr>
            </w:pPr>
          </w:p>
        </w:tc>
        <w:tc>
          <w:tcPr>
            <w:tcW w:w="2040"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Технические характеристики товаров, работ, услуг</w:t>
            </w:r>
          </w:p>
        </w:tc>
        <w:tc>
          <w:tcPr>
            <w:tcW w:w="3420" w:type="dxa"/>
            <w:gridSpan w:val="3"/>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В соответствии с техническим заданием согласно приложению №1.</w:t>
            </w:r>
          </w:p>
        </w:tc>
        <w:tc>
          <w:tcPr>
            <w:tcW w:w="1260" w:type="dxa"/>
            <w:vMerge/>
            <w:tcBorders>
              <w:top w:val="nil"/>
              <w:left w:val="single" w:sz="6" w:space="0" w:color="auto"/>
              <w:bottom w:val="nil"/>
              <w:right w:val="single" w:sz="6" w:space="0" w:color="auto"/>
            </w:tcBorders>
          </w:tcPr>
          <w:p w:rsidR="00F04E9F" w:rsidRPr="000F0B5E" w:rsidRDefault="00F04E9F" w:rsidP="00752891">
            <w:pPr>
              <w:pStyle w:val="ConsPlusNormal"/>
              <w:ind w:firstLine="0"/>
              <w:rPr>
                <w:rFonts w:ascii="Times New Roman" w:hAnsi="Times New Roman"/>
              </w:rPr>
            </w:pPr>
          </w:p>
        </w:tc>
        <w:tc>
          <w:tcPr>
            <w:tcW w:w="1643" w:type="dxa"/>
            <w:vMerge/>
            <w:tcBorders>
              <w:top w:val="nil"/>
              <w:left w:val="single" w:sz="6" w:space="0" w:color="auto"/>
              <w:bottom w:val="nil"/>
              <w:right w:val="single" w:sz="6" w:space="0" w:color="auto"/>
            </w:tcBorders>
          </w:tcPr>
          <w:p w:rsidR="00F04E9F" w:rsidRPr="000F0B5E" w:rsidRDefault="00F04E9F" w:rsidP="00752891">
            <w:pPr>
              <w:pStyle w:val="ConsPlusNormal"/>
              <w:ind w:firstLine="0"/>
              <w:rPr>
                <w:rFonts w:ascii="Times New Roman" w:hAnsi="Times New Roman"/>
              </w:rPr>
            </w:pPr>
          </w:p>
        </w:tc>
      </w:tr>
      <w:tr w:rsidR="00F04E9F" w:rsidRPr="000F0B5E" w:rsidTr="00752891">
        <w:trPr>
          <w:cantSplit/>
          <w:trHeight w:val="360"/>
        </w:trPr>
        <w:tc>
          <w:tcPr>
            <w:tcW w:w="1844" w:type="dxa"/>
            <w:vMerge/>
            <w:tcBorders>
              <w:top w:val="nil"/>
              <w:left w:val="single" w:sz="6" w:space="0" w:color="auto"/>
              <w:bottom w:val="nil"/>
              <w:right w:val="single" w:sz="6" w:space="0" w:color="auto"/>
            </w:tcBorders>
          </w:tcPr>
          <w:p w:rsidR="00F04E9F" w:rsidRPr="000F0B5E" w:rsidRDefault="00F04E9F" w:rsidP="00752891">
            <w:pPr>
              <w:pStyle w:val="ConsPlusNormal"/>
              <w:ind w:firstLine="0"/>
              <w:rPr>
                <w:rFonts w:ascii="Times New Roman" w:hAnsi="Times New Roman"/>
              </w:rPr>
            </w:pPr>
          </w:p>
        </w:tc>
        <w:tc>
          <w:tcPr>
            <w:tcW w:w="2040"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Требования к безопасности товаров, работ, услуг</w:t>
            </w:r>
          </w:p>
        </w:tc>
        <w:tc>
          <w:tcPr>
            <w:tcW w:w="3420" w:type="dxa"/>
            <w:gridSpan w:val="3"/>
            <w:tcBorders>
              <w:top w:val="single" w:sz="6" w:space="0" w:color="auto"/>
              <w:left w:val="single" w:sz="6" w:space="0" w:color="auto"/>
              <w:bottom w:val="single" w:sz="6" w:space="0" w:color="auto"/>
              <w:right w:val="single" w:sz="6" w:space="0" w:color="auto"/>
            </w:tcBorders>
          </w:tcPr>
          <w:p w:rsidR="00F04E9F" w:rsidRPr="000F0B5E" w:rsidRDefault="000F0B5E" w:rsidP="00752891">
            <w:pPr>
              <w:pStyle w:val="ConsPlusNormal"/>
              <w:ind w:firstLine="0"/>
              <w:rPr>
                <w:rFonts w:ascii="Times New Roman" w:hAnsi="Times New Roman"/>
              </w:rPr>
            </w:pPr>
            <w:r w:rsidRPr="000F0B5E">
              <w:rPr>
                <w:rFonts w:ascii="Times New Roman" w:hAnsi="Times New Roman"/>
              </w:rPr>
              <w:t>Поставляемый Товар должен соответствовать требованиям ГОСТа, качество подтверждаться гигиеническими сертификатами Государственного комитета санитарно-эпидемиологического надзора РФ, действительными на территории Ивановской области</w:t>
            </w:r>
          </w:p>
        </w:tc>
        <w:tc>
          <w:tcPr>
            <w:tcW w:w="1260" w:type="dxa"/>
            <w:vMerge/>
            <w:tcBorders>
              <w:top w:val="nil"/>
              <w:left w:val="single" w:sz="6" w:space="0" w:color="auto"/>
              <w:bottom w:val="nil"/>
              <w:right w:val="single" w:sz="6" w:space="0" w:color="auto"/>
            </w:tcBorders>
          </w:tcPr>
          <w:p w:rsidR="00F04E9F" w:rsidRPr="000F0B5E" w:rsidRDefault="00F04E9F" w:rsidP="00752891">
            <w:pPr>
              <w:pStyle w:val="ConsPlusNormal"/>
              <w:ind w:firstLine="0"/>
              <w:rPr>
                <w:rFonts w:ascii="Times New Roman" w:hAnsi="Times New Roman"/>
              </w:rPr>
            </w:pPr>
          </w:p>
        </w:tc>
        <w:tc>
          <w:tcPr>
            <w:tcW w:w="1643" w:type="dxa"/>
            <w:vMerge/>
            <w:tcBorders>
              <w:top w:val="nil"/>
              <w:left w:val="single" w:sz="6" w:space="0" w:color="auto"/>
              <w:bottom w:val="nil"/>
              <w:right w:val="single" w:sz="6" w:space="0" w:color="auto"/>
            </w:tcBorders>
          </w:tcPr>
          <w:p w:rsidR="00F04E9F" w:rsidRPr="000F0B5E" w:rsidRDefault="00F04E9F" w:rsidP="00752891">
            <w:pPr>
              <w:pStyle w:val="ConsPlusNormal"/>
              <w:ind w:firstLine="0"/>
              <w:rPr>
                <w:rFonts w:ascii="Times New Roman" w:hAnsi="Times New Roman"/>
              </w:rPr>
            </w:pPr>
          </w:p>
        </w:tc>
      </w:tr>
      <w:tr w:rsidR="00F04E9F" w:rsidRPr="000F0B5E" w:rsidTr="00752891">
        <w:trPr>
          <w:cantSplit/>
          <w:trHeight w:val="750"/>
        </w:trPr>
        <w:tc>
          <w:tcPr>
            <w:tcW w:w="1844" w:type="dxa"/>
            <w:vMerge/>
            <w:tcBorders>
              <w:top w:val="nil"/>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p>
        </w:tc>
        <w:tc>
          <w:tcPr>
            <w:tcW w:w="2040" w:type="dxa"/>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Требования к результатам</w:t>
            </w:r>
            <w:r w:rsidRPr="000F0B5E">
              <w:rPr>
                <w:rFonts w:ascii="Times New Roman" w:hAnsi="Times New Roman"/>
              </w:rPr>
              <w:br/>
              <w:t>работ, оказанию услуг</w:t>
            </w:r>
          </w:p>
        </w:tc>
        <w:tc>
          <w:tcPr>
            <w:tcW w:w="3420" w:type="dxa"/>
            <w:gridSpan w:val="3"/>
            <w:tcBorders>
              <w:top w:val="single" w:sz="6" w:space="0" w:color="auto"/>
              <w:left w:val="single" w:sz="6" w:space="0" w:color="auto"/>
              <w:bottom w:val="single" w:sz="6" w:space="0" w:color="auto"/>
              <w:right w:val="single" w:sz="6" w:space="0" w:color="auto"/>
            </w:tcBorders>
          </w:tcPr>
          <w:p w:rsidR="000F0B5E" w:rsidRPr="000F0B5E" w:rsidRDefault="000F0B5E" w:rsidP="000F0B5E">
            <w:pPr>
              <w:pStyle w:val="ac"/>
              <w:rPr>
                <w:rFonts w:ascii="Times New Roman" w:hAnsi="Times New Roman" w:cs="Times New Roman"/>
                <w:sz w:val="20"/>
                <w:szCs w:val="20"/>
              </w:rPr>
            </w:pPr>
            <w:r w:rsidRPr="000F0B5E">
              <w:rPr>
                <w:rFonts w:ascii="Times New Roman" w:hAnsi="Times New Roman" w:cs="Times New Roman"/>
                <w:sz w:val="20"/>
                <w:szCs w:val="20"/>
              </w:rPr>
              <w:t>Товар должен поставляться новый в надежной  заводской упаковке.</w:t>
            </w:r>
          </w:p>
          <w:p w:rsidR="00F04E9F" w:rsidRPr="000F0B5E" w:rsidRDefault="000F0B5E" w:rsidP="000F0B5E">
            <w:pPr>
              <w:pStyle w:val="ConsPlusNormal"/>
              <w:ind w:firstLine="0"/>
              <w:rPr>
                <w:rFonts w:ascii="Times New Roman" w:hAnsi="Times New Roman"/>
              </w:rPr>
            </w:pPr>
            <w:r w:rsidRPr="000F0B5E">
              <w:rPr>
                <w:rFonts w:ascii="Times New Roman" w:hAnsi="Times New Roman"/>
              </w:rPr>
              <w:t>Доставить и передать Заказчику товар в готовом к эксплуатации виде, надлежащего качества и в надлежащей упаковке. Доставка осуществляется силами поставщика.</w:t>
            </w:r>
          </w:p>
        </w:tc>
        <w:tc>
          <w:tcPr>
            <w:tcW w:w="1260" w:type="dxa"/>
            <w:vMerge/>
            <w:tcBorders>
              <w:top w:val="nil"/>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p>
        </w:tc>
        <w:tc>
          <w:tcPr>
            <w:tcW w:w="1643" w:type="dxa"/>
            <w:vMerge/>
            <w:tcBorders>
              <w:top w:val="nil"/>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p>
        </w:tc>
      </w:tr>
      <w:tr w:rsidR="00F04E9F" w:rsidRPr="000F0B5E" w:rsidTr="00752891">
        <w:trPr>
          <w:trHeight w:val="360"/>
        </w:trPr>
        <w:tc>
          <w:tcPr>
            <w:tcW w:w="4253" w:type="dxa"/>
            <w:gridSpan w:val="4"/>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jc w:val="both"/>
              <w:rPr>
                <w:rFonts w:ascii="Times New Roman" w:hAnsi="Times New Roman"/>
              </w:rPr>
            </w:pPr>
            <w:r w:rsidRPr="000F0B5E">
              <w:rPr>
                <w:rFonts w:ascii="Times New Roman" w:hAnsi="Times New Roman"/>
              </w:rPr>
              <w:t xml:space="preserve">Требования к участникам размещения заказа </w:t>
            </w:r>
          </w:p>
        </w:tc>
        <w:tc>
          <w:tcPr>
            <w:tcW w:w="5954" w:type="dxa"/>
            <w:gridSpan w:val="3"/>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 xml:space="preserve">Отсутствие в реестре недобросовестных поставщиков сведений об участнике размещения заказа. </w:t>
            </w:r>
          </w:p>
        </w:tc>
      </w:tr>
      <w:tr w:rsidR="00F04E9F" w:rsidRPr="000F0B5E" w:rsidTr="00752891">
        <w:trPr>
          <w:trHeight w:val="360"/>
        </w:trPr>
        <w:tc>
          <w:tcPr>
            <w:tcW w:w="4244" w:type="dxa"/>
            <w:gridSpan w:val="3"/>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jc w:val="both"/>
              <w:rPr>
                <w:rFonts w:ascii="Times New Roman" w:hAnsi="Times New Roman"/>
              </w:rPr>
            </w:pPr>
            <w:r w:rsidRPr="000F0B5E">
              <w:rPr>
                <w:rFonts w:ascii="Times New Roman" w:hAnsi="Times New Roman"/>
              </w:rPr>
              <w:t xml:space="preserve">Источник финансирования заказа </w:t>
            </w:r>
          </w:p>
        </w:tc>
        <w:tc>
          <w:tcPr>
            <w:tcW w:w="5963" w:type="dxa"/>
            <w:gridSpan w:val="4"/>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rPr>
              <w:t>Бюджет города Иванова</w:t>
            </w:r>
          </w:p>
        </w:tc>
      </w:tr>
      <w:tr w:rsidR="00F04E9F" w:rsidRPr="000F0B5E" w:rsidTr="00752891">
        <w:trPr>
          <w:trHeight w:val="360"/>
        </w:trPr>
        <w:tc>
          <w:tcPr>
            <w:tcW w:w="4244" w:type="dxa"/>
            <w:gridSpan w:val="3"/>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jc w:val="both"/>
              <w:rPr>
                <w:rFonts w:ascii="Times New Roman" w:hAnsi="Times New Roman"/>
              </w:rPr>
            </w:pPr>
            <w:r w:rsidRPr="000F0B5E">
              <w:rPr>
                <w:rFonts w:ascii="Times New Roman" w:hAnsi="Times New Roman"/>
              </w:rPr>
              <w:t>Максимальная цена контракта, руб.</w:t>
            </w:r>
          </w:p>
        </w:tc>
        <w:tc>
          <w:tcPr>
            <w:tcW w:w="5963" w:type="dxa"/>
            <w:gridSpan w:val="4"/>
            <w:tcBorders>
              <w:top w:val="single" w:sz="6" w:space="0" w:color="auto"/>
              <w:left w:val="single" w:sz="6" w:space="0" w:color="auto"/>
              <w:bottom w:val="single" w:sz="6" w:space="0" w:color="auto"/>
              <w:right w:val="single" w:sz="6" w:space="0" w:color="auto"/>
            </w:tcBorders>
          </w:tcPr>
          <w:p w:rsidR="00F04E9F" w:rsidRPr="000F0B5E" w:rsidRDefault="00C158C5" w:rsidP="00752891">
            <w:pPr>
              <w:pStyle w:val="ConsPlusNormal"/>
              <w:ind w:firstLine="0"/>
              <w:rPr>
                <w:rFonts w:ascii="Times New Roman" w:hAnsi="Times New Roman"/>
              </w:rPr>
            </w:pPr>
            <w:r w:rsidRPr="000F0B5E">
              <w:rPr>
                <w:rFonts w:ascii="Times New Roman" w:hAnsi="Times New Roman"/>
              </w:rPr>
              <w:t>144</w:t>
            </w:r>
            <w:r w:rsidR="00DC3871" w:rsidRPr="000F0B5E">
              <w:rPr>
                <w:rFonts w:ascii="Times New Roman" w:hAnsi="Times New Roman"/>
              </w:rPr>
              <w:t> 000,00</w:t>
            </w:r>
          </w:p>
        </w:tc>
      </w:tr>
      <w:tr w:rsidR="00F04E9F" w:rsidRPr="000F0B5E" w:rsidTr="00752891">
        <w:trPr>
          <w:trHeight w:val="360"/>
        </w:trPr>
        <w:tc>
          <w:tcPr>
            <w:tcW w:w="4244" w:type="dxa"/>
            <w:gridSpan w:val="3"/>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jc w:val="both"/>
              <w:rPr>
                <w:rFonts w:ascii="Times New Roman" w:hAnsi="Times New Roman"/>
              </w:rPr>
            </w:pPr>
            <w:r w:rsidRPr="000F0B5E">
              <w:rPr>
                <w:rFonts w:ascii="Times New Roman" w:hAnsi="Times New Roman"/>
              </w:rPr>
              <w:t>Сведения о включенных (не включенных) в цену товаров, работ, услуг расходах</w:t>
            </w:r>
          </w:p>
        </w:tc>
        <w:tc>
          <w:tcPr>
            <w:tcW w:w="5963" w:type="dxa"/>
            <w:gridSpan w:val="4"/>
            <w:tcBorders>
              <w:top w:val="single" w:sz="6" w:space="0" w:color="auto"/>
              <w:left w:val="single" w:sz="6" w:space="0" w:color="auto"/>
              <w:bottom w:val="single" w:sz="6" w:space="0" w:color="auto"/>
              <w:right w:val="single" w:sz="6" w:space="0" w:color="auto"/>
            </w:tcBorders>
          </w:tcPr>
          <w:p w:rsidR="00F04E9F" w:rsidRPr="000F0B5E" w:rsidRDefault="00F04E9F" w:rsidP="006C4323">
            <w:pPr>
              <w:pStyle w:val="ConsPlusNormal"/>
              <w:ind w:firstLine="0"/>
              <w:rPr>
                <w:rFonts w:ascii="Times New Roman" w:hAnsi="Times New Roman"/>
              </w:rPr>
            </w:pPr>
            <w:r w:rsidRPr="000F0B5E">
              <w:rPr>
                <w:rFonts w:ascii="Times New Roman" w:hAnsi="Times New Roman"/>
              </w:rPr>
              <w:t xml:space="preserve"> </w:t>
            </w:r>
            <w:r w:rsidR="006C4323" w:rsidRPr="000F0B5E">
              <w:rPr>
                <w:rFonts w:ascii="Times New Roman" w:hAnsi="Times New Roman"/>
              </w:rPr>
              <w:t>Ц</w:t>
            </w:r>
            <w:r w:rsidRPr="000F0B5E">
              <w:rPr>
                <w:rFonts w:ascii="Times New Roman" w:hAnsi="Times New Roman"/>
              </w:rPr>
              <w:t>ена включает все расходы, связанные с исполнением муниципального контракта, в том числе расходы на ввод в эксплуатацию, обслуживание, страхование, налоги с учетом НДС, сборы и другие обязательные платежи.</w:t>
            </w:r>
          </w:p>
        </w:tc>
      </w:tr>
      <w:tr w:rsidR="00F04E9F" w:rsidRPr="000F0B5E" w:rsidTr="00752891">
        <w:trPr>
          <w:trHeight w:val="240"/>
        </w:trPr>
        <w:tc>
          <w:tcPr>
            <w:tcW w:w="4244" w:type="dxa"/>
            <w:gridSpan w:val="3"/>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jc w:val="both"/>
              <w:rPr>
                <w:rFonts w:ascii="Times New Roman" w:hAnsi="Times New Roman"/>
              </w:rPr>
            </w:pPr>
            <w:r w:rsidRPr="000F0B5E">
              <w:rPr>
                <w:rFonts w:ascii="Times New Roman" w:hAnsi="Times New Roman"/>
              </w:rPr>
              <w:t>Место доставки товаров, выполнения работ, оказания услуг</w:t>
            </w:r>
          </w:p>
        </w:tc>
        <w:tc>
          <w:tcPr>
            <w:tcW w:w="5963" w:type="dxa"/>
            <w:gridSpan w:val="4"/>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smartTag w:uri="urn:schemas-microsoft-com:office:smarttags" w:element="metricconverter">
              <w:smartTagPr>
                <w:attr w:name="ProductID" w:val="153000 г"/>
              </w:smartTagPr>
              <w:r w:rsidRPr="000F0B5E">
                <w:rPr>
                  <w:rFonts w:ascii="Times New Roman" w:hAnsi="Times New Roman"/>
                </w:rPr>
                <w:t>153000 г</w:t>
              </w:r>
            </w:smartTag>
            <w:r w:rsidRPr="000F0B5E">
              <w:rPr>
                <w:rFonts w:ascii="Times New Roman" w:hAnsi="Times New Roman"/>
              </w:rPr>
              <w:t>.</w:t>
            </w:r>
            <w:r w:rsidR="006C4323" w:rsidRPr="000F0B5E">
              <w:rPr>
                <w:rFonts w:ascii="Times New Roman" w:hAnsi="Times New Roman"/>
              </w:rPr>
              <w:t xml:space="preserve"> </w:t>
            </w:r>
            <w:r w:rsidRPr="000F0B5E">
              <w:rPr>
                <w:rFonts w:ascii="Times New Roman" w:hAnsi="Times New Roman"/>
              </w:rPr>
              <w:t>Иваново</w:t>
            </w:r>
            <w:r w:rsidR="006C4323" w:rsidRPr="000F0B5E">
              <w:rPr>
                <w:rFonts w:ascii="Times New Roman" w:hAnsi="Times New Roman"/>
              </w:rPr>
              <w:t>,</w:t>
            </w:r>
            <w:r w:rsidRPr="000F0B5E">
              <w:rPr>
                <w:rFonts w:ascii="Times New Roman" w:hAnsi="Times New Roman"/>
              </w:rPr>
              <w:t xml:space="preserve"> пл.</w:t>
            </w:r>
            <w:r w:rsidR="006C4323" w:rsidRPr="000F0B5E">
              <w:rPr>
                <w:rFonts w:ascii="Times New Roman" w:hAnsi="Times New Roman"/>
              </w:rPr>
              <w:t xml:space="preserve"> </w:t>
            </w:r>
            <w:r w:rsidRPr="000F0B5E">
              <w:rPr>
                <w:rFonts w:ascii="Times New Roman" w:hAnsi="Times New Roman"/>
              </w:rPr>
              <w:t>Революции,</w:t>
            </w:r>
            <w:r w:rsidR="006C4323" w:rsidRPr="000F0B5E">
              <w:rPr>
                <w:rFonts w:ascii="Times New Roman" w:hAnsi="Times New Roman"/>
              </w:rPr>
              <w:t xml:space="preserve"> </w:t>
            </w:r>
            <w:r w:rsidRPr="000F0B5E">
              <w:rPr>
                <w:rFonts w:ascii="Times New Roman" w:hAnsi="Times New Roman"/>
              </w:rPr>
              <w:t>д.6</w:t>
            </w:r>
          </w:p>
        </w:tc>
      </w:tr>
      <w:tr w:rsidR="00F04E9F" w:rsidRPr="000F0B5E" w:rsidTr="00752891">
        <w:trPr>
          <w:trHeight w:val="360"/>
        </w:trPr>
        <w:tc>
          <w:tcPr>
            <w:tcW w:w="4244" w:type="dxa"/>
            <w:gridSpan w:val="3"/>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jc w:val="both"/>
              <w:rPr>
                <w:rFonts w:ascii="Times New Roman" w:hAnsi="Times New Roman"/>
              </w:rPr>
            </w:pPr>
            <w:r w:rsidRPr="000F0B5E">
              <w:rPr>
                <w:rFonts w:ascii="Times New Roman" w:hAnsi="Times New Roman"/>
              </w:rPr>
              <w:t>Срок поставок товаров, выполнения работ, оказания услуг</w:t>
            </w:r>
          </w:p>
        </w:tc>
        <w:tc>
          <w:tcPr>
            <w:tcW w:w="5963" w:type="dxa"/>
            <w:gridSpan w:val="4"/>
            <w:tcBorders>
              <w:top w:val="single" w:sz="6" w:space="0" w:color="auto"/>
              <w:left w:val="single" w:sz="6" w:space="0" w:color="auto"/>
              <w:bottom w:val="single" w:sz="6" w:space="0" w:color="auto"/>
              <w:right w:val="single" w:sz="6" w:space="0" w:color="auto"/>
            </w:tcBorders>
          </w:tcPr>
          <w:p w:rsidR="00F04E9F" w:rsidRPr="000F0B5E" w:rsidRDefault="00DC3871" w:rsidP="00DC3871">
            <w:pPr>
              <w:widowControl w:val="0"/>
              <w:shd w:val="clear" w:color="auto" w:fill="FFFFFF"/>
              <w:tabs>
                <w:tab w:val="left" w:pos="509"/>
              </w:tabs>
              <w:autoSpaceDE w:val="0"/>
              <w:autoSpaceDN w:val="0"/>
              <w:adjustRightInd w:val="0"/>
              <w:spacing w:before="19"/>
              <w:jc w:val="both"/>
            </w:pPr>
            <w:r w:rsidRPr="000F0B5E">
              <w:t>Поставщик производит поставку Товара в течение двух недель со дня заключения муниципального контракта.</w:t>
            </w:r>
          </w:p>
        </w:tc>
      </w:tr>
      <w:tr w:rsidR="00F04E9F" w:rsidRPr="000F0B5E" w:rsidTr="00752891">
        <w:trPr>
          <w:trHeight w:val="240"/>
        </w:trPr>
        <w:tc>
          <w:tcPr>
            <w:tcW w:w="4244" w:type="dxa"/>
            <w:gridSpan w:val="3"/>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jc w:val="both"/>
              <w:rPr>
                <w:rFonts w:ascii="Times New Roman" w:hAnsi="Times New Roman"/>
              </w:rPr>
            </w:pPr>
            <w:r w:rsidRPr="000F0B5E">
              <w:rPr>
                <w:rFonts w:ascii="Times New Roman" w:hAnsi="Times New Roman"/>
              </w:rPr>
              <w:lastRenderedPageBreak/>
              <w:t>Срок и условия оплаты поставок товаров, выполнения работ, оказания услуг</w:t>
            </w:r>
          </w:p>
        </w:tc>
        <w:tc>
          <w:tcPr>
            <w:tcW w:w="5963" w:type="dxa"/>
            <w:gridSpan w:val="4"/>
            <w:tcBorders>
              <w:top w:val="single" w:sz="6" w:space="0" w:color="auto"/>
              <w:left w:val="single" w:sz="6" w:space="0" w:color="auto"/>
              <w:bottom w:val="single" w:sz="6" w:space="0" w:color="auto"/>
              <w:right w:val="single" w:sz="6" w:space="0" w:color="auto"/>
            </w:tcBorders>
          </w:tcPr>
          <w:p w:rsidR="00F04E9F" w:rsidRPr="000F0B5E" w:rsidRDefault="00DC3871" w:rsidP="00C158C5">
            <w:pPr>
              <w:pStyle w:val="ConsPlusNormal"/>
              <w:ind w:firstLine="0"/>
              <w:rPr>
                <w:rFonts w:ascii="Times New Roman" w:hAnsi="Times New Roman"/>
              </w:rPr>
            </w:pPr>
            <w:r w:rsidRPr="000F0B5E">
              <w:rPr>
                <w:rFonts w:ascii="Times New Roman" w:hAnsi="Times New Roman"/>
                <w:color w:val="000000"/>
                <w:spacing w:val="-1"/>
              </w:rPr>
              <w:t xml:space="preserve">Оплата производится в форме безналичного расчета путем перечисления денежных средств на расчетный счет </w:t>
            </w:r>
            <w:r w:rsidRPr="000F0B5E">
              <w:rPr>
                <w:rFonts w:ascii="Times New Roman" w:hAnsi="Times New Roman"/>
              </w:rPr>
              <w:t xml:space="preserve">поставщика. Расчеты по контракту производятся </w:t>
            </w:r>
            <w:r w:rsidRPr="000F0B5E">
              <w:rPr>
                <w:rFonts w:ascii="Times New Roman" w:hAnsi="Times New Roman"/>
                <w:color w:val="000000"/>
              </w:rPr>
              <w:t>до 25.</w:t>
            </w:r>
            <w:r w:rsidRPr="000F0B5E">
              <w:rPr>
                <w:rFonts w:ascii="Times New Roman" w:hAnsi="Times New Roman"/>
              </w:rPr>
              <w:t>12.201</w:t>
            </w:r>
            <w:r w:rsidR="00C158C5" w:rsidRPr="000F0B5E">
              <w:rPr>
                <w:rFonts w:ascii="Times New Roman" w:hAnsi="Times New Roman"/>
              </w:rPr>
              <w:t>2</w:t>
            </w:r>
            <w:r w:rsidRPr="000F0B5E">
              <w:rPr>
                <w:rFonts w:ascii="Times New Roman" w:hAnsi="Times New Roman"/>
              </w:rPr>
              <w:t xml:space="preserve"> года после поставки Товара на основании товарно-транспортной накладной, счета – фактуры.</w:t>
            </w:r>
          </w:p>
        </w:tc>
      </w:tr>
      <w:tr w:rsidR="00F04E9F" w:rsidRPr="000F0B5E" w:rsidTr="00752891">
        <w:trPr>
          <w:trHeight w:val="360"/>
        </w:trPr>
        <w:tc>
          <w:tcPr>
            <w:tcW w:w="4244" w:type="dxa"/>
            <w:gridSpan w:val="3"/>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jc w:val="both"/>
              <w:rPr>
                <w:rFonts w:ascii="Times New Roman" w:hAnsi="Times New Roman"/>
              </w:rPr>
            </w:pPr>
            <w:r w:rsidRPr="000F0B5E">
              <w:rPr>
                <w:rFonts w:ascii="Times New Roman" w:hAnsi="Times New Roman"/>
              </w:rPr>
              <w:t>Срок подписания победителем контракта</w:t>
            </w:r>
          </w:p>
        </w:tc>
        <w:tc>
          <w:tcPr>
            <w:tcW w:w="5963" w:type="dxa"/>
            <w:gridSpan w:val="4"/>
            <w:tcBorders>
              <w:top w:val="single" w:sz="6" w:space="0" w:color="auto"/>
              <w:left w:val="single" w:sz="6" w:space="0" w:color="auto"/>
              <w:bottom w:val="single" w:sz="6" w:space="0" w:color="auto"/>
              <w:right w:val="single" w:sz="6" w:space="0" w:color="auto"/>
            </w:tcBorders>
          </w:tcPr>
          <w:p w:rsidR="00F04E9F" w:rsidRPr="000F0B5E" w:rsidRDefault="00F04E9F" w:rsidP="00752891">
            <w:pPr>
              <w:pStyle w:val="ConsPlusNormal"/>
              <w:ind w:firstLine="0"/>
              <w:rPr>
                <w:rFonts w:ascii="Times New Roman" w:hAnsi="Times New Roman"/>
              </w:rPr>
            </w:pPr>
            <w:r w:rsidRPr="000F0B5E">
              <w:rPr>
                <w:rFonts w:ascii="Times New Roman" w:hAnsi="Times New Roman"/>
                <w:bCs/>
              </w:rPr>
              <w:t>Не позднее чем через 10 (десять) дней со дня подписания протокола рассмотрения и оценки котировочных заявок</w:t>
            </w:r>
          </w:p>
        </w:tc>
      </w:tr>
    </w:tbl>
    <w:p w:rsidR="00F04E9F" w:rsidRPr="000F0B5E" w:rsidRDefault="00F04E9F" w:rsidP="00F04E9F">
      <w:pPr>
        <w:rPr>
          <w:sz w:val="24"/>
          <w:szCs w:val="24"/>
        </w:rPr>
      </w:pPr>
    </w:p>
    <w:p w:rsidR="00F04E9F" w:rsidRPr="000F0B5E" w:rsidRDefault="00F04E9F" w:rsidP="00F04E9F">
      <w:pPr>
        <w:rPr>
          <w:sz w:val="24"/>
          <w:szCs w:val="24"/>
        </w:rPr>
      </w:pPr>
      <w:r w:rsidRPr="000F0B5E">
        <w:rPr>
          <w:sz w:val="24"/>
          <w:szCs w:val="24"/>
        </w:rPr>
        <w:br w:type="page"/>
      </w:r>
    </w:p>
    <w:p w:rsidR="00F04E9F" w:rsidRPr="000F0B5E" w:rsidRDefault="00F04E9F" w:rsidP="009B6255">
      <w:pPr>
        <w:jc w:val="right"/>
        <w:rPr>
          <w:sz w:val="22"/>
          <w:szCs w:val="22"/>
        </w:rPr>
      </w:pPr>
      <w:r w:rsidRPr="000F0B5E">
        <w:rPr>
          <w:sz w:val="22"/>
          <w:szCs w:val="22"/>
        </w:rPr>
        <w:lastRenderedPageBreak/>
        <w:t xml:space="preserve">                                                                                                                           Приложение №1  </w:t>
      </w:r>
    </w:p>
    <w:p w:rsidR="00F04E9F" w:rsidRPr="000F0B5E" w:rsidRDefault="00F04E9F" w:rsidP="009B6255">
      <w:pPr>
        <w:jc w:val="right"/>
        <w:rPr>
          <w:sz w:val="22"/>
          <w:szCs w:val="22"/>
        </w:rPr>
      </w:pPr>
      <w:r w:rsidRPr="000F0B5E">
        <w:rPr>
          <w:sz w:val="22"/>
          <w:szCs w:val="22"/>
        </w:rPr>
        <w:t xml:space="preserve">                                                                                                           к извещению о проведении</w:t>
      </w:r>
    </w:p>
    <w:p w:rsidR="00F04E9F" w:rsidRPr="000F0B5E" w:rsidRDefault="00F04E9F" w:rsidP="009B6255">
      <w:pPr>
        <w:jc w:val="right"/>
        <w:rPr>
          <w:sz w:val="22"/>
          <w:szCs w:val="22"/>
        </w:rPr>
      </w:pPr>
      <w:r w:rsidRPr="000F0B5E">
        <w:rPr>
          <w:sz w:val="22"/>
          <w:szCs w:val="22"/>
        </w:rPr>
        <w:t xml:space="preserve">                                                                                                            запроса котировок</w:t>
      </w:r>
    </w:p>
    <w:p w:rsidR="00F04E9F" w:rsidRPr="000F0B5E" w:rsidRDefault="00F04E9F" w:rsidP="00F04E9F">
      <w:pPr>
        <w:jc w:val="both"/>
        <w:rPr>
          <w:sz w:val="22"/>
          <w:szCs w:val="22"/>
        </w:rPr>
      </w:pPr>
    </w:p>
    <w:p w:rsidR="009B6255" w:rsidRPr="000F0B5E" w:rsidRDefault="009B6255" w:rsidP="009B6255">
      <w:pPr>
        <w:pStyle w:val="ac"/>
        <w:jc w:val="center"/>
        <w:rPr>
          <w:rFonts w:ascii="Times New Roman" w:hAnsi="Times New Roman" w:cs="Times New Roman"/>
          <w:b/>
        </w:rPr>
      </w:pPr>
      <w:r w:rsidRPr="000F0B5E">
        <w:rPr>
          <w:rFonts w:ascii="Times New Roman" w:hAnsi="Times New Roman" w:cs="Times New Roman"/>
          <w:b/>
        </w:rPr>
        <w:t>Техническое задание на поставку оборудования</w:t>
      </w:r>
    </w:p>
    <w:p w:rsidR="009B6255" w:rsidRPr="000F0B5E" w:rsidRDefault="009B6255" w:rsidP="009B6255">
      <w:pPr>
        <w:pStyle w:val="ac"/>
        <w:rPr>
          <w:rFonts w:ascii="Times New Roman" w:hAnsi="Times New Roman" w:cs="Times New Roman"/>
        </w:rPr>
      </w:pPr>
    </w:p>
    <w:tbl>
      <w:tblPr>
        <w:tblStyle w:val="aa"/>
        <w:tblW w:w="10031" w:type="dxa"/>
        <w:tblLayout w:type="fixed"/>
        <w:tblLook w:val="04A0" w:firstRow="1" w:lastRow="0" w:firstColumn="1" w:lastColumn="0" w:noHBand="0" w:noVBand="1"/>
      </w:tblPr>
      <w:tblGrid>
        <w:gridCol w:w="392"/>
        <w:gridCol w:w="1701"/>
        <w:gridCol w:w="6662"/>
        <w:gridCol w:w="1276"/>
      </w:tblGrid>
      <w:tr w:rsidR="009B6255" w:rsidRPr="000F0B5E" w:rsidTr="00AE1DBA">
        <w:tc>
          <w:tcPr>
            <w:tcW w:w="392" w:type="dxa"/>
          </w:tcPr>
          <w:p w:rsidR="009B6255" w:rsidRPr="000F0B5E" w:rsidRDefault="009B6255" w:rsidP="0097158B">
            <w:pPr>
              <w:jc w:val="center"/>
              <w:rPr>
                <w:b/>
                <w:lang w:val="en-US"/>
              </w:rPr>
            </w:pPr>
            <w:r w:rsidRPr="000F0B5E">
              <w:rPr>
                <w:b/>
              </w:rPr>
              <w:t>№</w:t>
            </w:r>
          </w:p>
        </w:tc>
        <w:tc>
          <w:tcPr>
            <w:tcW w:w="1701" w:type="dxa"/>
          </w:tcPr>
          <w:p w:rsidR="009B6255" w:rsidRPr="000F0B5E" w:rsidRDefault="009B6255" w:rsidP="0097158B">
            <w:pPr>
              <w:jc w:val="center"/>
              <w:rPr>
                <w:b/>
              </w:rPr>
            </w:pPr>
            <w:r w:rsidRPr="000F0B5E">
              <w:rPr>
                <w:b/>
              </w:rPr>
              <w:t>Наименование товара</w:t>
            </w:r>
          </w:p>
        </w:tc>
        <w:tc>
          <w:tcPr>
            <w:tcW w:w="6662" w:type="dxa"/>
          </w:tcPr>
          <w:p w:rsidR="009B6255" w:rsidRPr="000F0B5E" w:rsidRDefault="009B6255" w:rsidP="0097158B">
            <w:pPr>
              <w:jc w:val="center"/>
              <w:rPr>
                <w:b/>
              </w:rPr>
            </w:pPr>
            <w:r w:rsidRPr="000F0B5E">
              <w:rPr>
                <w:b/>
              </w:rPr>
              <w:t>Характеристики товара</w:t>
            </w:r>
          </w:p>
        </w:tc>
        <w:tc>
          <w:tcPr>
            <w:tcW w:w="1276" w:type="dxa"/>
          </w:tcPr>
          <w:p w:rsidR="009B6255" w:rsidRPr="000F0B5E" w:rsidRDefault="009B6255" w:rsidP="0097158B">
            <w:pPr>
              <w:jc w:val="center"/>
              <w:rPr>
                <w:b/>
              </w:rPr>
            </w:pPr>
            <w:r w:rsidRPr="000F0B5E">
              <w:rPr>
                <w:b/>
              </w:rPr>
              <w:t>Количест</w:t>
            </w:r>
            <w:r w:rsidRPr="000F0B5E">
              <w:rPr>
                <w:b/>
              </w:rPr>
              <w:softHyphen/>
              <w:t>во</w:t>
            </w:r>
          </w:p>
        </w:tc>
      </w:tr>
      <w:tr w:rsidR="009B6255" w:rsidRPr="000F0B5E" w:rsidTr="00AE1DBA">
        <w:tc>
          <w:tcPr>
            <w:tcW w:w="392" w:type="dxa"/>
          </w:tcPr>
          <w:p w:rsidR="009B6255" w:rsidRPr="000F0B5E" w:rsidRDefault="009B6255" w:rsidP="0097158B">
            <w:pPr>
              <w:jc w:val="center"/>
            </w:pPr>
            <w:r w:rsidRPr="000F0B5E">
              <w:t>1</w:t>
            </w:r>
          </w:p>
        </w:tc>
        <w:tc>
          <w:tcPr>
            <w:tcW w:w="1701" w:type="dxa"/>
          </w:tcPr>
          <w:p w:rsidR="009B6255" w:rsidRPr="000F0B5E" w:rsidRDefault="00C158C5" w:rsidP="0097158B">
            <w:r w:rsidRPr="000F0B5E">
              <w:t>Копировальный аппарат</w:t>
            </w:r>
            <w:r w:rsidR="00D0336E" w:rsidRPr="000F0B5E">
              <w:t xml:space="preserve"> </w:t>
            </w:r>
          </w:p>
        </w:tc>
        <w:tc>
          <w:tcPr>
            <w:tcW w:w="6662" w:type="dxa"/>
          </w:tcPr>
          <w:p w:rsidR="00973BE8" w:rsidRPr="000F0B5E" w:rsidRDefault="00973BE8" w:rsidP="00D0336E">
            <w:pPr>
              <w:pStyle w:val="ac"/>
              <w:rPr>
                <w:rFonts w:ascii="Times New Roman" w:hAnsi="Times New Roman" w:cs="Times New Roman"/>
                <w:b/>
                <w:sz w:val="20"/>
                <w:szCs w:val="20"/>
                <w:lang w:val="en-US"/>
              </w:rPr>
            </w:pPr>
            <w:r w:rsidRPr="000F0B5E">
              <w:rPr>
                <w:rFonts w:ascii="Times New Roman" w:hAnsi="Times New Roman" w:cs="Times New Roman"/>
                <w:b/>
                <w:sz w:val="20"/>
                <w:szCs w:val="20"/>
                <w:lang w:val="en-US"/>
              </w:rPr>
              <w:t>Kyocera 1035*</w:t>
            </w:r>
          </w:p>
          <w:p w:rsidR="009B6255" w:rsidRPr="000F0B5E" w:rsidRDefault="00D0336E" w:rsidP="00D0336E">
            <w:pPr>
              <w:pStyle w:val="ac"/>
              <w:rPr>
                <w:rFonts w:ascii="Times New Roman" w:hAnsi="Times New Roman" w:cs="Times New Roman"/>
                <w:b/>
                <w:sz w:val="20"/>
                <w:szCs w:val="20"/>
              </w:rPr>
            </w:pPr>
            <w:r w:rsidRPr="000F0B5E">
              <w:rPr>
                <w:rFonts w:ascii="Times New Roman" w:hAnsi="Times New Roman" w:cs="Times New Roman"/>
                <w:b/>
                <w:sz w:val="20"/>
                <w:szCs w:val="20"/>
              </w:rPr>
              <w:t>Общие характеристики</w:t>
            </w:r>
            <w:r w:rsidR="00840E78" w:rsidRPr="000F0B5E">
              <w:rPr>
                <w:rFonts w:ascii="Times New Roman" w:hAnsi="Times New Roman" w:cs="Times New Roman"/>
                <w:b/>
                <w:sz w:val="20"/>
                <w:szCs w:val="20"/>
              </w:rPr>
              <w:t>:</w:t>
            </w:r>
          </w:p>
          <w:tbl>
            <w:tblPr>
              <w:tblW w:w="5000" w:type="pct"/>
              <w:tblCellSpacing w:w="7" w:type="dxa"/>
              <w:shd w:val="clear" w:color="auto" w:fill="DBDBDB"/>
              <w:tblLayout w:type="fixed"/>
              <w:tblCellMar>
                <w:top w:w="105" w:type="dxa"/>
                <w:left w:w="105" w:type="dxa"/>
                <w:bottom w:w="105" w:type="dxa"/>
                <w:right w:w="105" w:type="dxa"/>
              </w:tblCellMar>
              <w:tblLook w:val="04A0" w:firstRow="1" w:lastRow="0" w:firstColumn="1" w:lastColumn="0" w:noHBand="0" w:noVBand="1"/>
            </w:tblPr>
            <w:tblGrid>
              <w:gridCol w:w="1571"/>
              <w:gridCol w:w="4875"/>
            </w:tblGrid>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Общий тип</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proofErr w:type="gramStart"/>
                  <w:r w:rsidRPr="000F0B5E">
                    <w:rPr>
                      <w:rFonts w:ascii="Times New Roman" w:hAnsi="Times New Roman" w:cs="Times New Roman"/>
                      <w:sz w:val="20"/>
                      <w:szCs w:val="20"/>
                    </w:rPr>
                    <w:t>Монохромное</w:t>
                  </w:r>
                  <w:proofErr w:type="gramEnd"/>
                  <w:r w:rsidRPr="000F0B5E">
                    <w:rPr>
                      <w:rFonts w:ascii="Times New Roman" w:hAnsi="Times New Roman" w:cs="Times New Roman"/>
                      <w:sz w:val="20"/>
                      <w:szCs w:val="20"/>
                    </w:rPr>
                    <w:t xml:space="preserve"> МФУ формата A4</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Технология</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 xml:space="preserve">ECOSYS </w:t>
                  </w:r>
                  <w:proofErr w:type="spellStart"/>
                  <w:r w:rsidRPr="000F0B5E">
                    <w:rPr>
                      <w:rFonts w:ascii="Times New Roman" w:hAnsi="Times New Roman" w:cs="Times New Roman"/>
                      <w:sz w:val="20"/>
                      <w:szCs w:val="20"/>
                    </w:rPr>
                    <w:t>Laser</w:t>
                  </w:r>
                  <w:proofErr w:type="spellEnd"/>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Производительность</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до 35 страниц формата А</w:t>
                  </w:r>
                  <w:proofErr w:type="gramStart"/>
                  <w:r w:rsidRPr="000F0B5E">
                    <w:rPr>
                      <w:rFonts w:ascii="Times New Roman" w:hAnsi="Times New Roman" w:cs="Times New Roman"/>
                      <w:sz w:val="20"/>
                      <w:szCs w:val="20"/>
                    </w:rPr>
                    <w:t>4</w:t>
                  </w:r>
                  <w:proofErr w:type="gramEnd"/>
                  <w:r w:rsidRPr="000F0B5E">
                    <w:rPr>
                      <w:rFonts w:ascii="Times New Roman" w:hAnsi="Times New Roman" w:cs="Times New Roman"/>
                      <w:sz w:val="20"/>
                      <w:szCs w:val="20"/>
                    </w:rPr>
                    <w:t xml:space="preserve"> в минуту</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Разрешение</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 xml:space="preserve">1 200 x 1 200 </w:t>
                  </w:r>
                  <w:proofErr w:type="spellStart"/>
                  <w:r w:rsidRPr="000F0B5E">
                    <w:rPr>
                      <w:rFonts w:ascii="Times New Roman" w:hAnsi="Times New Roman" w:cs="Times New Roman"/>
                      <w:sz w:val="20"/>
                      <w:szCs w:val="20"/>
                    </w:rPr>
                    <w:t>dpi</w:t>
                  </w:r>
                  <w:proofErr w:type="spellEnd"/>
                  <w:r w:rsidRPr="000F0B5E">
                    <w:rPr>
                      <w:rFonts w:ascii="Times New Roman" w:hAnsi="Times New Roman" w:cs="Times New Roman"/>
                      <w:sz w:val="20"/>
                      <w:szCs w:val="20"/>
                    </w:rPr>
                    <w:t xml:space="preserve"> (печать), 600 x 600 </w:t>
                  </w:r>
                  <w:proofErr w:type="spellStart"/>
                  <w:r w:rsidRPr="000F0B5E">
                    <w:rPr>
                      <w:rFonts w:ascii="Times New Roman" w:hAnsi="Times New Roman" w:cs="Times New Roman"/>
                      <w:sz w:val="20"/>
                      <w:szCs w:val="20"/>
                    </w:rPr>
                    <w:t>dpi</w:t>
                  </w:r>
                  <w:proofErr w:type="spellEnd"/>
                  <w:r w:rsidRPr="000F0B5E">
                    <w:rPr>
                      <w:rFonts w:ascii="Times New Roman" w:hAnsi="Times New Roman" w:cs="Times New Roman"/>
                      <w:sz w:val="20"/>
                      <w:szCs w:val="20"/>
                    </w:rPr>
                    <w:t xml:space="preserve">, 256 оттенков </w:t>
                  </w:r>
                  <w:proofErr w:type="gramStart"/>
                  <w:r w:rsidRPr="000F0B5E">
                    <w:rPr>
                      <w:rFonts w:ascii="Times New Roman" w:hAnsi="Times New Roman" w:cs="Times New Roman"/>
                      <w:sz w:val="20"/>
                      <w:szCs w:val="20"/>
                    </w:rPr>
                    <w:t>серого</w:t>
                  </w:r>
                  <w:proofErr w:type="gramEnd"/>
                  <w:r w:rsidRPr="000F0B5E">
                    <w:rPr>
                      <w:rFonts w:ascii="Times New Roman" w:hAnsi="Times New Roman" w:cs="Times New Roman"/>
                      <w:sz w:val="20"/>
                      <w:szCs w:val="20"/>
                    </w:rPr>
                    <w:t xml:space="preserve"> (сканирование/копирование)</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Время разогрева</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до 20 секунд</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Время выхода первого листа</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до 7 секунд</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Время выхода первой копии</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не более 7 секунд</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Габаритные размеры (</w:t>
                  </w:r>
                  <w:proofErr w:type="gramStart"/>
                  <w:r w:rsidRPr="000F0B5E">
                    <w:rPr>
                      <w:rFonts w:ascii="Times New Roman" w:hAnsi="Times New Roman" w:cs="Times New Roman"/>
                      <w:sz w:val="20"/>
                      <w:szCs w:val="20"/>
                    </w:rPr>
                    <w:t>Ш</w:t>
                  </w:r>
                  <w:proofErr w:type="gramEnd"/>
                  <w:r w:rsidRPr="000F0B5E">
                    <w:rPr>
                      <w:rFonts w:ascii="Times New Roman" w:hAnsi="Times New Roman" w:cs="Times New Roman"/>
                      <w:sz w:val="20"/>
                      <w:szCs w:val="20"/>
                    </w:rPr>
                    <w:t xml:space="preserve"> x Г x В)</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494 x 430 x 448 мм</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Масса</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не более 19 кг</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Потребление электроэнергии</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копирование/печать: не более  497 Вт, режим готовности: не более 80 Вт, спящий режим: не более 7,8 Вт, режим автоматического отключения: 0,5 Вт и менее</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Источник электропитания</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220 ~ 240</w:t>
                  </w:r>
                  <w:proofErr w:type="gramStart"/>
                  <w:r w:rsidRPr="000F0B5E">
                    <w:rPr>
                      <w:rFonts w:ascii="Times New Roman" w:hAnsi="Times New Roman" w:cs="Times New Roman"/>
                      <w:sz w:val="20"/>
                      <w:szCs w:val="20"/>
                    </w:rPr>
                    <w:t xml:space="preserve"> В</w:t>
                  </w:r>
                  <w:proofErr w:type="gramEnd"/>
                  <w:r w:rsidRPr="000F0B5E">
                    <w:rPr>
                      <w:rFonts w:ascii="Times New Roman" w:hAnsi="Times New Roman" w:cs="Times New Roman"/>
                      <w:sz w:val="20"/>
                      <w:szCs w:val="20"/>
                    </w:rPr>
                    <w:t>, 50/60 Гц</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Уровень шума (ISO 7779 / ISO 9296)</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копирование/печать: режим половинной скорости не более 49 дБ(A), копирование/печать: режим полной скорости не более 55 дБ(A), режим ожидания (режим готовности): не более 30 дБ(A)</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Стандарты безопасности</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TÜV/GS, CE - стандарт качества ISO 9001 и стандарт защиты окружающей среды ISO 14001.</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Память</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 xml:space="preserve">256 Мб, </w:t>
                  </w:r>
                  <w:proofErr w:type="gramStart"/>
                  <w:r w:rsidRPr="000F0B5E">
                    <w:rPr>
                      <w:rFonts w:ascii="Times New Roman" w:hAnsi="Times New Roman" w:cs="Times New Roman"/>
                      <w:sz w:val="20"/>
                      <w:szCs w:val="20"/>
                    </w:rPr>
                    <w:t>расширяемая</w:t>
                  </w:r>
                  <w:proofErr w:type="gramEnd"/>
                  <w:r w:rsidRPr="000F0B5E">
                    <w:rPr>
                      <w:rFonts w:ascii="Times New Roman" w:hAnsi="Times New Roman" w:cs="Times New Roman"/>
                      <w:sz w:val="20"/>
                      <w:szCs w:val="20"/>
                    </w:rPr>
                    <w:t xml:space="preserve"> до 768 Мб</w:t>
                  </w:r>
                </w:p>
              </w:tc>
            </w:tr>
          </w:tbl>
          <w:p w:rsidR="00D0336E" w:rsidRPr="000F0B5E" w:rsidRDefault="00D0336E" w:rsidP="00D0336E">
            <w:pPr>
              <w:pStyle w:val="ac"/>
              <w:rPr>
                <w:rFonts w:ascii="Times New Roman" w:hAnsi="Times New Roman" w:cs="Times New Roman"/>
                <w:b/>
                <w:sz w:val="20"/>
                <w:szCs w:val="20"/>
              </w:rPr>
            </w:pPr>
            <w:r w:rsidRPr="000F0B5E">
              <w:rPr>
                <w:rFonts w:ascii="Times New Roman" w:hAnsi="Times New Roman" w:cs="Times New Roman"/>
                <w:b/>
                <w:sz w:val="20"/>
                <w:szCs w:val="20"/>
              </w:rPr>
              <w:t>Обработка бумаги</w:t>
            </w:r>
            <w:r w:rsidR="00840E78" w:rsidRPr="000F0B5E">
              <w:rPr>
                <w:rFonts w:ascii="Times New Roman" w:hAnsi="Times New Roman" w:cs="Times New Roman"/>
                <w:b/>
                <w:sz w:val="20"/>
                <w:szCs w:val="20"/>
              </w:rPr>
              <w:t>:</w:t>
            </w:r>
          </w:p>
          <w:tbl>
            <w:tblPr>
              <w:tblW w:w="5000" w:type="pct"/>
              <w:tblCellSpacing w:w="7" w:type="dxa"/>
              <w:shd w:val="clear" w:color="auto" w:fill="DBDBDB"/>
              <w:tblLayout w:type="fixed"/>
              <w:tblCellMar>
                <w:top w:w="105" w:type="dxa"/>
                <w:left w:w="105" w:type="dxa"/>
                <w:bottom w:w="105" w:type="dxa"/>
                <w:right w:w="105" w:type="dxa"/>
              </w:tblCellMar>
              <w:tblLook w:val="04A0" w:firstRow="1" w:lastRow="0" w:firstColumn="1" w:lastColumn="0" w:noHBand="0" w:noVBand="1"/>
            </w:tblPr>
            <w:tblGrid>
              <w:gridCol w:w="1571"/>
              <w:gridCol w:w="4875"/>
            </w:tblGrid>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Входная емкость</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proofErr w:type="gramStart"/>
                  <w:r w:rsidRPr="000F0B5E">
                    <w:rPr>
                      <w:rFonts w:ascii="Times New Roman" w:hAnsi="Times New Roman" w:cs="Times New Roman"/>
                      <w:sz w:val="20"/>
                      <w:szCs w:val="20"/>
                    </w:rPr>
                    <w:t xml:space="preserve">многоцелевой лоток на 50 листов 60–220 г/м², A4, A5, A6, B5, </w:t>
                  </w:r>
                  <w:proofErr w:type="spellStart"/>
                  <w:r w:rsidRPr="000F0B5E">
                    <w:rPr>
                      <w:rFonts w:ascii="Times New Roman" w:hAnsi="Times New Roman" w:cs="Times New Roman"/>
                      <w:sz w:val="20"/>
                      <w:szCs w:val="20"/>
                    </w:rPr>
                    <w:t>Letter</w:t>
                  </w:r>
                  <w:proofErr w:type="spellEnd"/>
                  <w:r w:rsidRPr="000F0B5E">
                    <w:rPr>
                      <w:rFonts w:ascii="Times New Roman" w:hAnsi="Times New Roman" w:cs="Times New Roman"/>
                      <w:sz w:val="20"/>
                      <w:szCs w:val="20"/>
                    </w:rPr>
                    <w:t xml:space="preserve">, </w:t>
                  </w:r>
                  <w:proofErr w:type="spellStart"/>
                  <w:r w:rsidRPr="000F0B5E">
                    <w:rPr>
                      <w:rFonts w:ascii="Times New Roman" w:hAnsi="Times New Roman" w:cs="Times New Roman"/>
                      <w:sz w:val="20"/>
                      <w:szCs w:val="20"/>
                    </w:rPr>
                    <w:t>Legal</w:t>
                  </w:r>
                  <w:proofErr w:type="spellEnd"/>
                  <w:r w:rsidRPr="000F0B5E">
                    <w:rPr>
                      <w:rFonts w:ascii="Times New Roman" w:hAnsi="Times New Roman" w:cs="Times New Roman"/>
                      <w:sz w:val="20"/>
                      <w:szCs w:val="20"/>
                    </w:rPr>
                    <w:t xml:space="preserve">, </w:t>
                  </w:r>
                  <w:proofErr w:type="spellStart"/>
                  <w:r w:rsidRPr="000F0B5E">
                    <w:rPr>
                      <w:rFonts w:ascii="Times New Roman" w:hAnsi="Times New Roman" w:cs="Times New Roman"/>
                      <w:sz w:val="20"/>
                      <w:szCs w:val="20"/>
                    </w:rPr>
                    <w:t>Folio</w:t>
                  </w:r>
                  <w:proofErr w:type="spellEnd"/>
                  <w:r w:rsidRPr="000F0B5E">
                    <w:rPr>
                      <w:rFonts w:ascii="Times New Roman" w:hAnsi="Times New Roman" w:cs="Times New Roman"/>
                      <w:sz w:val="20"/>
                      <w:szCs w:val="20"/>
                    </w:rPr>
                    <w:t xml:space="preserve">, конверты, </w:t>
                  </w:r>
                  <w:proofErr w:type="spellStart"/>
                  <w:r w:rsidRPr="000F0B5E">
                    <w:rPr>
                      <w:rFonts w:ascii="Times New Roman" w:hAnsi="Times New Roman" w:cs="Times New Roman"/>
                      <w:sz w:val="20"/>
                      <w:szCs w:val="20"/>
                    </w:rPr>
                    <w:t>Custom</w:t>
                  </w:r>
                  <w:proofErr w:type="spellEnd"/>
                  <w:r w:rsidRPr="000F0B5E">
                    <w:rPr>
                      <w:rFonts w:ascii="Times New Roman" w:hAnsi="Times New Roman" w:cs="Times New Roman"/>
                      <w:sz w:val="20"/>
                      <w:szCs w:val="20"/>
                    </w:rPr>
                    <w:t xml:space="preserve"> (от 70 x 148 до 216 x 356 мм) универсальная кассета на 250 листов 60–120 г/m², A4, A5, A6, B5, </w:t>
                  </w:r>
                  <w:proofErr w:type="spellStart"/>
                  <w:r w:rsidRPr="000F0B5E">
                    <w:rPr>
                      <w:rFonts w:ascii="Times New Roman" w:hAnsi="Times New Roman" w:cs="Times New Roman"/>
                      <w:sz w:val="20"/>
                      <w:szCs w:val="20"/>
                    </w:rPr>
                    <w:t>Letter</w:t>
                  </w:r>
                  <w:proofErr w:type="spellEnd"/>
                  <w:r w:rsidRPr="000F0B5E">
                    <w:rPr>
                      <w:rFonts w:ascii="Times New Roman" w:hAnsi="Times New Roman" w:cs="Times New Roman"/>
                      <w:sz w:val="20"/>
                      <w:szCs w:val="20"/>
                    </w:rPr>
                    <w:t xml:space="preserve">, </w:t>
                  </w:r>
                  <w:proofErr w:type="spellStart"/>
                  <w:r w:rsidRPr="000F0B5E">
                    <w:rPr>
                      <w:rFonts w:ascii="Times New Roman" w:hAnsi="Times New Roman" w:cs="Times New Roman"/>
                      <w:sz w:val="20"/>
                      <w:szCs w:val="20"/>
                    </w:rPr>
                    <w:t>Legal</w:t>
                  </w:r>
                  <w:proofErr w:type="spellEnd"/>
                  <w:r w:rsidRPr="000F0B5E">
                    <w:rPr>
                      <w:rFonts w:ascii="Times New Roman" w:hAnsi="Times New Roman" w:cs="Times New Roman"/>
                      <w:sz w:val="20"/>
                      <w:szCs w:val="20"/>
                    </w:rPr>
                    <w:t xml:space="preserve">, </w:t>
                  </w:r>
                  <w:proofErr w:type="spellStart"/>
                  <w:r w:rsidRPr="000F0B5E">
                    <w:rPr>
                      <w:rFonts w:ascii="Times New Roman" w:hAnsi="Times New Roman" w:cs="Times New Roman"/>
                      <w:sz w:val="20"/>
                      <w:szCs w:val="20"/>
                    </w:rPr>
                    <w:t>Folio</w:t>
                  </w:r>
                  <w:proofErr w:type="spellEnd"/>
                  <w:r w:rsidRPr="000F0B5E">
                    <w:rPr>
                      <w:rFonts w:ascii="Times New Roman" w:hAnsi="Times New Roman" w:cs="Times New Roman"/>
                      <w:sz w:val="20"/>
                      <w:szCs w:val="20"/>
                    </w:rPr>
                    <w:t xml:space="preserve">, </w:t>
                  </w:r>
                  <w:proofErr w:type="spellStart"/>
                  <w:r w:rsidRPr="000F0B5E">
                    <w:rPr>
                      <w:rFonts w:ascii="Times New Roman" w:hAnsi="Times New Roman" w:cs="Times New Roman"/>
                      <w:sz w:val="20"/>
                      <w:szCs w:val="20"/>
                    </w:rPr>
                    <w:t>Custom</w:t>
                  </w:r>
                  <w:proofErr w:type="spellEnd"/>
                  <w:r w:rsidRPr="000F0B5E">
                    <w:rPr>
                      <w:rFonts w:ascii="Times New Roman" w:hAnsi="Times New Roman" w:cs="Times New Roman"/>
                      <w:sz w:val="20"/>
                      <w:szCs w:val="20"/>
                    </w:rPr>
                    <w:t xml:space="preserve"> (от 105 x 148 до 216 x 356 мм)</w:t>
                  </w:r>
                  <w:proofErr w:type="gramEnd"/>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 xml:space="preserve">Макс. </w:t>
                  </w:r>
                  <w:proofErr w:type="spellStart"/>
                  <w:r w:rsidRPr="000F0B5E">
                    <w:rPr>
                      <w:rFonts w:ascii="Times New Roman" w:hAnsi="Times New Roman" w:cs="Times New Roman"/>
                      <w:sz w:val="20"/>
                      <w:szCs w:val="20"/>
                    </w:rPr>
                    <w:t>обьем</w:t>
                  </w:r>
                  <w:proofErr w:type="spellEnd"/>
                  <w:r w:rsidRPr="000F0B5E">
                    <w:rPr>
                      <w:rFonts w:ascii="Times New Roman" w:hAnsi="Times New Roman" w:cs="Times New Roman"/>
                      <w:sz w:val="20"/>
                      <w:szCs w:val="20"/>
                    </w:rPr>
                    <w:t xml:space="preserve"> подачи бумаги с дополнительными устройствами</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не менее 800 листов</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Дуплекс</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стандартная дуплексная печать 60–105 г/м²</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Выходной лоток</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не менее 150 листов</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Устройство автоматической подачи оригиналов</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hAnsi="Times New Roman" w:cs="Times New Roman"/>
                      <w:sz w:val="20"/>
                      <w:szCs w:val="20"/>
                    </w:rPr>
                  </w:pPr>
                  <w:r w:rsidRPr="000F0B5E">
                    <w:rPr>
                      <w:rFonts w:ascii="Times New Roman" w:hAnsi="Times New Roman" w:cs="Times New Roman"/>
                      <w:sz w:val="20"/>
                      <w:szCs w:val="20"/>
                    </w:rPr>
                    <w:t xml:space="preserve">не менее 50 листов, симплексное сканирование 50–120 г/м², двустороннее сканирование 50–110 г/м², A4, A5, B5, </w:t>
                  </w:r>
                  <w:proofErr w:type="spellStart"/>
                  <w:r w:rsidRPr="000F0B5E">
                    <w:rPr>
                      <w:rFonts w:ascii="Times New Roman" w:hAnsi="Times New Roman" w:cs="Times New Roman"/>
                      <w:sz w:val="20"/>
                      <w:szCs w:val="20"/>
                    </w:rPr>
                    <w:t>Letter</w:t>
                  </w:r>
                  <w:proofErr w:type="spellEnd"/>
                  <w:r w:rsidRPr="000F0B5E">
                    <w:rPr>
                      <w:rFonts w:ascii="Times New Roman" w:hAnsi="Times New Roman" w:cs="Times New Roman"/>
                      <w:sz w:val="20"/>
                      <w:szCs w:val="20"/>
                    </w:rPr>
                    <w:t xml:space="preserve">, </w:t>
                  </w:r>
                  <w:proofErr w:type="spellStart"/>
                  <w:r w:rsidRPr="000F0B5E">
                    <w:rPr>
                      <w:rFonts w:ascii="Times New Roman" w:hAnsi="Times New Roman" w:cs="Times New Roman"/>
                      <w:sz w:val="20"/>
                      <w:szCs w:val="20"/>
                    </w:rPr>
                    <w:t>Legal</w:t>
                  </w:r>
                  <w:proofErr w:type="spellEnd"/>
                  <w:r w:rsidRPr="000F0B5E">
                    <w:rPr>
                      <w:rFonts w:ascii="Times New Roman" w:hAnsi="Times New Roman" w:cs="Times New Roman"/>
                      <w:sz w:val="20"/>
                      <w:szCs w:val="20"/>
                    </w:rPr>
                    <w:t xml:space="preserve">, </w:t>
                  </w:r>
                  <w:proofErr w:type="spellStart"/>
                  <w:r w:rsidRPr="000F0B5E">
                    <w:rPr>
                      <w:rFonts w:ascii="Times New Roman" w:hAnsi="Times New Roman" w:cs="Times New Roman"/>
                      <w:sz w:val="20"/>
                      <w:szCs w:val="20"/>
                    </w:rPr>
                    <w:t>Custom</w:t>
                  </w:r>
                  <w:proofErr w:type="spellEnd"/>
                  <w:r w:rsidRPr="000F0B5E">
                    <w:rPr>
                      <w:rFonts w:ascii="Times New Roman" w:hAnsi="Times New Roman" w:cs="Times New Roman"/>
                      <w:sz w:val="20"/>
                      <w:szCs w:val="20"/>
                    </w:rPr>
                    <w:t xml:space="preserve"> (от 140 x 210 до 216 x 356 мм)</w:t>
                  </w:r>
                </w:p>
              </w:tc>
            </w:tr>
          </w:tbl>
          <w:p w:rsidR="00D0336E" w:rsidRPr="000F0B5E" w:rsidRDefault="00D0336E" w:rsidP="00D0336E">
            <w:pPr>
              <w:pStyle w:val="ac"/>
              <w:rPr>
                <w:rFonts w:ascii="Times New Roman" w:hAnsi="Times New Roman" w:cs="Times New Roman"/>
                <w:b/>
                <w:sz w:val="20"/>
                <w:szCs w:val="20"/>
              </w:rPr>
            </w:pPr>
            <w:r w:rsidRPr="000F0B5E">
              <w:rPr>
                <w:rFonts w:ascii="Times New Roman" w:hAnsi="Times New Roman" w:cs="Times New Roman"/>
                <w:b/>
                <w:sz w:val="20"/>
                <w:szCs w:val="20"/>
              </w:rPr>
              <w:t>Печать</w:t>
            </w:r>
            <w:r w:rsidR="00840E78" w:rsidRPr="000F0B5E">
              <w:rPr>
                <w:rFonts w:ascii="Times New Roman" w:hAnsi="Times New Roman" w:cs="Times New Roman"/>
                <w:b/>
                <w:sz w:val="20"/>
                <w:szCs w:val="20"/>
              </w:rPr>
              <w:t>:</w:t>
            </w:r>
          </w:p>
          <w:tbl>
            <w:tblPr>
              <w:tblW w:w="5000" w:type="pct"/>
              <w:tblCellSpacing w:w="7" w:type="dxa"/>
              <w:shd w:val="clear" w:color="auto" w:fill="DBDBDB"/>
              <w:tblLayout w:type="fixed"/>
              <w:tblCellMar>
                <w:top w:w="105" w:type="dxa"/>
                <w:left w:w="105" w:type="dxa"/>
                <w:bottom w:w="105" w:type="dxa"/>
                <w:right w:w="105" w:type="dxa"/>
              </w:tblCellMar>
              <w:tblLook w:val="04A0" w:firstRow="1" w:lastRow="0" w:firstColumn="1" w:lastColumn="0" w:noHBand="0" w:noVBand="1"/>
            </w:tblPr>
            <w:tblGrid>
              <w:gridCol w:w="1571"/>
              <w:gridCol w:w="4875"/>
            </w:tblGrid>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Процессор</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не хуже </w:t>
                  </w:r>
                  <w:proofErr w:type="spellStart"/>
                  <w:r w:rsidRPr="000F0B5E">
                    <w:rPr>
                      <w:rFonts w:ascii="Times New Roman" w:eastAsia="Times New Roman" w:hAnsi="Times New Roman" w:cs="Times New Roman"/>
                      <w:sz w:val="20"/>
                      <w:szCs w:val="20"/>
                      <w:lang w:eastAsia="ru-RU"/>
                    </w:rPr>
                    <w:t>PowerPC</w:t>
                  </w:r>
                  <w:proofErr w:type="spellEnd"/>
                  <w:r w:rsidRPr="000F0B5E">
                    <w:rPr>
                      <w:rFonts w:ascii="Times New Roman" w:eastAsia="Times New Roman" w:hAnsi="Times New Roman" w:cs="Times New Roman"/>
                      <w:sz w:val="20"/>
                      <w:szCs w:val="20"/>
                      <w:lang w:eastAsia="ru-RU"/>
                    </w:rPr>
                    <w:t xml:space="preserve"> 440/667 МГц</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Язык контроллера</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PRESCRIBE </w:t>
                  </w:r>
                  <w:proofErr w:type="spellStart"/>
                  <w:r w:rsidRPr="000F0B5E">
                    <w:rPr>
                      <w:rFonts w:ascii="Times New Roman" w:eastAsia="Times New Roman" w:hAnsi="Times New Roman" w:cs="Times New Roman"/>
                      <w:sz w:val="20"/>
                      <w:szCs w:val="20"/>
                      <w:lang w:eastAsia="ru-RU"/>
                    </w:rPr>
                    <w:t>IIe</w:t>
                  </w:r>
                  <w:proofErr w:type="spellEnd"/>
                </w:p>
              </w:tc>
            </w:tr>
            <w:tr w:rsidR="00D0336E" w:rsidRPr="00E37EDB"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Эмуляции</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val="en-US" w:eastAsia="ru-RU"/>
                    </w:rPr>
                  </w:pPr>
                  <w:r w:rsidRPr="000F0B5E">
                    <w:rPr>
                      <w:rFonts w:ascii="Times New Roman" w:eastAsia="Times New Roman" w:hAnsi="Times New Roman" w:cs="Times New Roman"/>
                      <w:sz w:val="20"/>
                      <w:szCs w:val="20"/>
                      <w:lang w:val="en-US" w:eastAsia="ru-RU"/>
                    </w:rPr>
                    <w:t xml:space="preserve">PCL6 (5c/XL), KPD L 3 (PostScript 3-compatible), Line Printer, IBM </w:t>
                  </w:r>
                  <w:proofErr w:type="spellStart"/>
                  <w:r w:rsidRPr="000F0B5E">
                    <w:rPr>
                      <w:rFonts w:ascii="Times New Roman" w:eastAsia="Times New Roman" w:hAnsi="Times New Roman" w:cs="Times New Roman"/>
                      <w:sz w:val="20"/>
                      <w:szCs w:val="20"/>
                      <w:lang w:val="en-US" w:eastAsia="ru-RU"/>
                    </w:rPr>
                    <w:t>Proprinter</w:t>
                  </w:r>
                  <w:proofErr w:type="spellEnd"/>
                  <w:r w:rsidRPr="000F0B5E">
                    <w:rPr>
                      <w:rFonts w:ascii="Times New Roman" w:eastAsia="Times New Roman" w:hAnsi="Times New Roman" w:cs="Times New Roman"/>
                      <w:sz w:val="20"/>
                      <w:szCs w:val="20"/>
                      <w:lang w:val="en-US" w:eastAsia="ru-RU"/>
                    </w:rPr>
                    <w:t xml:space="preserve"> X24E, Epson LQ-850, Diablo 630, PDF Direct Print, XPS Direct Print (</w:t>
                  </w:r>
                  <w:r w:rsidRPr="000F0B5E">
                    <w:rPr>
                      <w:rFonts w:ascii="Times New Roman" w:eastAsia="Times New Roman" w:hAnsi="Times New Roman" w:cs="Times New Roman"/>
                      <w:sz w:val="20"/>
                      <w:szCs w:val="20"/>
                      <w:lang w:eastAsia="ru-RU"/>
                    </w:rPr>
                    <w:t>требует</w:t>
                  </w:r>
                  <w:r w:rsidRPr="000F0B5E">
                    <w:rPr>
                      <w:rFonts w:ascii="Times New Roman" w:eastAsia="Times New Roman" w:hAnsi="Times New Roman" w:cs="Times New Roman"/>
                      <w:sz w:val="20"/>
                      <w:szCs w:val="20"/>
                      <w:lang w:val="en-US" w:eastAsia="ru-RU"/>
                    </w:rPr>
                    <w:t xml:space="preserve"> </w:t>
                  </w:r>
                  <w:r w:rsidRPr="000F0B5E">
                    <w:rPr>
                      <w:rFonts w:ascii="Times New Roman" w:eastAsia="Times New Roman" w:hAnsi="Times New Roman" w:cs="Times New Roman"/>
                      <w:sz w:val="20"/>
                      <w:szCs w:val="20"/>
                      <w:lang w:eastAsia="ru-RU"/>
                    </w:rPr>
                    <w:t>расширения</w:t>
                  </w:r>
                  <w:r w:rsidRPr="000F0B5E">
                    <w:rPr>
                      <w:rFonts w:ascii="Times New Roman" w:eastAsia="Times New Roman" w:hAnsi="Times New Roman" w:cs="Times New Roman"/>
                      <w:sz w:val="20"/>
                      <w:szCs w:val="20"/>
                      <w:lang w:val="en-US" w:eastAsia="ru-RU"/>
                    </w:rPr>
                    <w:t xml:space="preserve"> </w:t>
                  </w:r>
                  <w:r w:rsidRPr="000F0B5E">
                    <w:rPr>
                      <w:rFonts w:ascii="Times New Roman" w:eastAsia="Times New Roman" w:hAnsi="Times New Roman" w:cs="Times New Roman"/>
                      <w:sz w:val="20"/>
                      <w:szCs w:val="20"/>
                      <w:lang w:eastAsia="ru-RU"/>
                    </w:rPr>
                    <w:t>памяти</w:t>
                  </w:r>
                  <w:r w:rsidRPr="000F0B5E">
                    <w:rPr>
                      <w:rFonts w:ascii="Times New Roman" w:eastAsia="Times New Roman" w:hAnsi="Times New Roman" w:cs="Times New Roman"/>
                      <w:sz w:val="20"/>
                      <w:szCs w:val="20"/>
                      <w:lang w:val="en-US" w:eastAsia="ru-RU"/>
                    </w:rPr>
                    <w:t>)</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Шрифты</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93 шрифта (PCL 6, </w:t>
                  </w:r>
                  <w:proofErr w:type="gramStart"/>
                  <w:r w:rsidRPr="000F0B5E">
                    <w:rPr>
                      <w:rFonts w:ascii="Times New Roman" w:eastAsia="Times New Roman" w:hAnsi="Times New Roman" w:cs="Times New Roman"/>
                      <w:sz w:val="20"/>
                      <w:szCs w:val="20"/>
                      <w:lang w:eastAsia="ru-RU"/>
                    </w:rPr>
                    <w:t>совместимы</w:t>
                  </w:r>
                  <w:proofErr w:type="gramEnd"/>
                  <w:r w:rsidRPr="000F0B5E">
                    <w:rPr>
                      <w:rFonts w:ascii="Times New Roman" w:eastAsia="Times New Roman" w:hAnsi="Times New Roman" w:cs="Times New Roman"/>
                      <w:sz w:val="20"/>
                      <w:szCs w:val="20"/>
                      <w:lang w:eastAsia="ru-RU"/>
                    </w:rPr>
                    <w:t xml:space="preserve"> с HP) + 8 (</w:t>
                  </w:r>
                  <w:proofErr w:type="spellStart"/>
                  <w:r w:rsidRPr="000F0B5E">
                    <w:rPr>
                      <w:rFonts w:ascii="Times New Roman" w:eastAsia="Times New Roman" w:hAnsi="Times New Roman" w:cs="Times New Roman"/>
                      <w:sz w:val="20"/>
                      <w:szCs w:val="20"/>
                      <w:lang w:eastAsia="ru-RU"/>
                    </w:rPr>
                    <w:t>Windows</w:t>
                  </w:r>
                  <w:proofErr w:type="spellEnd"/>
                  <w:r w:rsidRPr="000F0B5E">
                    <w:rPr>
                      <w:rFonts w:ascii="Times New Roman" w:eastAsia="Times New Roman" w:hAnsi="Times New Roman" w:cs="Times New Roman"/>
                      <w:sz w:val="20"/>
                      <w:szCs w:val="20"/>
                      <w:lang w:eastAsia="ru-RU"/>
                    </w:rPr>
                    <w:t xml:space="preserve"> </w:t>
                  </w:r>
                  <w:proofErr w:type="spellStart"/>
                  <w:r w:rsidRPr="000F0B5E">
                    <w:rPr>
                      <w:rFonts w:ascii="Times New Roman" w:eastAsia="Times New Roman" w:hAnsi="Times New Roman" w:cs="Times New Roman"/>
                      <w:sz w:val="20"/>
                      <w:szCs w:val="20"/>
                      <w:lang w:eastAsia="ru-RU"/>
                    </w:rPr>
                    <w:t>Vista</w:t>
                  </w:r>
                  <w:proofErr w:type="spellEnd"/>
                  <w:r w:rsidRPr="000F0B5E">
                    <w:rPr>
                      <w:rFonts w:ascii="Times New Roman" w:eastAsia="Times New Roman" w:hAnsi="Times New Roman" w:cs="Times New Roman"/>
                      <w:sz w:val="20"/>
                      <w:szCs w:val="20"/>
                      <w:lang w:eastAsia="ru-RU"/>
                    </w:rPr>
                    <w:t xml:space="preserve">), 101 (KPD L3), 1 растровый шрифт, 45 типов </w:t>
                  </w:r>
                  <w:r w:rsidRPr="000F0B5E">
                    <w:rPr>
                      <w:rFonts w:ascii="Times New Roman" w:eastAsia="Times New Roman" w:hAnsi="Times New Roman" w:cs="Times New Roman"/>
                      <w:sz w:val="20"/>
                      <w:szCs w:val="20"/>
                      <w:lang w:eastAsia="ru-RU"/>
                    </w:rPr>
                    <w:lastRenderedPageBreak/>
                    <w:t xml:space="preserve">одномерных </w:t>
                  </w:r>
                  <w:proofErr w:type="spellStart"/>
                  <w:r w:rsidRPr="000F0B5E">
                    <w:rPr>
                      <w:rFonts w:ascii="Times New Roman" w:eastAsia="Times New Roman" w:hAnsi="Times New Roman" w:cs="Times New Roman"/>
                      <w:sz w:val="20"/>
                      <w:szCs w:val="20"/>
                      <w:lang w:eastAsia="ru-RU"/>
                    </w:rPr>
                    <w:t>штрихкодов</w:t>
                  </w:r>
                  <w:proofErr w:type="spellEnd"/>
                  <w:r w:rsidRPr="000F0B5E">
                    <w:rPr>
                      <w:rFonts w:ascii="Times New Roman" w:eastAsia="Times New Roman" w:hAnsi="Times New Roman" w:cs="Times New Roman"/>
                      <w:sz w:val="20"/>
                      <w:szCs w:val="20"/>
                      <w:lang w:eastAsia="ru-RU"/>
                    </w:rPr>
                    <w:t xml:space="preserve">, 1 двухмерный </w:t>
                  </w:r>
                  <w:proofErr w:type="spellStart"/>
                  <w:r w:rsidRPr="000F0B5E">
                    <w:rPr>
                      <w:rFonts w:ascii="Times New Roman" w:eastAsia="Times New Roman" w:hAnsi="Times New Roman" w:cs="Times New Roman"/>
                      <w:sz w:val="20"/>
                      <w:szCs w:val="20"/>
                      <w:lang w:eastAsia="ru-RU"/>
                    </w:rPr>
                    <w:t>штрихкод</w:t>
                  </w:r>
                  <w:proofErr w:type="spellEnd"/>
                  <w:r w:rsidRPr="000F0B5E">
                    <w:rPr>
                      <w:rFonts w:ascii="Times New Roman" w:eastAsia="Times New Roman" w:hAnsi="Times New Roman" w:cs="Times New Roman"/>
                      <w:sz w:val="20"/>
                      <w:szCs w:val="20"/>
                      <w:lang w:eastAsia="ru-RU"/>
                    </w:rPr>
                    <w:t xml:space="preserve"> (PD F417)</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lastRenderedPageBreak/>
                    <w:t>Интегрированный учет</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20 кодов подразделений</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Особенности</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прямая печать защищенных PDF файлов, печать IPP, печать e-</w:t>
                  </w:r>
                  <w:proofErr w:type="spellStart"/>
                  <w:r w:rsidRPr="000F0B5E">
                    <w:rPr>
                      <w:rFonts w:ascii="Times New Roman" w:eastAsia="Times New Roman" w:hAnsi="Times New Roman" w:cs="Times New Roman"/>
                      <w:sz w:val="20"/>
                      <w:szCs w:val="20"/>
                      <w:lang w:eastAsia="ru-RU"/>
                    </w:rPr>
                    <w:t>mail</w:t>
                  </w:r>
                  <w:proofErr w:type="spellEnd"/>
                  <w:r w:rsidRPr="000F0B5E">
                    <w:rPr>
                      <w:rFonts w:ascii="Times New Roman" w:eastAsia="Times New Roman" w:hAnsi="Times New Roman" w:cs="Times New Roman"/>
                      <w:sz w:val="20"/>
                      <w:szCs w:val="20"/>
                      <w:lang w:eastAsia="ru-RU"/>
                    </w:rPr>
                    <w:t xml:space="preserve"> печать WSD, защищенная печать по SSL, </w:t>
                  </w:r>
                  <w:proofErr w:type="spellStart"/>
                  <w:r w:rsidRPr="000F0B5E">
                    <w:rPr>
                      <w:rFonts w:ascii="Times New Roman" w:eastAsia="Times New Roman" w:hAnsi="Times New Roman" w:cs="Times New Roman"/>
                      <w:sz w:val="20"/>
                      <w:szCs w:val="20"/>
                      <w:lang w:eastAsia="ru-RU"/>
                    </w:rPr>
                    <w:t>IPsec</w:t>
                  </w:r>
                  <w:proofErr w:type="spellEnd"/>
                  <w:r w:rsidRPr="000F0B5E">
                    <w:rPr>
                      <w:rFonts w:ascii="Times New Roman" w:eastAsia="Times New Roman" w:hAnsi="Times New Roman" w:cs="Times New Roman"/>
                      <w:sz w:val="20"/>
                      <w:szCs w:val="20"/>
                      <w:lang w:eastAsia="ru-RU"/>
                    </w:rPr>
                    <w:t xml:space="preserve">, SNMPv3 и </w:t>
                  </w:r>
                  <w:proofErr w:type="spellStart"/>
                  <w:r w:rsidRPr="000F0B5E">
                    <w:rPr>
                      <w:rFonts w:ascii="Times New Roman" w:eastAsia="Times New Roman" w:hAnsi="Times New Roman" w:cs="Times New Roman"/>
                      <w:sz w:val="20"/>
                      <w:szCs w:val="20"/>
                      <w:lang w:eastAsia="ru-RU"/>
                    </w:rPr>
                    <w:t>Private</w:t>
                  </w:r>
                  <w:proofErr w:type="spellEnd"/>
                  <w:r w:rsidRPr="000F0B5E">
                    <w:rPr>
                      <w:rFonts w:ascii="Times New Roman" w:eastAsia="Times New Roman" w:hAnsi="Times New Roman" w:cs="Times New Roman"/>
                      <w:sz w:val="20"/>
                      <w:szCs w:val="20"/>
                      <w:lang w:eastAsia="ru-RU"/>
                    </w:rPr>
                    <w:t xml:space="preserve"> </w:t>
                  </w:r>
                  <w:proofErr w:type="spellStart"/>
                  <w:r w:rsidRPr="000F0B5E">
                    <w:rPr>
                      <w:rFonts w:ascii="Times New Roman" w:eastAsia="Times New Roman" w:hAnsi="Times New Roman" w:cs="Times New Roman"/>
                      <w:sz w:val="20"/>
                      <w:szCs w:val="20"/>
                      <w:lang w:eastAsia="ru-RU"/>
                    </w:rPr>
                    <w:t>Print</w:t>
                  </w:r>
                  <w:proofErr w:type="spellEnd"/>
                  <w:r w:rsidRPr="000F0B5E">
                    <w:rPr>
                      <w:rFonts w:ascii="Times New Roman" w:eastAsia="Times New Roman" w:hAnsi="Times New Roman" w:cs="Times New Roman"/>
                      <w:sz w:val="20"/>
                      <w:szCs w:val="20"/>
                      <w:lang w:eastAsia="ru-RU"/>
                    </w:rPr>
                    <w:t xml:space="preserve"> (требует расширения памяти)</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Операционные системы</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Все существующие операционные системы </w:t>
                  </w:r>
                  <w:proofErr w:type="spellStart"/>
                  <w:r w:rsidRPr="000F0B5E">
                    <w:rPr>
                      <w:rFonts w:ascii="Times New Roman" w:eastAsia="Times New Roman" w:hAnsi="Times New Roman" w:cs="Times New Roman"/>
                      <w:sz w:val="20"/>
                      <w:szCs w:val="20"/>
                      <w:lang w:eastAsia="ru-RU"/>
                    </w:rPr>
                    <w:t>Windows</w:t>
                  </w:r>
                  <w:proofErr w:type="spellEnd"/>
                  <w:r w:rsidRPr="000F0B5E">
                    <w:rPr>
                      <w:rFonts w:ascii="Times New Roman" w:eastAsia="Times New Roman" w:hAnsi="Times New Roman" w:cs="Times New Roman"/>
                      <w:sz w:val="20"/>
                      <w:szCs w:val="20"/>
                      <w:lang w:eastAsia="ru-RU"/>
                    </w:rPr>
                    <w:t xml:space="preserve">, MAC OS X вер. 10.4 или выше, </w:t>
                  </w:r>
                  <w:proofErr w:type="spellStart"/>
                  <w:r w:rsidRPr="000F0B5E">
                    <w:rPr>
                      <w:rFonts w:ascii="Times New Roman" w:eastAsia="Times New Roman" w:hAnsi="Times New Roman" w:cs="Times New Roman"/>
                      <w:sz w:val="20"/>
                      <w:szCs w:val="20"/>
                      <w:lang w:eastAsia="ru-RU"/>
                    </w:rPr>
                    <w:t>Unix</w:t>
                  </w:r>
                  <w:proofErr w:type="spellEnd"/>
                  <w:r w:rsidRPr="000F0B5E">
                    <w:rPr>
                      <w:rFonts w:ascii="Times New Roman" w:eastAsia="Times New Roman" w:hAnsi="Times New Roman" w:cs="Times New Roman"/>
                      <w:sz w:val="20"/>
                      <w:szCs w:val="20"/>
                      <w:lang w:eastAsia="ru-RU"/>
                    </w:rPr>
                    <w:t xml:space="preserve">, </w:t>
                  </w:r>
                  <w:proofErr w:type="spellStart"/>
                  <w:r w:rsidRPr="000F0B5E">
                    <w:rPr>
                      <w:rFonts w:ascii="Times New Roman" w:eastAsia="Times New Roman" w:hAnsi="Times New Roman" w:cs="Times New Roman"/>
                      <w:sz w:val="20"/>
                      <w:szCs w:val="20"/>
                      <w:lang w:eastAsia="ru-RU"/>
                    </w:rPr>
                    <w:t>Linux</w:t>
                  </w:r>
                  <w:proofErr w:type="spellEnd"/>
                </w:p>
              </w:tc>
            </w:tr>
          </w:tbl>
          <w:p w:rsidR="00D0336E" w:rsidRPr="000F0B5E" w:rsidRDefault="00D0336E" w:rsidP="00D0336E">
            <w:pPr>
              <w:pStyle w:val="ac"/>
              <w:rPr>
                <w:rFonts w:ascii="Times New Roman" w:hAnsi="Times New Roman" w:cs="Times New Roman"/>
                <w:b/>
                <w:sz w:val="20"/>
                <w:szCs w:val="20"/>
              </w:rPr>
            </w:pPr>
            <w:r w:rsidRPr="000F0B5E">
              <w:rPr>
                <w:rFonts w:ascii="Times New Roman" w:hAnsi="Times New Roman" w:cs="Times New Roman"/>
                <w:b/>
                <w:sz w:val="20"/>
                <w:szCs w:val="20"/>
              </w:rPr>
              <w:t>Копирование</w:t>
            </w:r>
            <w:r w:rsidR="00840E78" w:rsidRPr="000F0B5E">
              <w:rPr>
                <w:rFonts w:ascii="Times New Roman" w:hAnsi="Times New Roman" w:cs="Times New Roman"/>
                <w:b/>
                <w:sz w:val="20"/>
                <w:szCs w:val="20"/>
              </w:rPr>
              <w:t>:</w:t>
            </w:r>
          </w:p>
          <w:tbl>
            <w:tblPr>
              <w:tblW w:w="5000" w:type="pct"/>
              <w:tblCellSpacing w:w="7" w:type="dxa"/>
              <w:shd w:val="clear" w:color="auto" w:fill="DBDBDB"/>
              <w:tblLayout w:type="fixed"/>
              <w:tblCellMar>
                <w:top w:w="105" w:type="dxa"/>
                <w:left w:w="105" w:type="dxa"/>
                <w:bottom w:w="105" w:type="dxa"/>
                <w:right w:w="105" w:type="dxa"/>
              </w:tblCellMar>
              <w:tblLook w:val="04A0" w:firstRow="1" w:lastRow="0" w:firstColumn="1" w:lastColumn="0" w:noHBand="0" w:noVBand="1"/>
            </w:tblPr>
            <w:tblGrid>
              <w:gridCol w:w="1571"/>
              <w:gridCol w:w="4875"/>
            </w:tblGrid>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Макс. размер оригинала</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A4 / </w:t>
                  </w:r>
                  <w:proofErr w:type="spellStart"/>
                  <w:r w:rsidRPr="000F0B5E">
                    <w:rPr>
                      <w:rFonts w:ascii="Times New Roman" w:eastAsia="Times New Roman" w:hAnsi="Times New Roman" w:cs="Times New Roman"/>
                      <w:sz w:val="20"/>
                      <w:szCs w:val="20"/>
                      <w:lang w:eastAsia="ru-RU"/>
                    </w:rPr>
                    <w:t>Legal</w:t>
                  </w:r>
                  <w:proofErr w:type="spellEnd"/>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Функции цифрового копирования</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proofErr w:type="spellStart"/>
                  <w:r w:rsidRPr="000F0B5E">
                    <w:rPr>
                      <w:rFonts w:ascii="Times New Roman" w:eastAsia="Times New Roman" w:hAnsi="Times New Roman" w:cs="Times New Roman"/>
                      <w:sz w:val="20"/>
                      <w:szCs w:val="20"/>
                      <w:lang w:eastAsia="ru-RU"/>
                    </w:rPr>
                    <w:t>Scan-once-copy-many</w:t>
                  </w:r>
                  <w:proofErr w:type="spellEnd"/>
                  <w:r w:rsidRPr="000F0B5E">
                    <w:rPr>
                      <w:rFonts w:ascii="Times New Roman" w:eastAsia="Times New Roman" w:hAnsi="Times New Roman" w:cs="Times New Roman"/>
                      <w:sz w:val="20"/>
                      <w:szCs w:val="20"/>
                      <w:lang w:eastAsia="ru-RU"/>
                    </w:rPr>
                    <w:t>, электронная сортировка, 2в1, 4в1, Копирование идентификационных карт, резервирование работы, приоритетная печать, программное, автоматическое дуплексное копирование, раздельное копирование, непрерывное сканирование, автоматическая смена кассеты, регулирование плотности копирования</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Режимы экспонирования</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proofErr w:type="gramStart"/>
                  <w:r w:rsidRPr="000F0B5E">
                    <w:rPr>
                      <w:rFonts w:ascii="Times New Roman" w:eastAsia="Times New Roman" w:hAnsi="Times New Roman" w:cs="Times New Roman"/>
                      <w:sz w:val="20"/>
                      <w:szCs w:val="20"/>
                      <w:lang w:eastAsia="ru-RU"/>
                    </w:rPr>
                    <w:t>автоматический</w:t>
                  </w:r>
                  <w:proofErr w:type="gramEnd"/>
                  <w:r w:rsidRPr="000F0B5E">
                    <w:rPr>
                      <w:rFonts w:ascii="Times New Roman" w:eastAsia="Times New Roman" w:hAnsi="Times New Roman" w:cs="Times New Roman"/>
                      <w:sz w:val="20"/>
                      <w:szCs w:val="20"/>
                      <w:lang w:eastAsia="ru-RU"/>
                    </w:rPr>
                    <w:t>, ручной: 7 шагов</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Предустановленные коэффициенты масштабирования</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7 уменьшений / 5 увеличений</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Диапазон масштабирования</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25 - 400 % с увеличением на 1%</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Непрерывное копирование</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1 - 999</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Настройки изображения</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текст + фото, текст, фото</w:t>
                  </w:r>
                </w:p>
              </w:tc>
            </w:tr>
          </w:tbl>
          <w:p w:rsidR="00D0336E" w:rsidRPr="000F0B5E" w:rsidRDefault="00D0336E" w:rsidP="00D0336E">
            <w:pPr>
              <w:pStyle w:val="ac"/>
              <w:rPr>
                <w:rFonts w:ascii="Times New Roman" w:hAnsi="Times New Roman" w:cs="Times New Roman"/>
                <w:b/>
                <w:sz w:val="20"/>
                <w:szCs w:val="20"/>
              </w:rPr>
            </w:pPr>
            <w:r w:rsidRPr="000F0B5E">
              <w:rPr>
                <w:rFonts w:ascii="Times New Roman" w:hAnsi="Times New Roman" w:cs="Times New Roman"/>
                <w:b/>
                <w:sz w:val="20"/>
                <w:szCs w:val="20"/>
              </w:rPr>
              <w:t>Сканирование</w:t>
            </w:r>
            <w:r w:rsidR="00840E78" w:rsidRPr="000F0B5E">
              <w:rPr>
                <w:rFonts w:ascii="Times New Roman" w:hAnsi="Times New Roman" w:cs="Times New Roman"/>
                <w:b/>
                <w:sz w:val="20"/>
                <w:szCs w:val="20"/>
              </w:rPr>
              <w:t>:</w:t>
            </w:r>
          </w:p>
          <w:tbl>
            <w:tblPr>
              <w:tblW w:w="5000" w:type="pct"/>
              <w:tblCellSpacing w:w="7" w:type="dxa"/>
              <w:shd w:val="clear" w:color="auto" w:fill="DBDBDB"/>
              <w:tblLayout w:type="fixed"/>
              <w:tblCellMar>
                <w:top w:w="105" w:type="dxa"/>
                <w:left w:w="105" w:type="dxa"/>
                <w:bottom w:w="105" w:type="dxa"/>
                <w:right w:w="105" w:type="dxa"/>
              </w:tblCellMar>
              <w:tblLook w:val="04A0" w:firstRow="1" w:lastRow="0" w:firstColumn="1" w:lastColumn="0" w:noHBand="0" w:noVBand="1"/>
            </w:tblPr>
            <w:tblGrid>
              <w:gridCol w:w="1571"/>
              <w:gridCol w:w="4875"/>
            </w:tblGrid>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Типы файлов</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PDF, JPG, TIFF, XPS</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Возможности</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цветное сканирование, интегрированная адресная книга, поддержка активной директории, защищенная передача данных, многоадресная рассылка (e-</w:t>
                  </w:r>
                  <w:proofErr w:type="spellStart"/>
                  <w:r w:rsidRPr="000F0B5E">
                    <w:rPr>
                      <w:rFonts w:ascii="Times New Roman" w:eastAsia="Times New Roman" w:hAnsi="Times New Roman" w:cs="Times New Roman"/>
                      <w:sz w:val="20"/>
                      <w:szCs w:val="20"/>
                      <w:lang w:eastAsia="ru-RU"/>
                    </w:rPr>
                    <w:t>mail</w:t>
                  </w:r>
                  <w:proofErr w:type="spellEnd"/>
                  <w:r w:rsidRPr="000F0B5E">
                    <w:rPr>
                      <w:rFonts w:ascii="Times New Roman" w:eastAsia="Times New Roman" w:hAnsi="Times New Roman" w:cs="Times New Roman"/>
                      <w:sz w:val="20"/>
                      <w:szCs w:val="20"/>
                      <w:lang w:eastAsia="ru-RU"/>
                    </w:rPr>
                    <w:t>, факс, папка SMB/FTP, печать)</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Исходное изображение</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текст, фото, текст + фото, для ОРС</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Макс. размер сканируемого оригинала</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A4 / </w:t>
                  </w:r>
                  <w:proofErr w:type="spellStart"/>
                  <w:r w:rsidRPr="000F0B5E">
                    <w:rPr>
                      <w:rFonts w:ascii="Times New Roman" w:eastAsia="Times New Roman" w:hAnsi="Times New Roman" w:cs="Times New Roman"/>
                      <w:sz w:val="20"/>
                      <w:szCs w:val="20"/>
                      <w:lang w:eastAsia="ru-RU"/>
                    </w:rPr>
                    <w:t>Legal</w:t>
                  </w:r>
                  <w:proofErr w:type="spellEnd"/>
                </w:p>
              </w:tc>
            </w:tr>
            <w:tr w:rsidR="00D0336E" w:rsidRPr="00E37EDB"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Особенности</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val="en-US" w:eastAsia="ru-RU"/>
                    </w:rPr>
                  </w:pPr>
                  <w:r w:rsidRPr="000F0B5E">
                    <w:rPr>
                      <w:rFonts w:ascii="Times New Roman" w:eastAsia="Times New Roman" w:hAnsi="Times New Roman" w:cs="Times New Roman"/>
                      <w:sz w:val="20"/>
                      <w:szCs w:val="20"/>
                      <w:lang w:val="en-US" w:eastAsia="ru-RU"/>
                    </w:rPr>
                    <w:t xml:space="preserve">Scan-to-e-mail, Scan-to-FTP (FTP </w:t>
                  </w:r>
                  <w:r w:rsidRPr="000F0B5E">
                    <w:rPr>
                      <w:rFonts w:ascii="Times New Roman" w:eastAsia="Times New Roman" w:hAnsi="Times New Roman" w:cs="Times New Roman"/>
                      <w:sz w:val="20"/>
                      <w:szCs w:val="20"/>
                      <w:lang w:eastAsia="ru-RU"/>
                    </w:rPr>
                    <w:t>по</w:t>
                  </w:r>
                  <w:r w:rsidRPr="000F0B5E">
                    <w:rPr>
                      <w:rFonts w:ascii="Times New Roman" w:eastAsia="Times New Roman" w:hAnsi="Times New Roman" w:cs="Times New Roman"/>
                      <w:sz w:val="20"/>
                      <w:szCs w:val="20"/>
                      <w:lang w:val="en-US" w:eastAsia="ru-RU"/>
                    </w:rPr>
                    <w:t xml:space="preserve"> SSL), Scan-to-SMB, Scan to USB Host, TWAIN (USB), </w:t>
                  </w:r>
                  <w:r w:rsidRPr="000F0B5E">
                    <w:rPr>
                      <w:rFonts w:ascii="Times New Roman" w:eastAsia="Times New Roman" w:hAnsi="Times New Roman" w:cs="Times New Roman"/>
                      <w:sz w:val="20"/>
                      <w:szCs w:val="20"/>
                      <w:lang w:eastAsia="ru-RU"/>
                    </w:rPr>
                    <w:t>сканирование</w:t>
                  </w:r>
                  <w:r w:rsidRPr="000F0B5E">
                    <w:rPr>
                      <w:rFonts w:ascii="Times New Roman" w:eastAsia="Times New Roman" w:hAnsi="Times New Roman" w:cs="Times New Roman"/>
                      <w:sz w:val="20"/>
                      <w:szCs w:val="20"/>
                      <w:lang w:val="en-US" w:eastAsia="ru-RU"/>
                    </w:rPr>
                    <w:t xml:space="preserve"> WSD (WIA ) (USB)</w:t>
                  </w:r>
                </w:p>
              </w:tc>
            </w:tr>
            <w:tr w:rsidR="00D0336E" w:rsidRPr="000F0B5E" w:rsidTr="00952594">
              <w:trPr>
                <w:tblCellSpacing w:w="7" w:type="dxa"/>
              </w:trPr>
              <w:tc>
                <w:tcPr>
                  <w:tcW w:w="2250"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Разрешение сканирования</w:t>
                  </w:r>
                </w:p>
              </w:tc>
              <w:tc>
                <w:tcPr>
                  <w:tcW w:w="7063" w:type="dxa"/>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600, 400, 300, 200 </w:t>
                  </w:r>
                  <w:proofErr w:type="spellStart"/>
                  <w:r w:rsidRPr="000F0B5E">
                    <w:rPr>
                      <w:rFonts w:ascii="Times New Roman" w:eastAsia="Times New Roman" w:hAnsi="Times New Roman" w:cs="Times New Roman"/>
                      <w:sz w:val="20"/>
                      <w:szCs w:val="20"/>
                      <w:lang w:eastAsia="ru-RU"/>
                    </w:rPr>
                    <w:t>dpi</w:t>
                  </w:r>
                  <w:proofErr w:type="spellEnd"/>
                  <w:r w:rsidRPr="000F0B5E">
                    <w:rPr>
                      <w:rFonts w:ascii="Times New Roman" w:eastAsia="Times New Roman" w:hAnsi="Times New Roman" w:cs="Times New Roman"/>
                      <w:sz w:val="20"/>
                      <w:szCs w:val="20"/>
                      <w:lang w:eastAsia="ru-RU"/>
                    </w:rPr>
                    <w:t xml:space="preserve"> (256 оттенков </w:t>
                  </w:r>
                  <w:proofErr w:type="gramStart"/>
                  <w:r w:rsidRPr="000F0B5E">
                    <w:rPr>
                      <w:rFonts w:ascii="Times New Roman" w:eastAsia="Times New Roman" w:hAnsi="Times New Roman" w:cs="Times New Roman"/>
                      <w:sz w:val="20"/>
                      <w:szCs w:val="20"/>
                      <w:lang w:eastAsia="ru-RU"/>
                    </w:rPr>
                    <w:t>серого</w:t>
                  </w:r>
                  <w:proofErr w:type="gramEnd"/>
                  <w:r w:rsidRPr="000F0B5E">
                    <w:rPr>
                      <w:rFonts w:ascii="Times New Roman" w:eastAsia="Times New Roman" w:hAnsi="Times New Roman" w:cs="Times New Roman"/>
                      <w:sz w:val="20"/>
                      <w:szCs w:val="20"/>
                      <w:lang w:eastAsia="ru-RU"/>
                    </w:rPr>
                    <w:t>)</w:t>
                  </w:r>
                </w:p>
              </w:tc>
            </w:tr>
            <w:tr w:rsidR="00D0336E" w:rsidRPr="000F0B5E" w:rsidTr="00952594">
              <w:trPr>
                <w:tblCellSpacing w:w="7" w:type="dxa"/>
              </w:trPr>
              <w:tc>
                <w:tcPr>
                  <w:tcW w:w="2250"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Скорость сканирования</w:t>
                  </w:r>
                </w:p>
              </w:tc>
              <w:tc>
                <w:tcPr>
                  <w:tcW w:w="7063" w:type="dxa"/>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не менее 35 </w:t>
                  </w:r>
                  <w:proofErr w:type="spellStart"/>
                  <w:proofErr w:type="gramStart"/>
                  <w:r w:rsidRPr="000F0B5E">
                    <w:rPr>
                      <w:rFonts w:ascii="Times New Roman" w:eastAsia="Times New Roman" w:hAnsi="Times New Roman" w:cs="Times New Roman"/>
                      <w:sz w:val="20"/>
                      <w:szCs w:val="20"/>
                      <w:lang w:eastAsia="ru-RU"/>
                    </w:rPr>
                    <w:t>стр</w:t>
                  </w:r>
                  <w:proofErr w:type="spellEnd"/>
                  <w:proofErr w:type="gramEnd"/>
                  <w:r w:rsidRPr="000F0B5E">
                    <w:rPr>
                      <w:rFonts w:ascii="Times New Roman" w:eastAsia="Times New Roman" w:hAnsi="Times New Roman" w:cs="Times New Roman"/>
                      <w:sz w:val="20"/>
                      <w:szCs w:val="20"/>
                      <w:lang w:eastAsia="ru-RU"/>
                    </w:rPr>
                    <w:t xml:space="preserve">/мин (300 </w:t>
                  </w:r>
                  <w:proofErr w:type="spellStart"/>
                  <w:r w:rsidRPr="000F0B5E">
                    <w:rPr>
                      <w:rFonts w:ascii="Times New Roman" w:eastAsia="Times New Roman" w:hAnsi="Times New Roman" w:cs="Times New Roman"/>
                      <w:sz w:val="20"/>
                      <w:szCs w:val="20"/>
                      <w:lang w:eastAsia="ru-RU"/>
                    </w:rPr>
                    <w:t>dpi</w:t>
                  </w:r>
                  <w:proofErr w:type="spellEnd"/>
                  <w:r w:rsidRPr="000F0B5E">
                    <w:rPr>
                      <w:rFonts w:ascii="Times New Roman" w:eastAsia="Times New Roman" w:hAnsi="Times New Roman" w:cs="Times New Roman"/>
                      <w:sz w:val="20"/>
                      <w:szCs w:val="20"/>
                      <w:lang w:eastAsia="ru-RU"/>
                    </w:rPr>
                    <w:t xml:space="preserve">, A4, ч/б), не мене 14 </w:t>
                  </w:r>
                  <w:proofErr w:type="spellStart"/>
                  <w:r w:rsidRPr="000F0B5E">
                    <w:rPr>
                      <w:rFonts w:ascii="Times New Roman" w:eastAsia="Times New Roman" w:hAnsi="Times New Roman" w:cs="Times New Roman"/>
                      <w:sz w:val="20"/>
                      <w:szCs w:val="20"/>
                      <w:lang w:eastAsia="ru-RU"/>
                    </w:rPr>
                    <w:t>стр</w:t>
                  </w:r>
                  <w:proofErr w:type="spellEnd"/>
                  <w:r w:rsidRPr="000F0B5E">
                    <w:rPr>
                      <w:rFonts w:ascii="Times New Roman" w:eastAsia="Times New Roman" w:hAnsi="Times New Roman" w:cs="Times New Roman"/>
                      <w:sz w:val="20"/>
                      <w:szCs w:val="20"/>
                      <w:lang w:eastAsia="ru-RU"/>
                    </w:rPr>
                    <w:t xml:space="preserve">/мин (300 </w:t>
                  </w:r>
                  <w:proofErr w:type="spellStart"/>
                  <w:r w:rsidRPr="000F0B5E">
                    <w:rPr>
                      <w:rFonts w:ascii="Times New Roman" w:eastAsia="Times New Roman" w:hAnsi="Times New Roman" w:cs="Times New Roman"/>
                      <w:sz w:val="20"/>
                      <w:szCs w:val="20"/>
                      <w:lang w:eastAsia="ru-RU"/>
                    </w:rPr>
                    <w:t>dpi</w:t>
                  </w:r>
                  <w:proofErr w:type="spellEnd"/>
                  <w:r w:rsidRPr="000F0B5E">
                    <w:rPr>
                      <w:rFonts w:ascii="Times New Roman" w:eastAsia="Times New Roman" w:hAnsi="Times New Roman" w:cs="Times New Roman"/>
                      <w:sz w:val="20"/>
                      <w:szCs w:val="20"/>
                      <w:lang w:eastAsia="ru-RU"/>
                    </w:rPr>
                    <w:t>, A4, цвет.)</w:t>
                  </w:r>
                </w:p>
              </w:tc>
            </w:tr>
          </w:tbl>
          <w:p w:rsidR="00D0336E" w:rsidRPr="000F0B5E" w:rsidRDefault="00D0336E" w:rsidP="00D0336E">
            <w:pPr>
              <w:pStyle w:val="ac"/>
              <w:rPr>
                <w:rFonts w:ascii="Times New Roman" w:hAnsi="Times New Roman" w:cs="Times New Roman"/>
                <w:b/>
                <w:sz w:val="20"/>
                <w:szCs w:val="20"/>
              </w:rPr>
            </w:pPr>
            <w:r w:rsidRPr="000F0B5E">
              <w:rPr>
                <w:rFonts w:ascii="Times New Roman" w:hAnsi="Times New Roman" w:cs="Times New Roman"/>
                <w:b/>
                <w:sz w:val="20"/>
                <w:szCs w:val="20"/>
              </w:rPr>
              <w:t>Интерфейсы</w:t>
            </w:r>
            <w:r w:rsidR="00840E78" w:rsidRPr="000F0B5E">
              <w:rPr>
                <w:rFonts w:ascii="Times New Roman" w:hAnsi="Times New Roman" w:cs="Times New Roman"/>
                <w:b/>
                <w:sz w:val="20"/>
                <w:szCs w:val="20"/>
              </w:rPr>
              <w:t>:</w:t>
            </w:r>
          </w:p>
          <w:tbl>
            <w:tblPr>
              <w:tblW w:w="9355" w:type="dxa"/>
              <w:tblCellSpacing w:w="7" w:type="dxa"/>
              <w:shd w:val="clear" w:color="auto" w:fill="DBDBDB"/>
              <w:tblLayout w:type="fixed"/>
              <w:tblCellMar>
                <w:top w:w="105" w:type="dxa"/>
                <w:left w:w="105" w:type="dxa"/>
                <w:bottom w:w="105" w:type="dxa"/>
                <w:right w:w="105" w:type="dxa"/>
              </w:tblCellMar>
              <w:tblLook w:val="04A0" w:firstRow="1" w:lastRow="0" w:firstColumn="1" w:lastColumn="0" w:noHBand="0" w:noVBand="1"/>
            </w:tblPr>
            <w:tblGrid>
              <w:gridCol w:w="1530"/>
              <w:gridCol w:w="71"/>
              <w:gridCol w:w="4691"/>
              <w:gridCol w:w="3063"/>
            </w:tblGrid>
            <w:tr w:rsidR="00D0336E" w:rsidRPr="000F0B5E" w:rsidTr="00AE1DBA">
              <w:trPr>
                <w:gridAfter w:val="1"/>
                <w:wAfter w:w="1623" w:type="pct"/>
                <w:tblCellSpacing w:w="7" w:type="dxa"/>
              </w:trPr>
              <w:tc>
                <w:tcPr>
                  <w:tcW w:w="809" w:type="pct"/>
                  <w:shd w:val="clear" w:color="auto" w:fill="FFFFFF"/>
                  <w:tcMar>
                    <w:top w:w="0" w:type="dxa"/>
                    <w:left w:w="0" w:type="dxa"/>
                    <w:bottom w:w="0" w:type="dxa"/>
                    <w:right w:w="0" w:type="dxa"/>
                  </w:tcMar>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Стандартные интерфейсы</w:t>
                  </w:r>
                </w:p>
              </w:tc>
              <w:tc>
                <w:tcPr>
                  <w:tcW w:w="2538" w:type="pct"/>
                  <w:gridSpan w:val="2"/>
                  <w:shd w:val="clear" w:color="auto" w:fill="FFFFFF"/>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USB 2.0 (</w:t>
                  </w:r>
                  <w:proofErr w:type="spellStart"/>
                  <w:r w:rsidRPr="000F0B5E">
                    <w:rPr>
                      <w:rFonts w:ascii="Times New Roman" w:eastAsia="Times New Roman" w:hAnsi="Times New Roman" w:cs="Times New Roman"/>
                      <w:sz w:val="20"/>
                      <w:szCs w:val="20"/>
                      <w:lang w:eastAsia="ru-RU"/>
                    </w:rPr>
                    <w:t>Hi-Speed</w:t>
                  </w:r>
                  <w:proofErr w:type="spellEnd"/>
                  <w:r w:rsidRPr="000F0B5E">
                    <w:rPr>
                      <w:rFonts w:ascii="Times New Roman" w:eastAsia="Times New Roman" w:hAnsi="Times New Roman" w:cs="Times New Roman"/>
                      <w:sz w:val="20"/>
                      <w:szCs w:val="20"/>
                      <w:lang w:eastAsia="ru-RU"/>
                    </w:rPr>
                    <w:t xml:space="preserve">), USB </w:t>
                  </w:r>
                  <w:proofErr w:type="spellStart"/>
                  <w:r w:rsidRPr="000F0B5E">
                    <w:rPr>
                      <w:rFonts w:ascii="Times New Roman" w:eastAsia="Times New Roman" w:hAnsi="Times New Roman" w:cs="Times New Roman"/>
                      <w:sz w:val="20"/>
                      <w:szCs w:val="20"/>
                      <w:lang w:eastAsia="ru-RU"/>
                    </w:rPr>
                    <w:t>Host</w:t>
                  </w:r>
                  <w:proofErr w:type="spellEnd"/>
                  <w:r w:rsidRPr="000F0B5E">
                    <w:rPr>
                      <w:rFonts w:ascii="Times New Roman" w:eastAsia="Times New Roman" w:hAnsi="Times New Roman" w:cs="Times New Roman"/>
                      <w:sz w:val="20"/>
                      <w:szCs w:val="20"/>
                      <w:lang w:eastAsia="ru-RU"/>
                    </w:rPr>
                    <w:t xml:space="preserve">, </w:t>
                  </w:r>
                  <w:proofErr w:type="spellStart"/>
                  <w:r w:rsidRPr="000F0B5E">
                    <w:rPr>
                      <w:rFonts w:ascii="Times New Roman" w:eastAsia="Times New Roman" w:hAnsi="Times New Roman" w:cs="Times New Roman"/>
                      <w:sz w:val="20"/>
                      <w:szCs w:val="20"/>
                      <w:lang w:eastAsia="ru-RU"/>
                    </w:rPr>
                    <w:t>Fast</w:t>
                  </w:r>
                  <w:proofErr w:type="spellEnd"/>
                  <w:r w:rsidRPr="000F0B5E">
                    <w:rPr>
                      <w:rFonts w:ascii="Times New Roman" w:eastAsia="Times New Roman" w:hAnsi="Times New Roman" w:cs="Times New Roman"/>
                      <w:sz w:val="20"/>
                      <w:szCs w:val="20"/>
                      <w:lang w:eastAsia="ru-RU"/>
                    </w:rPr>
                    <w:t xml:space="preserve"> </w:t>
                  </w:r>
                  <w:proofErr w:type="spellStart"/>
                  <w:r w:rsidRPr="000F0B5E">
                    <w:rPr>
                      <w:rFonts w:ascii="Times New Roman" w:eastAsia="Times New Roman" w:hAnsi="Times New Roman" w:cs="Times New Roman"/>
                      <w:sz w:val="20"/>
                      <w:szCs w:val="20"/>
                      <w:lang w:eastAsia="ru-RU"/>
                    </w:rPr>
                    <w:t>Ethernet</w:t>
                  </w:r>
                  <w:proofErr w:type="spellEnd"/>
                  <w:r w:rsidRPr="000F0B5E">
                    <w:rPr>
                      <w:rFonts w:ascii="Times New Roman" w:eastAsia="Times New Roman" w:hAnsi="Times New Roman" w:cs="Times New Roman"/>
                      <w:sz w:val="20"/>
                      <w:szCs w:val="20"/>
                      <w:lang w:eastAsia="ru-RU"/>
                    </w:rPr>
                    <w:t xml:space="preserve"> 10/100Base-TX, слот для опциональной </w:t>
                  </w:r>
                  <w:proofErr w:type="spellStart"/>
                  <w:r w:rsidRPr="000F0B5E">
                    <w:rPr>
                      <w:rFonts w:ascii="Times New Roman" w:eastAsia="Times New Roman" w:hAnsi="Times New Roman" w:cs="Times New Roman"/>
                      <w:sz w:val="20"/>
                      <w:szCs w:val="20"/>
                      <w:lang w:eastAsia="ru-RU"/>
                    </w:rPr>
                    <w:t>CompactFlash</w:t>
                  </w:r>
                  <w:proofErr w:type="spellEnd"/>
                  <w:r w:rsidRPr="000F0B5E">
                    <w:rPr>
                      <w:rFonts w:ascii="Times New Roman" w:eastAsia="Times New Roman" w:hAnsi="Times New Roman" w:cs="Times New Roman"/>
                      <w:sz w:val="20"/>
                      <w:szCs w:val="20"/>
                      <w:lang w:eastAsia="ru-RU"/>
                    </w:rPr>
                    <w:t>®, слот для опционального сервера печати</w:t>
                  </w:r>
                </w:p>
              </w:tc>
            </w:tr>
            <w:tr w:rsidR="00D0336E" w:rsidRPr="000F0B5E" w:rsidTr="00AE1DBA">
              <w:trPr>
                <w:tblCellSpacing w:w="7" w:type="dxa"/>
              </w:trPr>
              <w:tc>
                <w:tcPr>
                  <w:tcW w:w="840" w:type="pct"/>
                  <w:gridSpan w:val="2"/>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Дополнительные интерфейсы (опционально)</w:t>
                  </w:r>
                </w:p>
              </w:tc>
              <w:tc>
                <w:tcPr>
                  <w:tcW w:w="4137" w:type="pct"/>
                  <w:gridSpan w:val="2"/>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беспроводный интерфейс (802.11 b/g/n)</w:t>
                  </w:r>
                </w:p>
              </w:tc>
            </w:tr>
            <w:tr w:rsidR="00D0336E" w:rsidRPr="000F0B5E" w:rsidTr="00AE1DBA">
              <w:trPr>
                <w:tblCellSpacing w:w="7" w:type="dxa"/>
              </w:trPr>
              <w:tc>
                <w:tcPr>
                  <w:tcW w:w="840" w:type="pct"/>
                  <w:gridSpan w:val="2"/>
                  <w:shd w:val="clear" w:color="auto" w:fill="FFFFFF"/>
                  <w:tcMar>
                    <w:top w:w="0" w:type="dxa"/>
                    <w:left w:w="0" w:type="dxa"/>
                    <w:bottom w:w="0" w:type="dxa"/>
                    <w:right w:w="0" w:type="dxa"/>
                  </w:tcMar>
                </w:tcPr>
                <w:p w:rsidR="00D0336E" w:rsidRPr="000F0B5E" w:rsidRDefault="00D0336E" w:rsidP="00D0336E">
                  <w:pPr>
                    <w:pStyle w:val="ac"/>
                    <w:rPr>
                      <w:rFonts w:ascii="Times New Roman" w:eastAsia="Times New Roman" w:hAnsi="Times New Roman" w:cs="Times New Roman"/>
                      <w:sz w:val="20"/>
                      <w:szCs w:val="20"/>
                      <w:lang w:eastAsia="ru-RU"/>
                    </w:rPr>
                  </w:pPr>
                </w:p>
              </w:tc>
              <w:tc>
                <w:tcPr>
                  <w:tcW w:w="4137" w:type="pct"/>
                  <w:gridSpan w:val="2"/>
                  <w:shd w:val="clear" w:color="auto" w:fill="FFFFFF"/>
                  <w:tcMar>
                    <w:top w:w="0" w:type="dxa"/>
                    <w:left w:w="0" w:type="dxa"/>
                    <w:bottom w:w="0" w:type="dxa"/>
                    <w:right w:w="0" w:type="dxa"/>
                  </w:tcMar>
                  <w:hideMark/>
                </w:tcPr>
                <w:p w:rsidR="00973BE8"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гигабитная сетевая карта 10BaseT / 100BaseTX</w:t>
                  </w:r>
                </w:p>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 / 1000BaseT (RJ-45)</w:t>
                  </w:r>
                </w:p>
              </w:tc>
            </w:tr>
            <w:tr w:rsidR="00D0336E" w:rsidRPr="000F0B5E" w:rsidTr="00AE1DBA">
              <w:trPr>
                <w:tblCellSpacing w:w="7" w:type="dxa"/>
              </w:trPr>
              <w:tc>
                <w:tcPr>
                  <w:tcW w:w="840" w:type="pct"/>
                  <w:gridSpan w:val="2"/>
                  <w:shd w:val="clear" w:color="auto" w:fill="EEEEEE"/>
                  <w:tcMar>
                    <w:top w:w="0" w:type="dxa"/>
                    <w:left w:w="0" w:type="dxa"/>
                    <w:bottom w:w="0" w:type="dxa"/>
                    <w:right w:w="0" w:type="dxa"/>
                  </w:tcMar>
                </w:tcPr>
                <w:p w:rsidR="00D0336E" w:rsidRPr="000F0B5E" w:rsidRDefault="00D0336E" w:rsidP="00D0336E">
                  <w:pPr>
                    <w:pStyle w:val="ac"/>
                    <w:rPr>
                      <w:rFonts w:ascii="Times New Roman" w:eastAsia="Times New Roman" w:hAnsi="Times New Roman" w:cs="Times New Roman"/>
                      <w:sz w:val="20"/>
                      <w:szCs w:val="20"/>
                      <w:lang w:eastAsia="ru-RU"/>
                    </w:rPr>
                  </w:pPr>
                </w:p>
              </w:tc>
              <w:tc>
                <w:tcPr>
                  <w:tcW w:w="4137" w:type="pct"/>
                  <w:gridSpan w:val="2"/>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оптоволоконный интерфейс 100BaseFX (SC)</w:t>
                  </w:r>
                </w:p>
              </w:tc>
            </w:tr>
            <w:tr w:rsidR="00D0336E" w:rsidRPr="000F0B5E" w:rsidTr="00AE1DBA">
              <w:trPr>
                <w:tblCellSpacing w:w="7" w:type="dxa"/>
              </w:trPr>
              <w:tc>
                <w:tcPr>
                  <w:tcW w:w="840" w:type="pct"/>
                  <w:gridSpan w:val="2"/>
                  <w:shd w:val="clear" w:color="auto" w:fill="FFFFFF"/>
                  <w:tcMar>
                    <w:top w:w="0" w:type="dxa"/>
                    <w:left w:w="0" w:type="dxa"/>
                    <w:bottom w:w="0" w:type="dxa"/>
                    <w:right w:w="0" w:type="dxa"/>
                  </w:tcMar>
                </w:tcPr>
                <w:p w:rsidR="00D0336E" w:rsidRPr="000F0B5E" w:rsidRDefault="00D0336E" w:rsidP="00D0336E">
                  <w:pPr>
                    <w:pStyle w:val="ac"/>
                    <w:rPr>
                      <w:rFonts w:ascii="Times New Roman" w:eastAsia="Times New Roman" w:hAnsi="Times New Roman" w:cs="Times New Roman"/>
                      <w:sz w:val="20"/>
                      <w:szCs w:val="20"/>
                      <w:lang w:eastAsia="ru-RU"/>
                    </w:rPr>
                  </w:pPr>
                </w:p>
              </w:tc>
              <w:tc>
                <w:tcPr>
                  <w:tcW w:w="4137" w:type="pct"/>
                  <w:gridSpan w:val="2"/>
                  <w:shd w:val="clear" w:color="auto" w:fill="FFFFFF"/>
                  <w:tcMar>
                    <w:top w:w="0" w:type="dxa"/>
                    <w:left w:w="0" w:type="dxa"/>
                    <w:bottom w:w="0" w:type="dxa"/>
                    <w:right w:w="0" w:type="dxa"/>
                  </w:tcMar>
                  <w:hideMark/>
                </w:tcPr>
                <w:p w:rsidR="00973BE8" w:rsidRPr="000F0B5E" w:rsidRDefault="00D0336E" w:rsidP="00D0336E">
                  <w:pPr>
                    <w:pStyle w:val="ac"/>
                    <w:rPr>
                      <w:rFonts w:ascii="Times New Roman" w:eastAsia="Times New Roman" w:hAnsi="Times New Roman" w:cs="Times New Roman"/>
                      <w:sz w:val="20"/>
                      <w:szCs w:val="20"/>
                      <w:lang w:eastAsia="ru-RU"/>
                    </w:rPr>
                  </w:pPr>
                  <w:proofErr w:type="gramStart"/>
                  <w:r w:rsidRPr="000F0B5E">
                    <w:rPr>
                      <w:rFonts w:ascii="Times New Roman" w:eastAsia="Times New Roman" w:hAnsi="Times New Roman" w:cs="Times New Roman"/>
                      <w:sz w:val="20"/>
                      <w:szCs w:val="20"/>
                      <w:lang w:eastAsia="ru-RU"/>
                    </w:rPr>
                    <w:t>гигабитная</w:t>
                  </w:r>
                  <w:proofErr w:type="gramEnd"/>
                  <w:r w:rsidRPr="000F0B5E">
                    <w:rPr>
                      <w:rFonts w:ascii="Times New Roman" w:eastAsia="Times New Roman" w:hAnsi="Times New Roman" w:cs="Times New Roman"/>
                      <w:sz w:val="20"/>
                      <w:szCs w:val="20"/>
                      <w:lang w:eastAsia="ru-RU"/>
                    </w:rPr>
                    <w:t xml:space="preserve"> оптоволоконный интерфейс </w:t>
                  </w:r>
                  <w:proofErr w:type="spellStart"/>
                  <w:r w:rsidRPr="000F0B5E">
                    <w:rPr>
                      <w:rFonts w:ascii="Times New Roman" w:eastAsia="Times New Roman" w:hAnsi="Times New Roman" w:cs="Times New Roman"/>
                      <w:sz w:val="20"/>
                      <w:szCs w:val="20"/>
                      <w:lang w:eastAsia="ru-RU"/>
                    </w:rPr>
                    <w:t>Gigabit</w:t>
                  </w:r>
                  <w:proofErr w:type="spellEnd"/>
                  <w:r w:rsidRPr="000F0B5E">
                    <w:rPr>
                      <w:rFonts w:ascii="Times New Roman" w:eastAsia="Times New Roman" w:hAnsi="Times New Roman" w:cs="Times New Roman"/>
                      <w:sz w:val="20"/>
                      <w:szCs w:val="20"/>
                      <w:lang w:eastAsia="ru-RU"/>
                    </w:rPr>
                    <w:t xml:space="preserve">: </w:t>
                  </w:r>
                </w:p>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1000BaseSX (SC)</w:t>
                  </w:r>
                </w:p>
              </w:tc>
            </w:tr>
            <w:tr w:rsidR="00D0336E" w:rsidRPr="000F0B5E" w:rsidTr="00AE1DBA">
              <w:trPr>
                <w:tblCellSpacing w:w="7" w:type="dxa"/>
              </w:trPr>
              <w:tc>
                <w:tcPr>
                  <w:tcW w:w="840" w:type="pct"/>
                  <w:gridSpan w:val="2"/>
                  <w:shd w:val="clear" w:color="auto" w:fill="EEEEEE"/>
                  <w:tcMar>
                    <w:top w:w="0" w:type="dxa"/>
                    <w:left w:w="0" w:type="dxa"/>
                    <w:bottom w:w="0" w:type="dxa"/>
                    <w:right w:w="0" w:type="dxa"/>
                  </w:tcMar>
                </w:tcPr>
                <w:p w:rsidR="00D0336E" w:rsidRPr="000F0B5E" w:rsidRDefault="00D0336E" w:rsidP="00D0336E">
                  <w:pPr>
                    <w:pStyle w:val="ac"/>
                    <w:rPr>
                      <w:rFonts w:ascii="Times New Roman" w:eastAsia="Times New Roman" w:hAnsi="Times New Roman" w:cs="Times New Roman"/>
                      <w:b/>
                      <w:sz w:val="20"/>
                      <w:szCs w:val="20"/>
                      <w:lang w:eastAsia="ru-RU"/>
                    </w:rPr>
                  </w:pPr>
                </w:p>
              </w:tc>
              <w:tc>
                <w:tcPr>
                  <w:tcW w:w="4137" w:type="pct"/>
                  <w:gridSpan w:val="2"/>
                  <w:shd w:val="clear" w:color="auto" w:fill="EEEEEE"/>
                  <w:tcMar>
                    <w:top w:w="0" w:type="dxa"/>
                    <w:left w:w="0" w:type="dxa"/>
                    <w:bottom w:w="0" w:type="dxa"/>
                    <w:right w:w="0" w:type="dxa"/>
                  </w:tcMar>
                  <w:hideMark/>
                </w:tcPr>
                <w:p w:rsidR="00D0336E" w:rsidRPr="000F0B5E" w:rsidRDefault="00D0336E" w:rsidP="00D0336E">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кард-</w:t>
                  </w:r>
                  <w:proofErr w:type="spellStart"/>
                  <w:r w:rsidRPr="000F0B5E">
                    <w:rPr>
                      <w:rFonts w:ascii="Times New Roman" w:eastAsia="Times New Roman" w:hAnsi="Times New Roman" w:cs="Times New Roman"/>
                      <w:sz w:val="20"/>
                      <w:szCs w:val="20"/>
                      <w:lang w:eastAsia="ru-RU"/>
                    </w:rPr>
                    <w:t>ридер</w:t>
                  </w:r>
                  <w:proofErr w:type="spellEnd"/>
                  <w:r w:rsidRPr="000F0B5E">
                    <w:rPr>
                      <w:rFonts w:ascii="Times New Roman" w:eastAsia="Times New Roman" w:hAnsi="Times New Roman" w:cs="Times New Roman"/>
                      <w:sz w:val="20"/>
                      <w:szCs w:val="20"/>
                      <w:lang w:eastAsia="ru-RU"/>
                    </w:rPr>
                    <w:t xml:space="preserve"> USB IC + блок аутентификации карт (B)</w:t>
                  </w:r>
                </w:p>
              </w:tc>
            </w:tr>
          </w:tbl>
          <w:p w:rsidR="00D0336E" w:rsidRPr="000F0B5E" w:rsidRDefault="00D0336E" w:rsidP="00D0336E">
            <w:pPr>
              <w:pStyle w:val="ac"/>
              <w:rPr>
                <w:rFonts w:ascii="Times New Roman" w:hAnsi="Times New Roman" w:cs="Times New Roman"/>
                <w:b/>
                <w:sz w:val="20"/>
                <w:szCs w:val="20"/>
              </w:rPr>
            </w:pPr>
            <w:r w:rsidRPr="000F0B5E">
              <w:rPr>
                <w:rFonts w:ascii="Times New Roman" w:hAnsi="Times New Roman" w:cs="Times New Roman"/>
                <w:b/>
                <w:sz w:val="20"/>
                <w:szCs w:val="20"/>
              </w:rPr>
              <w:lastRenderedPageBreak/>
              <w:t>Расходные материалы</w:t>
            </w:r>
            <w:r w:rsidR="00840E78" w:rsidRPr="000F0B5E">
              <w:rPr>
                <w:rFonts w:ascii="Times New Roman" w:hAnsi="Times New Roman" w:cs="Times New Roman"/>
                <w:b/>
                <w:sz w:val="20"/>
                <w:szCs w:val="20"/>
              </w:rPr>
              <w:t>:</w:t>
            </w:r>
          </w:p>
          <w:p w:rsidR="00D0336E" w:rsidRPr="000F0B5E" w:rsidRDefault="00D0336E" w:rsidP="00D0336E">
            <w:pPr>
              <w:pStyle w:val="ac"/>
              <w:rPr>
                <w:rFonts w:ascii="Times New Roman" w:hAnsi="Times New Roman" w:cs="Times New Roman"/>
                <w:sz w:val="20"/>
                <w:szCs w:val="20"/>
              </w:rPr>
            </w:pPr>
            <w:r w:rsidRPr="000F0B5E">
              <w:rPr>
                <w:rFonts w:ascii="Times New Roman" w:eastAsia="Times New Roman" w:hAnsi="Times New Roman" w:cs="Times New Roman"/>
                <w:sz w:val="20"/>
                <w:szCs w:val="20"/>
                <w:lang w:eastAsia="ru-RU"/>
              </w:rPr>
              <w:t>тонер не менее чем на 7 200 страниц формата A4</w:t>
            </w:r>
          </w:p>
        </w:tc>
        <w:tc>
          <w:tcPr>
            <w:tcW w:w="1276" w:type="dxa"/>
          </w:tcPr>
          <w:p w:rsidR="009B6255" w:rsidRPr="000F0B5E" w:rsidRDefault="00C158C5" w:rsidP="0097158B">
            <w:pPr>
              <w:jc w:val="center"/>
              <w:rPr>
                <w:lang w:val="en-US"/>
              </w:rPr>
            </w:pPr>
            <w:r w:rsidRPr="000F0B5E">
              <w:lastRenderedPageBreak/>
              <w:t>2</w:t>
            </w:r>
          </w:p>
        </w:tc>
      </w:tr>
      <w:tr w:rsidR="009B6255" w:rsidRPr="000F0B5E" w:rsidTr="00AE1DBA">
        <w:tc>
          <w:tcPr>
            <w:tcW w:w="392" w:type="dxa"/>
          </w:tcPr>
          <w:p w:rsidR="009B6255" w:rsidRPr="000F0B5E" w:rsidRDefault="009B6255" w:rsidP="0097158B">
            <w:r w:rsidRPr="000F0B5E">
              <w:lastRenderedPageBreak/>
              <w:t>2</w:t>
            </w:r>
          </w:p>
        </w:tc>
        <w:tc>
          <w:tcPr>
            <w:tcW w:w="1701" w:type="dxa"/>
          </w:tcPr>
          <w:p w:rsidR="009B6255" w:rsidRPr="000F0B5E" w:rsidRDefault="00D0336E" w:rsidP="0097158B">
            <w:r w:rsidRPr="000F0B5E">
              <w:t>Копировальный аппарат</w:t>
            </w:r>
          </w:p>
          <w:p w:rsidR="009B6255" w:rsidRPr="000F0B5E" w:rsidRDefault="009B6255" w:rsidP="0097158B"/>
        </w:tc>
        <w:tc>
          <w:tcPr>
            <w:tcW w:w="6662" w:type="dxa"/>
          </w:tcPr>
          <w:p w:rsidR="00F52940" w:rsidRPr="000F0B5E" w:rsidRDefault="00F52940" w:rsidP="00F52940">
            <w:pPr>
              <w:pStyle w:val="ac"/>
              <w:rPr>
                <w:rFonts w:ascii="Times New Roman" w:hAnsi="Times New Roman" w:cs="Times New Roman"/>
                <w:b/>
                <w:sz w:val="20"/>
                <w:szCs w:val="20"/>
                <w:lang w:val="en-US"/>
              </w:rPr>
            </w:pPr>
            <w:r w:rsidRPr="000F0B5E">
              <w:rPr>
                <w:rFonts w:ascii="Times New Roman" w:hAnsi="Times New Roman" w:cs="Times New Roman"/>
                <w:b/>
                <w:sz w:val="20"/>
                <w:szCs w:val="20"/>
                <w:lang w:val="en-US"/>
              </w:rPr>
              <w:t xml:space="preserve">Kyocera </w:t>
            </w:r>
            <w:proofErr w:type="spellStart"/>
            <w:r w:rsidRPr="000F0B5E">
              <w:rPr>
                <w:rFonts w:ascii="Times New Roman" w:hAnsi="Times New Roman" w:cs="Times New Roman"/>
                <w:b/>
                <w:sz w:val="20"/>
                <w:szCs w:val="20"/>
                <w:lang w:val="en-US"/>
              </w:rPr>
              <w:t>Taskalfa</w:t>
            </w:r>
            <w:proofErr w:type="spellEnd"/>
            <w:r w:rsidRPr="000F0B5E">
              <w:rPr>
                <w:rFonts w:ascii="Times New Roman" w:hAnsi="Times New Roman" w:cs="Times New Roman"/>
                <w:b/>
                <w:sz w:val="20"/>
                <w:szCs w:val="20"/>
                <w:lang w:val="en-US"/>
              </w:rPr>
              <w:t xml:space="preserve"> 180</w:t>
            </w:r>
            <w:r w:rsidR="00840E78" w:rsidRPr="000F0B5E">
              <w:rPr>
                <w:rFonts w:ascii="Times New Roman" w:hAnsi="Times New Roman" w:cs="Times New Roman"/>
                <w:b/>
                <w:sz w:val="20"/>
                <w:szCs w:val="20"/>
                <w:lang w:val="en-US"/>
              </w:rPr>
              <w:t>*</w:t>
            </w:r>
          </w:p>
          <w:p w:rsidR="009B6255" w:rsidRPr="000F0B5E" w:rsidRDefault="00973BE8" w:rsidP="00F52940">
            <w:pPr>
              <w:pStyle w:val="ac"/>
              <w:rPr>
                <w:rFonts w:ascii="Times New Roman" w:hAnsi="Times New Roman" w:cs="Times New Roman"/>
                <w:b/>
                <w:sz w:val="20"/>
                <w:szCs w:val="20"/>
              </w:rPr>
            </w:pPr>
            <w:r w:rsidRPr="000F0B5E">
              <w:rPr>
                <w:rFonts w:ascii="Times New Roman" w:hAnsi="Times New Roman" w:cs="Times New Roman"/>
                <w:b/>
                <w:sz w:val="20"/>
                <w:szCs w:val="20"/>
              </w:rPr>
              <w:t>Общие характеристики</w:t>
            </w:r>
            <w:r w:rsidR="00840E78" w:rsidRPr="000F0B5E">
              <w:rPr>
                <w:rFonts w:ascii="Times New Roman" w:hAnsi="Times New Roman" w:cs="Times New Roman"/>
                <w:b/>
                <w:sz w:val="20"/>
                <w:szCs w:val="20"/>
              </w:rPr>
              <w:t>:</w:t>
            </w:r>
          </w:p>
          <w:tbl>
            <w:tblPr>
              <w:tblW w:w="5000" w:type="pct"/>
              <w:tblCellSpacing w:w="7" w:type="dxa"/>
              <w:shd w:val="clear" w:color="auto" w:fill="DBDBDB"/>
              <w:tblLayout w:type="fixed"/>
              <w:tblCellMar>
                <w:top w:w="105" w:type="dxa"/>
                <w:left w:w="105" w:type="dxa"/>
                <w:bottom w:w="105" w:type="dxa"/>
                <w:right w:w="105" w:type="dxa"/>
              </w:tblCellMar>
              <w:tblLook w:val="04A0" w:firstRow="1" w:lastRow="0" w:firstColumn="1" w:lastColumn="0" w:noHBand="0" w:noVBand="1"/>
            </w:tblPr>
            <w:tblGrid>
              <w:gridCol w:w="1571"/>
              <w:gridCol w:w="4875"/>
            </w:tblGrid>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Общий тип</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монохромный цифровой копировальный аппарат формата A3</w:t>
                  </w:r>
                </w:p>
              </w:tc>
            </w:tr>
            <w:tr w:rsidR="00F52940" w:rsidRPr="000F0B5E"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Технология</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лазерная, однокомпонентная</w:t>
                  </w:r>
                </w:p>
              </w:tc>
            </w:tr>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Скорость механизма</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до 18 страниц формата A4, до 8 страниц формата A3 в минуту</w:t>
                  </w:r>
                </w:p>
              </w:tc>
            </w:tr>
            <w:tr w:rsidR="00F52940" w:rsidRPr="000F0B5E"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Разрешение</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600 x 600 точек на дюйм, 256 оттенков </w:t>
                  </w:r>
                  <w:proofErr w:type="gramStart"/>
                  <w:r w:rsidRPr="000F0B5E">
                    <w:rPr>
                      <w:rFonts w:ascii="Times New Roman" w:eastAsia="Times New Roman" w:hAnsi="Times New Roman" w:cs="Times New Roman"/>
                      <w:sz w:val="20"/>
                      <w:szCs w:val="20"/>
                      <w:lang w:eastAsia="ru-RU"/>
                    </w:rPr>
                    <w:t>серого</w:t>
                  </w:r>
                  <w:proofErr w:type="gramEnd"/>
                  <w:r w:rsidRPr="000F0B5E">
                    <w:rPr>
                      <w:rFonts w:ascii="Times New Roman" w:eastAsia="Times New Roman" w:hAnsi="Times New Roman" w:cs="Times New Roman"/>
                      <w:sz w:val="20"/>
                      <w:szCs w:val="20"/>
                      <w:lang w:eastAsia="ru-RU"/>
                    </w:rPr>
                    <w:t xml:space="preserve"> (сканирование/копирование)</w:t>
                  </w:r>
                </w:p>
              </w:tc>
            </w:tr>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Время разогрева</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не более 17.2 секунд</w:t>
                  </w:r>
                </w:p>
              </w:tc>
            </w:tr>
            <w:tr w:rsidR="00F52940" w:rsidRPr="000F0B5E"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Время вывода первой копии</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не более 5,7 секунд</w:t>
                  </w:r>
                </w:p>
              </w:tc>
            </w:tr>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Габаритные размеры (Д х </w:t>
                  </w:r>
                  <w:proofErr w:type="gramStart"/>
                  <w:r w:rsidRPr="000F0B5E">
                    <w:rPr>
                      <w:rFonts w:ascii="Times New Roman" w:eastAsia="Times New Roman" w:hAnsi="Times New Roman" w:cs="Times New Roman"/>
                      <w:sz w:val="20"/>
                      <w:szCs w:val="20"/>
                      <w:lang w:eastAsia="ru-RU"/>
                    </w:rPr>
                    <w:t>Ш</w:t>
                  </w:r>
                  <w:proofErr w:type="gramEnd"/>
                  <w:r w:rsidRPr="000F0B5E">
                    <w:rPr>
                      <w:rFonts w:ascii="Times New Roman" w:eastAsia="Times New Roman" w:hAnsi="Times New Roman" w:cs="Times New Roman"/>
                      <w:sz w:val="20"/>
                      <w:szCs w:val="20"/>
                      <w:lang w:eastAsia="ru-RU"/>
                    </w:rPr>
                    <w:t xml:space="preserve"> x В)</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основной блок: 568 x 546 x 502 мм</w:t>
                  </w:r>
                </w:p>
              </w:tc>
            </w:tr>
            <w:tr w:rsidR="00F52940" w:rsidRPr="000F0B5E"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Масса</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основной блок: не более 33 кг</w:t>
                  </w:r>
                </w:p>
              </w:tc>
            </w:tr>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Потребляемая мощность</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копирование: не более 424 Вт, режим ожидания: не более 60 Вт, режим энергосбережения (</w:t>
                  </w:r>
                  <w:proofErr w:type="spellStart"/>
                  <w:r w:rsidRPr="000F0B5E">
                    <w:rPr>
                      <w:rFonts w:ascii="Times New Roman" w:eastAsia="Times New Roman" w:hAnsi="Times New Roman" w:cs="Times New Roman"/>
                      <w:sz w:val="20"/>
                      <w:szCs w:val="20"/>
                      <w:lang w:eastAsia="ru-RU"/>
                    </w:rPr>
                    <w:t>ECOpower</w:t>
                  </w:r>
                  <w:proofErr w:type="spellEnd"/>
                  <w:r w:rsidRPr="000F0B5E">
                    <w:rPr>
                      <w:rFonts w:ascii="Times New Roman" w:eastAsia="Times New Roman" w:hAnsi="Times New Roman" w:cs="Times New Roman"/>
                      <w:sz w:val="20"/>
                      <w:szCs w:val="20"/>
                      <w:lang w:eastAsia="ru-RU"/>
                    </w:rPr>
                    <w:t>): не более 2,6 Вт</w:t>
                  </w:r>
                </w:p>
              </w:tc>
            </w:tr>
            <w:tr w:rsidR="00F52940" w:rsidRPr="000F0B5E"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Источник питания</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220 ~ 240</w:t>
                  </w:r>
                  <w:proofErr w:type="gramStart"/>
                  <w:r w:rsidRPr="000F0B5E">
                    <w:rPr>
                      <w:rFonts w:ascii="Times New Roman" w:eastAsia="Times New Roman" w:hAnsi="Times New Roman" w:cs="Times New Roman"/>
                      <w:sz w:val="20"/>
                      <w:szCs w:val="20"/>
                      <w:lang w:eastAsia="ru-RU"/>
                    </w:rPr>
                    <w:t xml:space="preserve"> В</w:t>
                  </w:r>
                  <w:proofErr w:type="gramEnd"/>
                  <w:r w:rsidRPr="000F0B5E">
                    <w:rPr>
                      <w:rFonts w:ascii="Times New Roman" w:eastAsia="Times New Roman" w:hAnsi="Times New Roman" w:cs="Times New Roman"/>
                      <w:sz w:val="20"/>
                      <w:szCs w:val="20"/>
                      <w:lang w:eastAsia="ru-RU"/>
                    </w:rPr>
                    <w:t xml:space="preserve"> переменного тока, 50/60 Гц</w:t>
                  </w:r>
                </w:p>
              </w:tc>
            </w:tr>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Шум (ISO 7779)</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копирование: не более 65,3 дБ (А), режим ожидания: не более 40 дБ (А)</w:t>
                  </w:r>
                </w:p>
              </w:tc>
            </w:tr>
            <w:tr w:rsidR="00F52940" w:rsidRPr="000F0B5E"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Стандарты безопасности</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TÜV/GS, CE - стандарт качества ISO 9001 и стандарта по защите окружающей среды ISO 14001.</w:t>
                  </w:r>
                </w:p>
              </w:tc>
            </w:tr>
          </w:tbl>
          <w:p w:rsidR="00973BE8" w:rsidRPr="000F0B5E" w:rsidRDefault="00973BE8" w:rsidP="00F52940">
            <w:pPr>
              <w:pStyle w:val="ac"/>
              <w:rPr>
                <w:rFonts w:ascii="Times New Roman" w:hAnsi="Times New Roman" w:cs="Times New Roman"/>
                <w:b/>
                <w:sz w:val="20"/>
                <w:szCs w:val="20"/>
              </w:rPr>
            </w:pPr>
            <w:r w:rsidRPr="000F0B5E">
              <w:rPr>
                <w:rFonts w:ascii="Times New Roman" w:hAnsi="Times New Roman" w:cs="Times New Roman"/>
                <w:b/>
                <w:sz w:val="20"/>
                <w:szCs w:val="20"/>
              </w:rPr>
              <w:t>Обработка бумаги</w:t>
            </w:r>
            <w:r w:rsidR="00840E78" w:rsidRPr="000F0B5E">
              <w:rPr>
                <w:rFonts w:ascii="Times New Roman" w:hAnsi="Times New Roman" w:cs="Times New Roman"/>
                <w:b/>
                <w:sz w:val="20"/>
                <w:szCs w:val="20"/>
              </w:rPr>
              <w:t>:</w:t>
            </w:r>
          </w:p>
          <w:tbl>
            <w:tblPr>
              <w:tblW w:w="5000" w:type="pct"/>
              <w:tblCellSpacing w:w="7" w:type="dxa"/>
              <w:shd w:val="clear" w:color="auto" w:fill="DBDBDB"/>
              <w:tblLayout w:type="fixed"/>
              <w:tblCellMar>
                <w:top w:w="105" w:type="dxa"/>
                <w:left w:w="105" w:type="dxa"/>
                <w:bottom w:w="105" w:type="dxa"/>
                <w:right w:w="105" w:type="dxa"/>
              </w:tblCellMar>
              <w:tblLook w:val="04A0" w:firstRow="1" w:lastRow="0" w:firstColumn="1" w:lastColumn="0" w:noHBand="0" w:noVBand="1"/>
            </w:tblPr>
            <w:tblGrid>
              <w:gridCol w:w="1571"/>
              <w:gridCol w:w="4875"/>
            </w:tblGrid>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Входная ёмкость</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универсальная кассета для бумаги на 300 листов, плотность бумаги 64-105 г/м², форматы A3, A4, A5, </w:t>
                  </w:r>
                  <w:proofErr w:type="spellStart"/>
                  <w:r w:rsidRPr="000F0B5E">
                    <w:rPr>
                      <w:rFonts w:ascii="Times New Roman" w:eastAsia="Times New Roman" w:hAnsi="Times New Roman" w:cs="Times New Roman"/>
                      <w:sz w:val="20"/>
                      <w:szCs w:val="20"/>
                      <w:lang w:eastAsia="ru-RU"/>
                    </w:rPr>
                    <w:t>Ledger</w:t>
                  </w:r>
                  <w:proofErr w:type="spellEnd"/>
                  <w:r w:rsidRPr="000F0B5E">
                    <w:rPr>
                      <w:rFonts w:ascii="Times New Roman" w:eastAsia="Times New Roman" w:hAnsi="Times New Roman" w:cs="Times New Roman"/>
                      <w:sz w:val="20"/>
                      <w:szCs w:val="20"/>
                      <w:lang w:eastAsia="ru-RU"/>
                    </w:rPr>
                    <w:t xml:space="preserve">, </w:t>
                  </w:r>
                  <w:proofErr w:type="spellStart"/>
                  <w:r w:rsidRPr="000F0B5E">
                    <w:rPr>
                      <w:rFonts w:ascii="Times New Roman" w:eastAsia="Times New Roman" w:hAnsi="Times New Roman" w:cs="Times New Roman"/>
                      <w:sz w:val="20"/>
                      <w:szCs w:val="20"/>
                      <w:lang w:eastAsia="ru-RU"/>
                    </w:rPr>
                    <w:t>Letter</w:t>
                  </w:r>
                  <w:proofErr w:type="spellEnd"/>
                  <w:r w:rsidRPr="000F0B5E">
                    <w:rPr>
                      <w:rFonts w:ascii="Times New Roman" w:eastAsia="Times New Roman" w:hAnsi="Times New Roman" w:cs="Times New Roman"/>
                      <w:sz w:val="20"/>
                      <w:szCs w:val="20"/>
                      <w:lang w:eastAsia="ru-RU"/>
                    </w:rPr>
                    <w:t xml:space="preserve">, </w:t>
                  </w:r>
                  <w:proofErr w:type="spellStart"/>
                  <w:r w:rsidRPr="000F0B5E">
                    <w:rPr>
                      <w:rFonts w:ascii="Times New Roman" w:eastAsia="Times New Roman" w:hAnsi="Times New Roman" w:cs="Times New Roman"/>
                      <w:sz w:val="20"/>
                      <w:szCs w:val="20"/>
                      <w:lang w:eastAsia="ru-RU"/>
                    </w:rPr>
                    <w:t>Legal</w:t>
                  </w:r>
                  <w:proofErr w:type="spellEnd"/>
                  <w:r w:rsidRPr="000F0B5E">
                    <w:rPr>
                      <w:rFonts w:ascii="Times New Roman" w:eastAsia="Times New Roman" w:hAnsi="Times New Roman" w:cs="Times New Roman"/>
                      <w:sz w:val="20"/>
                      <w:szCs w:val="20"/>
                      <w:lang w:eastAsia="ru-RU"/>
                    </w:rPr>
                    <w:t xml:space="preserve">, </w:t>
                  </w:r>
                  <w:proofErr w:type="spellStart"/>
                  <w:r w:rsidRPr="000F0B5E">
                    <w:rPr>
                      <w:rFonts w:ascii="Times New Roman" w:eastAsia="Times New Roman" w:hAnsi="Times New Roman" w:cs="Times New Roman"/>
                      <w:sz w:val="20"/>
                      <w:szCs w:val="20"/>
                      <w:lang w:eastAsia="ru-RU"/>
                    </w:rPr>
                    <w:t>Folio</w:t>
                  </w:r>
                  <w:proofErr w:type="spellEnd"/>
                  <w:r w:rsidRPr="000F0B5E">
                    <w:rPr>
                      <w:rFonts w:ascii="Times New Roman" w:eastAsia="Times New Roman" w:hAnsi="Times New Roman" w:cs="Times New Roman"/>
                      <w:sz w:val="20"/>
                      <w:szCs w:val="20"/>
                      <w:lang w:eastAsia="ru-RU"/>
                    </w:rPr>
                    <w:t xml:space="preserve">; универсальный лоток на 100 листов, 45-160 г/м², форматы A3, A4, A5, A6, </w:t>
                  </w:r>
                  <w:proofErr w:type="spellStart"/>
                  <w:r w:rsidRPr="000F0B5E">
                    <w:rPr>
                      <w:rFonts w:ascii="Times New Roman" w:eastAsia="Times New Roman" w:hAnsi="Times New Roman" w:cs="Times New Roman"/>
                      <w:sz w:val="20"/>
                      <w:szCs w:val="20"/>
                      <w:lang w:eastAsia="ru-RU"/>
                    </w:rPr>
                    <w:t>Ledger</w:t>
                  </w:r>
                  <w:proofErr w:type="spellEnd"/>
                  <w:r w:rsidRPr="000F0B5E">
                    <w:rPr>
                      <w:rFonts w:ascii="Times New Roman" w:eastAsia="Times New Roman" w:hAnsi="Times New Roman" w:cs="Times New Roman"/>
                      <w:sz w:val="20"/>
                      <w:szCs w:val="20"/>
                      <w:lang w:eastAsia="ru-RU"/>
                    </w:rPr>
                    <w:t xml:space="preserve">, </w:t>
                  </w:r>
                  <w:proofErr w:type="spellStart"/>
                  <w:r w:rsidRPr="000F0B5E">
                    <w:rPr>
                      <w:rFonts w:ascii="Times New Roman" w:eastAsia="Times New Roman" w:hAnsi="Times New Roman" w:cs="Times New Roman"/>
                      <w:sz w:val="20"/>
                      <w:szCs w:val="20"/>
                      <w:lang w:eastAsia="ru-RU"/>
                    </w:rPr>
                    <w:t>Letter</w:t>
                  </w:r>
                  <w:proofErr w:type="spellEnd"/>
                  <w:r w:rsidRPr="000F0B5E">
                    <w:rPr>
                      <w:rFonts w:ascii="Times New Roman" w:eastAsia="Times New Roman" w:hAnsi="Times New Roman" w:cs="Times New Roman"/>
                      <w:sz w:val="20"/>
                      <w:szCs w:val="20"/>
                      <w:lang w:eastAsia="ru-RU"/>
                    </w:rPr>
                    <w:t xml:space="preserve">, </w:t>
                  </w:r>
                  <w:proofErr w:type="spellStart"/>
                  <w:r w:rsidRPr="000F0B5E">
                    <w:rPr>
                      <w:rFonts w:ascii="Times New Roman" w:eastAsia="Times New Roman" w:hAnsi="Times New Roman" w:cs="Times New Roman"/>
                      <w:sz w:val="20"/>
                      <w:szCs w:val="20"/>
                      <w:lang w:eastAsia="ru-RU"/>
                    </w:rPr>
                    <w:t>Legal</w:t>
                  </w:r>
                  <w:proofErr w:type="spellEnd"/>
                  <w:r w:rsidRPr="000F0B5E">
                    <w:rPr>
                      <w:rFonts w:ascii="Times New Roman" w:eastAsia="Times New Roman" w:hAnsi="Times New Roman" w:cs="Times New Roman"/>
                      <w:sz w:val="20"/>
                      <w:szCs w:val="20"/>
                      <w:lang w:eastAsia="ru-RU"/>
                    </w:rPr>
                    <w:t xml:space="preserve">, </w:t>
                  </w:r>
                  <w:proofErr w:type="spellStart"/>
                  <w:r w:rsidRPr="000F0B5E">
                    <w:rPr>
                      <w:rFonts w:ascii="Times New Roman" w:eastAsia="Times New Roman" w:hAnsi="Times New Roman" w:cs="Times New Roman"/>
                      <w:sz w:val="20"/>
                      <w:szCs w:val="20"/>
                      <w:lang w:eastAsia="ru-RU"/>
                    </w:rPr>
                    <w:t>Folio</w:t>
                  </w:r>
                  <w:proofErr w:type="spellEnd"/>
                  <w:r w:rsidRPr="000F0B5E">
                    <w:rPr>
                      <w:rFonts w:ascii="Times New Roman" w:eastAsia="Times New Roman" w:hAnsi="Times New Roman" w:cs="Times New Roman"/>
                      <w:sz w:val="20"/>
                      <w:szCs w:val="20"/>
                      <w:lang w:eastAsia="ru-RU"/>
                    </w:rPr>
                    <w:t>, пользовательский (98 x 148 – 297 x 432 мм)</w:t>
                  </w:r>
                </w:p>
              </w:tc>
            </w:tr>
            <w:tr w:rsidR="00F52940" w:rsidRPr="000F0B5E"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Макс. объем подачи бумаги с дополнительными устройствами</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не менее 1300 листов</w:t>
                  </w:r>
                </w:p>
              </w:tc>
            </w:tr>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Выходная ёмкость</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не менее 250 листов</w:t>
                  </w:r>
                </w:p>
              </w:tc>
            </w:tr>
            <w:tr w:rsidR="00F52940" w:rsidRPr="00E37EDB" w:rsidTr="00952594">
              <w:trPr>
                <w:tblCellSpacing w:w="7" w:type="dxa"/>
              </w:trPr>
              <w:tc>
                <w:tcPr>
                  <w:tcW w:w="2250" w:type="dxa"/>
                  <w:shd w:val="clear" w:color="auto" w:fill="auto"/>
                  <w:tcMar>
                    <w:top w:w="0" w:type="dxa"/>
                    <w:left w:w="0" w:type="dxa"/>
                    <w:bottom w:w="0" w:type="dxa"/>
                    <w:right w:w="0" w:type="dxa"/>
                  </w:tcMar>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Реверсивный обработчик документов</w:t>
                  </w:r>
                </w:p>
              </w:tc>
              <w:tc>
                <w:tcPr>
                  <w:tcW w:w="7063" w:type="dxa"/>
                  <w:shd w:val="clear" w:color="auto" w:fill="auto"/>
                  <w:tcMar>
                    <w:top w:w="0" w:type="dxa"/>
                    <w:left w:w="0" w:type="dxa"/>
                    <w:bottom w:w="0" w:type="dxa"/>
                    <w:right w:w="0" w:type="dxa"/>
                  </w:tcMar>
                </w:tcPr>
                <w:p w:rsidR="00973BE8" w:rsidRPr="000F0B5E" w:rsidRDefault="00973BE8" w:rsidP="00F52940">
                  <w:pPr>
                    <w:pStyle w:val="ac"/>
                    <w:rPr>
                      <w:rFonts w:ascii="Times New Roman" w:eastAsia="Times New Roman" w:hAnsi="Times New Roman" w:cs="Times New Roman"/>
                      <w:sz w:val="20"/>
                      <w:szCs w:val="20"/>
                      <w:lang w:val="en-US" w:eastAsia="ru-RU"/>
                    </w:rPr>
                  </w:pPr>
                  <w:r w:rsidRPr="000F0B5E">
                    <w:rPr>
                      <w:rFonts w:ascii="Times New Roman" w:eastAsia="Times New Roman" w:hAnsi="Times New Roman" w:cs="Times New Roman"/>
                      <w:sz w:val="20"/>
                      <w:szCs w:val="20"/>
                      <w:lang w:eastAsia="ru-RU"/>
                    </w:rPr>
                    <w:t>не</w:t>
                  </w:r>
                  <w:r w:rsidRPr="000F0B5E">
                    <w:rPr>
                      <w:rFonts w:ascii="Times New Roman" w:eastAsia="Times New Roman" w:hAnsi="Times New Roman" w:cs="Times New Roman"/>
                      <w:sz w:val="20"/>
                      <w:szCs w:val="20"/>
                      <w:lang w:val="en-US" w:eastAsia="ru-RU"/>
                    </w:rPr>
                    <w:t xml:space="preserve"> </w:t>
                  </w:r>
                  <w:r w:rsidRPr="000F0B5E">
                    <w:rPr>
                      <w:rFonts w:ascii="Times New Roman" w:eastAsia="Times New Roman" w:hAnsi="Times New Roman" w:cs="Times New Roman"/>
                      <w:sz w:val="20"/>
                      <w:szCs w:val="20"/>
                      <w:lang w:eastAsia="ru-RU"/>
                    </w:rPr>
                    <w:t>менее</w:t>
                  </w:r>
                  <w:r w:rsidRPr="000F0B5E">
                    <w:rPr>
                      <w:rFonts w:ascii="Times New Roman" w:eastAsia="Times New Roman" w:hAnsi="Times New Roman" w:cs="Times New Roman"/>
                      <w:sz w:val="20"/>
                      <w:szCs w:val="20"/>
                      <w:lang w:val="en-US" w:eastAsia="ru-RU"/>
                    </w:rPr>
                    <w:t xml:space="preserve"> 50 </w:t>
                  </w:r>
                  <w:r w:rsidRPr="000F0B5E">
                    <w:rPr>
                      <w:rFonts w:ascii="Times New Roman" w:eastAsia="Times New Roman" w:hAnsi="Times New Roman" w:cs="Times New Roman"/>
                      <w:sz w:val="20"/>
                      <w:szCs w:val="20"/>
                      <w:lang w:eastAsia="ru-RU"/>
                    </w:rPr>
                    <w:t>листов</w:t>
                  </w:r>
                  <w:r w:rsidRPr="000F0B5E">
                    <w:rPr>
                      <w:rFonts w:ascii="Times New Roman" w:eastAsia="Times New Roman" w:hAnsi="Times New Roman" w:cs="Times New Roman"/>
                      <w:sz w:val="20"/>
                      <w:szCs w:val="20"/>
                      <w:lang w:val="en-US" w:eastAsia="ru-RU"/>
                    </w:rPr>
                    <w:t xml:space="preserve">, </w:t>
                  </w:r>
                  <w:r w:rsidRPr="000F0B5E">
                    <w:rPr>
                      <w:rFonts w:ascii="Times New Roman" w:hAnsi="Times New Roman" w:cs="Times New Roman"/>
                      <w:sz w:val="20"/>
                      <w:szCs w:val="20"/>
                      <w:shd w:val="clear" w:color="auto" w:fill="FFFFFF"/>
                      <w:lang w:val="en-US"/>
                    </w:rPr>
                    <w:t xml:space="preserve">45-160 </w:t>
                  </w:r>
                  <w:r w:rsidRPr="000F0B5E">
                    <w:rPr>
                      <w:rFonts w:ascii="Times New Roman" w:hAnsi="Times New Roman" w:cs="Times New Roman"/>
                      <w:sz w:val="20"/>
                      <w:szCs w:val="20"/>
                      <w:shd w:val="clear" w:color="auto" w:fill="FFFFFF"/>
                    </w:rPr>
                    <w:t>г</w:t>
                  </w:r>
                  <w:r w:rsidRPr="000F0B5E">
                    <w:rPr>
                      <w:rFonts w:ascii="Times New Roman" w:hAnsi="Times New Roman" w:cs="Times New Roman"/>
                      <w:sz w:val="20"/>
                      <w:szCs w:val="20"/>
                      <w:shd w:val="clear" w:color="auto" w:fill="FFFFFF"/>
                      <w:lang w:val="en-US"/>
                    </w:rPr>
                    <w:t>/</w:t>
                  </w:r>
                  <w:r w:rsidRPr="000F0B5E">
                    <w:rPr>
                      <w:rFonts w:ascii="Times New Roman" w:hAnsi="Times New Roman" w:cs="Times New Roman"/>
                      <w:sz w:val="20"/>
                      <w:szCs w:val="20"/>
                      <w:shd w:val="clear" w:color="auto" w:fill="FFFFFF"/>
                    </w:rPr>
                    <w:t>м</w:t>
                  </w:r>
                  <w:r w:rsidRPr="000F0B5E">
                    <w:rPr>
                      <w:rFonts w:ascii="Times New Roman" w:hAnsi="Times New Roman" w:cs="Times New Roman"/>
                      <w:sz w:val="20"/>
                      <w:szCs w:val="20"/>
                      <w:shd w:val="clear" w:color="auto" w:fill="FFFFFF"/>
                      <w:lang w:val="en-US"/>
                    </w:rPr>
                    <w:t xml:space="preserve">², </w:t>
                  </w:r>
                  <w:r w:rsidRPr="000F0B5E">
                    <w:rPr>
                      <w:rFonts w:ascii="Times New Roman" w:hAnsi="Times New Roman" w:cs="Times New Roman"/>
                      <w:sz w:val="20"/>
                      <w:szCs w:val="20"/>
                      <w:shd w:val="clear" w:color="auto" w:fill="FFFFFF"/>
                    </w:rPr>
                    <w:t>форматы</w:t>
                  </w:r>
                  <w:r w:rsidRPr="000F0B5E">
                    <w:rPr>
                      <w:rFonts w:ascii="Times New Roman" w:hAnsi="Times New Roman" w:cs="Times New Roman"/>
                      <w:sz w:val="20"/>
                      <w:szCs w:val="20"/>
                      <w:shd w:val="clear" w:color="auto" w:fill="FFFFFF"/>
                      <w:lang w:val="en-US"/>
                    </w:rPr>
                    <w:t xml:space="preserve"> A3-A5R, Folio Ledger-Statement R</w:t>
                  </w:r>
                </w:p>
              </w:tc>
            </w:tr>
            <w:tr w:rsidR="00F52940" w:rsidRPr="00E37EDB" w:rsidTr="00952594">
              <w:trPr>
                <w:tblCellSpacing w:w="7" w:type="dxa"/>
              </w:trPr>
              <w:tc>
                <w:tcPr>
                  <w:tcW w:w="2250" w:type="dxa"/>
                  <w:shd w:val="clear" w:color="auto" w:fill="F2F2F2" w:themeFill="background1" w:themeFillShade="F2"/>
                  <w:tcMar>
                    <w:top w:w="0" w:type="dxa"/>
                    <w:left w:w="0" w:type="dxa"/>
                    <w:bottom w:w="0" w:type="dxa"/>
                    <w:right w:w="0" w:type="dxa"/>
                  </w:tcMar>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Дуплексный блок</w:t>
                  </w:r>
                </w:p>
              </w:tc>
              <w:tc>
                <w:tcPr>
                  <w:tcW w:w="7063" w:type="dxa"/>
                  <w:shd w:val="clear" w:color="auto" w:fill="F2F2F2" w:themeFill="background1" w:themeFillShade="F2"/>
                  <w:tcMar>
                    <w:top w:w="0" w:type="dxa"/>
                    <w:left w:w="0" w:type="dxa"/>
                    <w:bottom w:w="0" w:type="dxa"/>
                    <w:right w:w="0" w:type="dxa"/>
                  </w:tcMar>
                </w:tcPr>
                <w:p w:rsidR="00973BE8" w:rsidRPr="000F0B5E" w:rsidRDefault="00973BE8" w:rsidP="00F52940">
                  <w:pPr>
                    <w:pStyle w:val="ac"/>
                    <w:rPr>
                      <w:rFonts w:ascii="Times New Roman" w:eastAsia="Times New Roman" w:hAnsi="Times New Roman" w:cs="Times New Roman"/>
                      <w:sz w:val="20"/>
                      <w:szCs w:val="20"/>
                      <w:lang w:val="en-US" w:eastAsia="ru-RU"/>
                    </w:rPr>
                  </w:pPr>
                  <w:r w:rsidRPr="000F0B5E">
                    <w:rPr>
                      <w:rFonts w:ascii="Times New Roman" w:eastAsia="Times New Roman" w:hAnsi="Times New Roman" w:cs="Times New Roman"/>
                      <w:sz w:val="20"/>
                      <w:szCs w:val="20"/>
                      <w:lang w:val="en-US" w:eastAsia="ru-RU"/>
                    </w:rPr>
                    <w:t xml:space="preserve">64-105 </w:t>
                  </w:r>
                  <w:r w:rsidRPr="000F0B5E">
                    <w:rPr>
                      <w:rFonts w:ascii="Times New Roman" w:eastAsia="Times New Roman" w:hAnsi="Times New Roman" w:cs="Times New Roman"/>
                      <w:sz w:val="20"/>
                      <w:szCs w:val="20"/>
                      <w:lang w:eastAsia="ru-RU"/>
                    </w:rPr>
                    <w:t>г</w:t>
                  </w:r>
                  <w:r w:rsidRPr="000F0B5E">
                    <w:rPr>
                      <w:rFonts w:ascii="Times New Roman" w:eastAsia="Times New Roman" w:hAnsi="Times New Roman" w:cs="Times New Roman"/>
                      <w:sz w:val="20"/>
                      <w:szCs w:val="20"/>
                      <w:lang w:val="en-US" w:eastAsia="ru-RU"/>
                    </w:rPr>
                    <w:t>/</w:t>
                  </w:r>
                  <w:r w:rsidRPr="000F0B5E">
                    <w:rPr>
                      <w:rFonts w:ascii="Times New Roman" w:eastAsia="Times New Roman" w:hAnsi="Times New Roman" w:cs="Times New Roman"/>
                      <w:sz w:val="20"/>
                      <w:szCs w:val="20"/>
                      <w:lang w:eastAsia="ru-RU"/>
                    </w:rPr>
                    <w:t>м</w:t>
                  </w:r>
                  <w:r w:rsidRPr="000F0B5E">
                    <w:rPr>
                      <w:rFonts w:ascii="Times New Roman" w:eastAsia="Times New Roman" w:hAnsi="Times New Roman" w:cs="Times New Roman"/>
                      <w:sz w:val="20"/>
                      <w:szCs w:val="20"/>
                      <w:lang w:val="en-US" w:eastAsia="ru-RU"/>
                    </w:rPr>
                    <w:t>², A3-A5R, Folio, Ledger-Statement-R</w:t>
                  </w:r>
                </w:p>
              </w:tc>
            </w:tr>
          </w:tbl>
          <w:p w:rsidR="00973BE8" w:rsidRPr="000F0B5E" w:rsidRDefault="00973BE8" w:rsidP="00F52940">
            <w:pPr>
              <w:pStyle w:val="ac"/>
              <w:rPr>
                <w:rFonts w:ascii="Times New Roman" w:hAnsi="Times New Roman" w:cs="Times New Roman"/>
                <w:b/>
                <w:sz w:val="20"/>
                <w:szCs w:val="20"/>
              </w:rPr>
            </w:pPr>
            <w:r w:rsidRPr="000F0B5E">
              <w:rPr>
                <w:rFonts w:ascii="Times New Roman" w:hAnsi="Times New Roman" w:cs="Times New Roman"/>
                <w:b/>
                <w:sz w:val="20"/>
                <w:szCs w:val="20"/>
              </w:rPr>
              <w:t>Печать</w:t>
            </w:r>
            <w:r w:rsidR="00840E78" w:rsidRPr="000F0B5E">
              <w:rPr>
                <w:rFonts w:ascii="Times New Roman" w:hAnsi="Times New Roman" w:cs="Times New Roman"/>
                <w:b/>
                <w:sz w:val="20"/>
                <w:szCs w:val="20"/>
              </w:rPr>
              <w:t>:</w:t>
            </w:r>
          </w:p>
          <w:tbl>
            <w:tblPr>
              <w:tblW w:w="5000" w:type="pct"/>
              <w:tblCellSpacing w:w="7" w:type="dxa"/>
              <w:shd w:val="clear" w:color="auto" w:fill="DBDBDB"/>
              <w:tblLayout w:type="fixed"/>
              <w:tblCellMar>
                <w:top w:w="105" w:type="dxa"/>
                <w:left w:w="105" w:type="dxa"/>
                <w:bottom w:w="105" w:type="dxa"/>
                <w:right w:w="105" w:type="dxa"/>
              </w:tblCellMar>
              <w:tblLook w:val="04A0" w:firstRow="1" w:lastRow="0" w:firstColumn="1" w:lastColumn="0" w:noHBand="0" w:noVBand="1"/>
            </w:tblPr>
            <w:tblGrid>
              <w:gridCol w:w="1571"/>
              <w:gridCol w:w="4875"/>
            </w:tblGrid>
            <w:tr w:rsidR="00F52940" w:rsidRPr="00E37EDB"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Процессор</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val="en-US" w:eastAsia="ru-RU"/>
                    </w:rPr>
                  </w:pPr>
                  <w:r w:rsidRPr="000F0B5E">
                    <w:rPr>
                      <w:rFonts w:ascii="Times New Roman" w:eastAsia="Times New Roman" w:hAnsi="Times New Roman" w:cs="Times New Roman"/>
                      <w:sz w:val="20"/>
                      <w:szCs w:val="20"/>
                      <w:lang w:eastAsia="ru-RU"/>
                    </w:rPr>
                    <w:t>не</w:t>
                  </w:r>
                  <w:r w:rsidRPr="000F0B5E">
                    <w:rPr>
                      <w:rFonts w:ascii="Times New Roman" w:eastAsia="Times New Roman" w:hAnsi="Times New Roman" w:cs="Times New Roman"/>
                      <w:sz w:val="20"/>
                      <w:szCs w:val="20"/>
                      <w:lang w:val="en-US" w:eastAsia="ru-RU"/>
                    </w:rPr>
                    <w:t xml:space="preserve"> </w:t>
                  </w:r>
                  <w:r w:rsidRPr="000F0B5E">
                    <w:rPr>
                      <w:rFonts w:ascii="Times New Roman" w:eastAsia="Times New Roman" w:hAnsi="Times New Roman" w:cs="Times New Roman"/>
                      <w:sz w:val="20"/>
                      <w:szCs w:val="20"/>
                      <w:lang w:eastAsia="ru-RU"/>
                    </w:rPr>
                    <w:t>хуже</w:t>
                  </w:r>
                  <w:r w:rsidRPr="000F0B5E">
                    <w:rPr>
                      <w:rFonts w:ascii="Times New Roman" w:eastAsia="Times New Roman" w:hAnsi="Times New Roman" w:cs="Times New Roman"/>
                      <w:sz w:val="20"/>
                      <w:szCs w:val="20"/>
                      <w:lang w:val="en-US" w:eastAsia="ru-RU"/>
                    </w:rPr>
                    <w:t xml:space="preserve"> ARM 946-S 150MHz, Flex R1SC</w:t>
                  </w:r>
                </w:p>
              </w:tc>
            </w:tr>
            <w:tr w:rsidR="00F52940" w:rsidRPr="000F0B5E"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Память</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32 МБ</w:t>
                  </w:r>
                </w:p>
              </w:tc>
            </w:tr>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Эмуляция</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 xml:space="preserve">централизованная система печати для </w:t>
                  </w:r>
                  <w:proofErr w:type="spellStart"/>
                  <w:r w:rsidRPr="000F0B5E">
                    <w:rPr>
                      <w:rFonts w:ascii="Times New Roman" w:eastAsia="Times New Roman" w:hAnsi="Times New Roman" w:cs="Times New Roman"/>
                      <w:sz w:val="20"/>
                      <w:szCs w:val="20"/>
                      <w:lang w:eastAsia="ru-RU"/>
                    </w:rPr>
                    <w:t>Windows</w:t>
                  </w:r>
                  <w:proofErr w:type="spellEnd"/>
                  <w:r w:rsidRPr="000F0B5E">
                    <w:rPr>
                      <w:rFonts w:ascii="Times New Roman" w:eastAsia="Times New Roman" w:hAnsi="Times New Roman" w:cs="Times New Roman"/>
                      <w:sz w:val="20"/>
                      <w:szCs w:val="20"/>
                      <w:lang w:eastAsia="ru-RU"/>
                    </w:rPr>
                    <w:t xml:space="preserve"> 98, SE, ME, 2000, XP®</w:t>
                  </w:r>
                </w:p>
              </w:tc>
            </w:tr>
            <w:tr w:rsidR="00F52940" w:rsidRPr="00E37EDB"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proofErr w:type="gramStart"/>
                  <w:r w:rsidRPr="000F0B5E">
                    <w:rPr>
                      <w:rFonts w:ascii="Times New Roman" w:eastAsia="Times New Roman" w:hAnsi="Times New Roman" w:cs="Times New Roman"/>
                      <w:sz w:val="20"/>
                      <w:szCs w:val="20"/>
                      <w:lang w:eastAsia="ru-RU"/>
                    </w:rPr>
                    <w:t>Предусмотренная</w:t>
                  </w:r>
                  <w:proofErr w:type="gramEnd"/>
                  <w:r w:rsidRPr="000F0B5E">
                    <w:rPr>
                      <w:rFonts w:ascii="Times New Roman" w:eastAsia="Times New Roman" w:hAnsi="Times New Roman" w:cs="Times New Roman"/>
                      <w:sz w:val="20"/>
                      <w:szCs w:val="20"/>
                      <w:lang w:eastAsia="ru-RU"/>
                    </w:rPr>
                    <w:t xml:space="preserve"> ОС</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val="en-US" w:eastAsia="ru-RU"/>
                    </w:rPr>
                  </w:pPr>
                  <w:r w:rsidRPr="000F0B5E">
                    <w:rPr>
                      <w:rFonts w:ascii="Times New Roman" w:eastAsia="Times New Roman" w:hAnsi="Times New Roman" w:cs="Times New Roman"/>
                      <w:sz w:val="20"/>
                      <w:szCs w:val="20"/>
                      <w:lang w:val="en-US" w:eastAsia="ru-RU"/>
                    </w:rPr>
                    <w:t>MS Windows 98 SE/ME/2000/XP® /Vista®</w:t>
                  </w:r>
                </w:p>
              </w:tc>
            </w:tr>
          </w:tbl>
          <w:p w:rsidR="00973BE8" w:rsidRPr="000F0B5E" w:rsidRDefault="00973BE8" w:rsidP="00F52940">
            <w:pPr>
              <w:pStyle w:val="ac"/>
              <w:rPr>
                <w:rFonts w:ascii="Times New Roman" w:hAnsi="Times New Roman" w:cs="Times New Roman"/>
                <w:b/>
                <w:sz w:val="20"/>
                <w:szCs w:val="20"/>
              </w:rPr>
            </w:pPr>
            <w:r w:rsidRPr="000F0B5E">
              <w:rPr>
                <w:rFonts w:ascii="Times New Roman" w:hAnsi="Times New Roman" w:cs="Times New Roman"/>
                <w:b/>
                <w:sz w:val="20"/>
                <w:szCs w:val="20"/>
              </w:rPr>
              <w:t>Копирование</w:t>
            </w:r>
            <w:r w:rsidR="00840E78" w:rsidRPr="000F0B5E">
              <w:rPr>
                <w:rFonts w:ascii="Times New Roman" w:hAnsi="Times New Roman" w:cs="Times New Roman"/>
                <w:b/>
                <w:sz w:val="20"/>
                <w:szCs w:val="20"/>
              </w:rPr>
              <w:t>:</w:t>
            </w:r>
          </w:p>
          <w:tbl>
            <w:tblPr>
              <w:tblW w:w="5000" w:type="pct"/>
              <w:tblCellSpacing w:w="7" w:type="dxa"/>
              <w:shd w:val="clear" w:color="auto" w:fill="DBDBDB"/>
              <w:tblLayout w:type="fixed"/>
              <w:tblCellMar>
                <w:top w:w="105" w:type="dxa"/>
                <w:left w:w="105" w:type="dxa"/>
                <w:bottom w:w="105" w:type="dxa"/>
                <w:right w:w="105" w:type="dxa"/>
              </w:tblCellMar>
              <w:tblLook w:val="04A0" w:firstRow="1" w:lastRow="0" w:firstColumn="1" w:lastColumn="0" w:noHBand="0" w:noVBand="1"/>
            </w:tblPr>
            <w:tblGrid>
              <w:gridCol w:w="1571"/>
              <w:gridCol w:w="4875"/>
            </w:tblGrid>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Максимальный размер оригинала</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A3</w:t>
                  </w:r>
                </w:p>
              </w:tc>
            </w:tr>
            <w:tr w:rsidR="00F52940" w:rsidRPr="000F0B5E"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Функции цифрового копирования</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однократное сканирование с тиражированием при печати, электронная сортировка, сортировка с поворотом, копирование с поворотом, автоматический выбор бумаги, комбинированное копирование с размерами в дюймах/в метрической системе, функции «2-в-1» и «4-в-1», экономичный режим копирования ECO, режим программных клавиш, режим манипулирования</w:t>
                  </w:r>
                </w:p>
              </w:tc>
            </w:tr>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Режимы экспонирования</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proofErr w:type="gramStart"/>
                  <w:r w:rsidRPr="000F0B5E">
                    <w:rPr>
                      <w:rFonts w:ascii="Times New Roman" w:eastAsia="Times New Roman" w:hAnsi="Times New Roman" w:cs="Times New Roman"/>
                      <w:sz w:val="20"/>
                      <w:szCs w:val="20"/>
                      <w:lang w:eastAsia="ru-RU"/>
                    </w:rPr>
                    <w:t>автоматический</w:t>
                  </w:r>
                  <w:proofErr w:type="gramEnd"/>
                  <w:r w:rsidRPr="000F0B5E">
                    <w:rPr>
                      <w:rFonts w:ascii="Times New Roman" w:eastAsia="Times New Roman" w:hAnsi="Times New Roman" w:cs="Times New Roman"/>
                      <w:sz w:val="20"/>
                      <w:szCs w:val="20"/>
                      <w:lang w:eastAsia="ru-RU"/>
                    </w:rPr>
                    <w:t>, ручной: 5 или 9 шагов</w:t>
                  </w:r>
                </w:p>
              </w:tc>
            </w:tr>
            <w:tr w:rsidR="00F52940" w:rsidRPr="000F0B5E"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lastRenderedPageBreak/>
                    <w:t>Диапазон масштабирования изображения</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25 - 400 % с шагом 1%</w:t>
                  </w:r>
                </w:p>
              </w:tc>
            </w:tr>
            <w:tr w:rsidR="00F52940" w:rsidRPr="000F0B5E" w:rsidTr="00952594">
              <w:trPr>
                <w:tblCellSpacing w:w="7" w:type="dxa"/>
              </w:trPr>
              <w:tc>
                <w:tcPr>
                  <w:tcW w:w="2250"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Тиражирование</w:t>
                  </w:r>
                </w:p>
              </w:tc>
              <w:tc>
                <w:tcPr>
                  <w:tcW w:w="7063" w:type="dxa"/>
                  <w:shd w:val="clear" w:color="auto" w:fill="EEEEEE"/>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1 - 999</w:t>
                  </w:r>
                </w:p>
              </w:tc>
            </w:tr>
            <w:tr w:rsidR="00F52940" w:rsidRPr="000F0B5E" w:rsidTr="00952594">
              <w:trPr>
                <w:tblCellSpacing w:w="7" w:type="dxa"/>
              </w:trPr>
              <w:tc>
                <w:tcPr>
                  <w:tcW w:w="2250"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Объём памяти</w:t>
                  </w:r>
                </w:p>
              </w:tc>
              <w:tc>
                <w:tcPr>
                  <w:tcW w:w="7063" w:type="dxa"/>
                  <w:shd w:val="clear" w:color="auto" w:fill="FFFFFF"/>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32 МБ, расширяемый до 160 МБ</w:t>
                  </w:r>
                </w:p>
              </w:tc>
            </w:tr>
            <w:tr w:rsidR="00F52940" w:rsidRPr="000F0B5E" w:rsidTr="00952594">
              <w:trPr>
                <w:tblCellSpacing w:w="7" w:type="dxa"/>
              </w:trPr>
              <w:tc>
                <w:tcPr>
                  <w:tcW w:w="2250" w:type="dxa"/>
                  <w:shd w:val="clear" w:color="auto" w:fill="DAEAF7"/>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Настройки изображения</w:t>
                  </w:r>
                </w:p>
              </w:tc>
              <w:tc>
                <w:tcPr>
                  <w:tcW w:w="7063" w:type="dxa"/>
                  <w:shd w:val="clear" w:color="auto" w:fill="DAEAF7"/>
                  <w:tcMar>
                    <w:top w:w="0" w:type="dxa"/>
                    <w:left w:w="0" w:type="dxa"/>
                    <w:bottom w:w="0" w:type="dxa"/>
                    <w:right w:w="0" w:type="dxa"/>
                  </w:tcMar>
                  <w:hideMark/>
                </w:tcPr>
                <w:p w:rsidR="00973BE8" w:rsidRPr="000F0B5E" w:rsidRDefault="00973BE8" w:rsidP="00F52940">
                  <w:pPr>
                    <w:pStyle w:val="ac"/>
                    <w:rPr>
                      <w:rFonts w:ascii="Times New Roman" w:eastAsia="Times New Roman" w:hAnsi="Times New Roman" w:cs="Times New Roman"/>
                      <w:sz w:val="20"/>
                      <w:szCs w:val="20"/>
                      <w:lang w:eastAsia="ru-RU"/>
                    </w:rPr>
                  </w:pPr>
                  <w:r w:rsidRPr="000F0B5E">
                    <w:rPr>
                      <w:rFonts w:ascii="Times New Roman" w:eastAsia="Times New Roman" w:hAnsi="Times New Roman" w:cs="Times New Roman"/>
                      <w:sz w:val="20"/>
                      <w:szCs w:val="20"/>
                      <w:lang w:eastAsia="ru-RU"/>
                    </w:rPr>
                    <w:t>текст, фото, текст - фото</w:t>
                  </w:r>
                </w:p>
              </w:tc>
            </w:tr>
          </w:tbl>
          <w:p w:rsidR="00973BE8" w:rsidRPr="000F0B5E" w:rsidRDefault="00973BE8" w:rsidP="00F52940">
            <w:pPr>
              <w:pStyle w:val="ac"/>
              <w:rPr>
                <w:rFonts w:ascii="Times New Roman" w:hAnsi="Times New Roman" w:cs="Times New Roman"/>
                <w:b/>
                <w:sz w:val="20"/>
                <w:szCs w:val="20"/>
              </w:rPr>
            </w:pPr>
            <w:r w:rsidRPr="000F0B5E">
              <w:rPr>
                <w:rFonts w:ascii="Times New Roman" w:hAnsi="Times New Roman" w:cs="Times New Roman"/>
                <w:b/>
                <w:sz w:val="20"/>
                <w:szCs w:val="20"/>
              </w:rPr>
              <w:t>Расходные материалы</w:t>
            </w:r>
            <w:r w:rsidR="00840E78" w:rsidRPr="000F0B5E">
              <w:rPr>
                <w:rFonts w:ascii="Times New Roman" w:hAnsi="Times New Roman" w:cs="Times New Roman"/>
                <w:b/>
                <w:sz w:val="20"/>
                <w:szCs w:val="20"/>
              </w:rPr>
              <w:t>:</w:t>
            </w:r>
          </w:p>
          <w:p w:rsidR="00973BE8" w:rsidRPr="000F0B5E" w:rsidRDefault="00973BE8" w:rsidP="00F52940">
            <w:pPr>
              <w:pStyle w:val="ac"/>
              <w:rPr>
                <w:rFonts w:ascii="Times New Roman" w:hAnsi="Times New Roman" w:cs="Times New Roman"/>
                <w:sz w:val="20"/>
                <w:szCs w:val="20"/>
              </w:rPr>
            </w:pPr>
            <w:r w:rsidRPr="000F0B5E">
              <w:rPr>
                <w:rFonts w:ascii="Times New Roman" w:eastAsia="Times New Roman" w:hAnsi="Times New Roman" w:cs="Times New Roman"/>
                <w:sz w:val="20"/>
                <w:szCs w:val="20"/>
                <w:lang w:eastAsia="ru-RU"/>
              </w:rPr>
              <w:t xml:space="preserve">тонер не менее чем на 15 000 страниц формата A4 при заполнении на 6 %. </w:t>
            </w:r>
          </w:p>
          <w:p w:rsidR="00973BE8" w:rsidRPr="000F0B5E" w:rsidRDefault="00973BE8" w:rsidP="00F52940">
            <w:pPr>
              <w:pStyle w:val="ac"/>
              <w:rPr>
                <w:rFonts w:ascii="Times New Roman" w:hAnsi="Times New Roman" w:cs="Times New Roman"/>
                <w:sz w:val="20"/>
                <w:szCs w:val="20"/>
              </w:rPr>
            </w:pPr>
            <w:r w:rsidRPr="000F0B5E">
              <w:rPr>
                <w:rFonts w:ascii="Times New Roman" w:eastAsia="Times New Roman" w:hAnsi="Times New Roman" w:cs="Times New Roman"/>
                <w:sz w:val="20"/>
                <w:szCs w:val="20"/>
                <w:lang w:eastAsia="ru-RU"/>
              </w:rPr>
              <w:t>возможность использования ремонтного комплекта на 150 000 копий</w:t>
            </w:r>
          </w:p>
          <w:p w:rsidR="00973BE8" w:rsidRPr="000F0B5E" w:rsidRDefault="00F52940" w:rsidP="00F52940">
            <w:pPr>
              <w:pStyle w:val="ac"/>
              <w:rPr>
                <w:rFonts w:ascii="Times New Roman" w:hAnsi="Times New Roman" w:cs="Times New Roman"/>
                <w:b/>
                <w:sz w:val="20"/>
                <w:szCs w:val="20"/>
              </w:rPr>
            </w:pPr>
            <w:r w:rsidRPr="000F0B5E">
              <w:rPr>
                <w:rFonts w:ascii="Times New Roman" w:hAnsi="Times New Roman" w:cs="Times New Roman"/>
                <w:b/>
                <w:sz w:val="20"/>
                <w:szCs w:val="20"/>
              </w:rPr>
              <w:t>Возможность подключения дополнительного оборудования</w:t>
            </w:r>
            <w:r w:rsidR="00840E78" w:rsidRPr="000F0B5E">
              <w:rPr>
                <w:rFonts w:ascii="Times New Roman" w:hAnsi="Times New Roman" w:cs="Times New Roman"/>
                <w:b/>
                <w:sz w:val="20"/>
                <w:szCs w:val="20"/>
              </w:rPr>
              <w:t>:</w:t>
            </w:r>
          </w:p>
          <w:p w:rsidR="00F52940" w:rsidRPr="000F0B5E" w:rsidRDefault="00F52940" w:rsidP="00F52940">
            <w:pPr>
              <w:pStyle w:val="ac"/>
              <w:rPr>
                <w:rFonts w:ascii="Times New Roman" w:hAnsi="Times New Roman" w:cs="Times New Roman"/>
                <w:sz w:val="20"/>
                <w:szCs w:val="20"/>
              </w:rPr>
            </w:pPr>
            <w:r w:rsidRPr="000F0B5E">
              <w:rPr>
                <w:rFonts w:ascii="Times New Roman" w:eastAsia="Times New Roman" w:hAnsi="Times New Roman" w:cs="Times New Roman"/>
                <w:sz w:val="20"/>
                <w:szCs w:val="20"/>
                <w:lang w:eastAsia="ru-RU"/>
              </w:rPr>
              <w:t>внешний сетевой сервер печати</w:t>
            </w:r>
          </w:p>
          <w:p w:rsidR="00F52940" w:rsidRPr="000F0B5E" w:rsidRDefault="00F52940" w:rsidP="00F52940">
            <w:pPr>
              <w:pStyle w:val="ac"/>
              <w:rPr>
                <w:rFonts w:ascii="Times New Roman" w:hAnsi="Times New Roman" w:cs="Times New Roman"/>
                <w:sz w:val="20"/>
                <w:szCs w:val="20"/>
              </w:rPr>
            </w:pPr>
            <w:r w:rsidRPr="000F0B5E">
              <w:rPr>
                <w:rFonts w:ascii="Times New Roman" w:eastAsia="Times New Roman" w:hAnsi="Times New Roman" w:cs="Times New Roman"/>
                <w:sz w:val="20"/>
                <w:szCs w:val="20"/>
                <w:lang w:eastAsia="ru-RU"/>
              </w:rPr>
              <w:t>опция печати</w:t>
            </w:r>
          </w:p>
          <w:p w:rsidR="00F52940" w:rsidRPr="000F0B5E" w:rsidRDefault="00F52940" w:rsidP="00F52940">
            <w:pPr>
              <w:pStyle w:val="ac"/>
              <w:rPr>
                <w:rFonts w:ascii="Times New Roman" w:hAnsi="Times New Roman" w:cs="Times New Roman"/>
                <w:color w:val="666666"/>
                <w:sz w:val="18"/>
                <w:szCs w:val="18"/>
              </w:rPr>
            </w:pPr>
            <w:proofErr w:type="spellStart"/>
            <w:r w:rsidRPr="000F0B5E">
              <w:rPr>
                <w:rFonts w:ascii="Times New Roman" w:eastAsia="Times New Roman" w:hAnsi="Times New Roman" w:cs="Times New Roman"/>
                <w:sz w:val="20"/>
                <w:szCs w:val="20"/>
                <w:lang w:eastAsia="ru-RU"/>
              </w:rPr>
              <w:t>податчик</w:t>
            </w:r>
            <w:proofErr w:type="spellEnd"/>
            <w:r w:rsidRPr="000F0B5E">
              <w:rPr>
                <w:rFonts w:ascii="Times New Roman" w:eastAsia="Times New Roman" w:hAnsi="Times New Roman" w:cs="Times New Roman"/>
                <w:sz w:val="20"/>
                <w:szCs w:val="20"/>
                <w:lang w:eastAsia="ru-RU"/>
              </w:rPr>
              <w:t xml:space="preserve"> бумаги на 300 листов</w:t>
            </w:r>
          </w:p>
        </w:tc>
        <w:tc>
          <w:tcPr>
            <w:tcW w:w="1276" w:type="dxa"/>
          </w:tcPr>
          <w:p w:rsidR="009B6255" w:rsidRPr="000F0B5E" w:rsidRDefault="00D0336E" w:rsidP="0097158B">
            <w:pPr>
              <w:jc w:val="center"/>
            </w:pPr>
            <w:r w:rsidRPr="000F0B5E">
              <w:rPr>
                <w:color w:val="000000"/>
              </w:rPr>
              <w:lastRenderedPageBreak/>
              <w:t>2</w:t>
            </w:r>
          </w:p>
        </w:tc>
      </w:tr>
    </w:tbl>
    <w:p w:rsidR="009B6255" w:rsidRPr="000F0B5E" w:rsidRDefault="009B6255" w:rsidP="009B6255">
      <w:pPr>
        <w:pStyle w:val="ab"/>
        <w:spacing w:after="0" w:line="240" w:lineRule="auto"/>
        <w:rPr>
          <w:rFonts w:ascii="Times New Roman" w:hAnsi="Times New Roman" w:cs="Times New Roman"/>
        </w:rPr>
      </w:pPr>
      <w:r w:rsidRPr="000F0B5E">
        <w:rPr>
          <w:rFonts w:ascii="Times New Roman" w:hAnsi="Times New Roman" w:cs="Times New Roman"/>
        </w:rPr>
        <w:lastRenderedPageBreak/>
        <w:t>*- или эквивалент</w:t>
      </w:r>
    </w:p>
    <w:p w:rsidR="00F04E9F" w:rsidRPr="000F0B5E" w:rsidRDefault="00F04E9F" w:rsidP="00F04E9F">
      <w:pPr>
        <w:jc w:val="both"/>
        <w:rPr>
          <w:sz w:val="22"/>
          <w:szCs w:val="22"/>
        </w:rPr>
      </w:pPr>
    </w:p>
    <w:p w:rsidR="00F04E9F" w:rsidRPr="000F0B5E" w:rsidRDefault="00F04E9F" w:rsidP="00F04E9F"/>
    <w:p w:rsidR="000F0B5E" w:rsidRPr="000F0B5E" w:rsidRDefault="000F0B5E">
      <w:pPr>
        <w:spacing w:after="200" w:line="276" w:lineRule="auto"/>
        <w:rPr>
          <w:sz w:val="24"/>
          <w:szCs w:val="24"/>
        </w:rPr>
      </w:pPr>
      <w:r w:rsidRPr="000F0B5E">
        <w:rPr>
          <w:sz w:val="24"/>
          <w:szCs w:val="24"/>
        </w:rPr>
        <w:br w:type="page"/>
      </w:r>
    </w:p>
    <w:p w:rsidR="000F0B5E" w:rsidRPr="000F0B5E" w:rsidRDefault="000F0B5E" w:rsidP="000F0B5E">
      <w:pPr>
        <w:pStyle w:val="21"/>
        <w:widowControl w:val="0"/>
        <w:tabs>
          <w:tab w:val="num" w:pos="1260"/>
        </w:tabs>
        <w:adjustRightInd w:val="0"/>
        <w:ind w:left="0" w:firstLine="720"/>
        <w:jc w:val="both"/>
        <w:textAlignment w:val="baseline"/>
      </w:pPr>
      <w:r w:rsidRPr="000F0B5E">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0F0B5E" w:rsidRPr="000F0B5E" w:rsidRDefault="000F0B5E" w:rsidP="000F0B5E">
      <w:pPr>
        <w:ind w:firstLine="720"/>
        <w:jc w:val="both"/>
      </w:pPr>
      <w:r w:rsidRPr="000F0B5E">
        <w:t>В случае</w:t>
      </w:r>
      <w:proofErr w:type="gramStart"/>
      <w:r w:rsidRPr="000F0B5E">
        <w:t>,</w:t>
      </w:r>
      <w:proofErr w:type="gramEnd"/>
      <w:r w:rsidRPr="000F0B5E">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0F0B5E" w:rsidRPr="000F0B5E" w:rsidRDefault="000F0B5E" w:rsidP="000F0B5E">
      <w:pPr>
        <w:pStyle w:val="a9"/>
        <w:ind w:firstLine="720"/>
        <w:jc w:val="both"/>
        <w:rPr>
          <w:rFonts w:ascii="Times New Roman" w:hAnsi="Times New Roman" w:cs="Times New Roman"/>
          <w:b w:val="0"/>
          <w:szCs w:val="24"/>
        </w:rPr>
      </w:pPr>
      <w:r w:rsidRPr="000F0B5E">
        <w:rPr>
          <w:rFonts w:ascii="Times New Roman" w:hAnsi="Times New Roman" w:cs="Times New Roman"/>
          <w:b w:val="0"/>
          <w:szCs w:val="24"/>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0F0B5E" w:rsidRPr="000F0B5E" w:rsidRDefault="000F0B5E" w:rsidP="000F0B5E">
      <w:pPr>
        <w:pStyle w:val="a9"/>
        <w:ind w:firstLine="720"/>
        <w:jc w:val="both"/>
        <w:rPr>
          <w:rFonts w:ascii="Times New Roman" w:hAnsi="Times New Roman" w:cs="Times New Roman"/>
          <w:b w:val="0"/>
          <w:szCs w:val="24"/>
        </w:rPr>
      </w:pPr>
      <w:r w:rsidRPr="000F0B5E">
        <w:rPr>
          <w:rFonts w:ascii="Times New Roman" w:hAnsi="Times New Roman" w:cs="Times New Roman"/>
          <w:b w:val="0"/>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0F0B5E" w:rsidRPr="000F0B5E" w:rsidRDefault="000F0B5E" w:rsidP="000F0B5E">
      <w:pPr>
        <w:autoSpaceDE w:val="0"/>
        <w:autoSpaceDN w:val="0"/>
        <w:adjustRightInd w:val="0"/>
        <w:ind w:firstLine="540"/>
        <w:jc w:val="both"/>
        <w:outlineLvl w:val="1"/>
        <w:rPr>
          <w:b/>
          <w:bCs/>
        </w:rPr>
      </w:pPr>
      <w:r w:rsidRPr="000F0B5E">
        <w:rPr>
          <w:bCs/>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0F0B5E">
        <w:rPr>
          <w:b/>
          <w:bCs/>
        </w:rPr>
        <w:t xml:space="preserve"> </w:t>
      </w:r>
      <w:r w:rsidRPr="000F0B5E">
        <w:t>(ч. 1 ст. 8 ФЗ № 94).</w:t>
      </w:r>
    </w:p>
    <w:p w:rsidR="000F0B5E" w:rsidRPr="000F0B5E" w:rsidRDefault="000F0B5E" w:rsidP="000F0B5E">
      <w:pPr>
        <w:ind w:firstLine="720"/>
        <w:jc w:val="both"/>
      </w:pPr>
      <w:r w:rsidRPr="000F0B5E">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0F0B5E" w:rsidRPr="000F0B5E" w:rsidRDefault="000F0B5E" w:rsidP="000F0B5E">
      <w:pPr>
        <w:pStyle w:val="a9"/>
        <w:ind w:firstLine="720"/>
        <w:jc w:val="both"/>
        <w:rPr>
          <w:rFonts w:ascii="Times New Roman" w:hAnsi="Times New Roman" w:cs="Times New Roman"/>
          <w:b w:val="0"/>
          <w:szCs w:val="24"/>
        </w:rPr>
      </w:pPr>
      <w:r w:rsidRPr="000F0B5E">
        <w:rPr>
          <w:rFonts w:ascii="Times New Roman" w:hAnsi="Times New Roman" w:cs="Times New Roman"/>
          <w:b w:val="0"/>
          <w:szCs w:val="24"/>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0F0B5E" w:rsidRPr="000F0B5E" w:rsidRDefault="000F0B5E" w:rsidP="000F0B5E">
      <w:pPr>
        <w:pStyle w:val="a9"/>
        <w:ind w:firstLine="720"/>
        <w:jc w:val="both"/>
        <w:rPr>
          <w:rFonts w:ascii="Times New Roman" w:hAnsi="Times New Roman" w:cs="Times New Roman"/>
          <w:b w:val="0"/>
          <w:szCs w:val="24"/>
        </w:rPr>
      </w:pPr>
      <w:r w:rsidRPr="000F0B5E">
        <w:rPr>
          <w:rFonts w:ascii="Times New Roman" w:hAnsi="Times New Roman" w:cs="Times New Roman"/>
          <w:b w:val="0"/>
          <w:szCs w:val="24"/>
        </w:rPr>
        <w:t>Участник размещения заказа вправе подать только одну котировочную заявку, внесение изменений в которую не допускается.</w:t>
      </w:r>
    </w:p>
    <w:p w:rsidR="000F0B5E" w:rsidRPr="000F0B5E" w:rsidRDefault="000F0B5E" w:rsidP="000F0B5E">
      <w:pPr>
        <w:pStyle w:val="a9"/>
        <w:ind w:firstLine="540"/>
        <w:jc w:val="both"/>
        <w:rPr>
          <w:rFonts w:ascii="Times New Roman" w:hAnsi="Times New Roman" w:cs="Times New Roman"/>
          <w:b w:val="0"/>
          <w:szCs w:val="24"/>
        </w:rPr>
      </w:pPr>
      <w:r w:rsidRPr="000F0B5E">
        <w:rPr>
          <w:rFonts w:ascii="Times New Roman" w:hAnsi="Times New Roman" w:cs="Times New Roman"/>
          <w:b w:val="0"/>
          <w:sz w:val="20"/>
        </w:rPr>
        <w:t xml:space="preserve">  </w:t>
      </w:r>
      <w:r w:rsidRPr="000F0B5E">
        <w:rPr>
          <w:rFonts w:ascii="Times New Roman" w:hAnsi="Times New Roman" w:cs="Times New Roman"/>
          <w:b w:val="0"/>
          <w:szCs w:val="24"/>
        </w:rPr>
        <w:t>Котировочная заявка должна быть составлена по прилагаемой форме и в соответствии с требованиями статьи 44 ФЗ № 94:</w:t>
      </w:r>
    </w:p>
    <w:p w:rsidR="000F0B5E" w:rsidRPr="000F0B5E" w:rsidRDefault="000F0B5E" w:rsidP="000F0B5E">
      <w:pPr>
        <w:pStyle w:val="ConsPlusNonformat"/>
        <w:widowControl/>
        <w:ind w:firstLine="720"/>
        <w:jc w:val="right"/>
        <w:rPr>
          <w:rFonts w:ascii="Times New Roman" w:hAnsi="Times New Roman" w:cs="Times New Roman"/>
          <w:sz w:val="24"/>
          <w:szCs w:val="24"/>
        </w:rPr>
      </w:pPr>
    </w:p>
    <w:p w:rsidR="000F0B5E" w:rsidRPr="000F0B5E" w:rsidRDefault="000F0B5E" w:rsidP="000F0B5E">
      <w:pPr>
        <w:pStyle w:val="ConsPlusNonformat"/>
        <w:widowControl/>
        <w:ind w:firstLine="720"/>
        <w:jc w:val="right"/>
        <w:rPr>
          <w:rFonts w:ascii="Times New Roman" w:hAnsi="Times New Roman" w:cs="Times New Roman"/>
          <w:sz w:val="24"/>
          <w:szCs w:val="24"/>
        </w:rPr>
      </w:pPr>
    </w:p>
    <w:p w:rsidR="000F0B5E" w:rsidRPr="000F0B5E" w:rsidRDefault="000F0B5E" w:rsidP="000F0B5E">
      <w:pPr>
        <w:pStyle w:val="ConsPlusNonformat"/>
        <w:widowControl/>
        <w:ind w:firstLine="720"/>
        <w:jc w:val="right"/>
        <w:rPr>
          <w:rFonts w:ascii="Times New Roman" w:hAnsi="Times New Roman" w:cs="Times New Roman"/>
          <w:sz w:val="24"/>
          <w:szCs w:val="24"/>
        </w:rPr>
      </w:pPr>
    </w:p>
    <w:p w:rsidR="000F0B5E" w:rsidRPr="000F0B5E" w:rsidRDefault="000F0B5E" w:rsidP="000F0B5E">
      <w:pPr>
        <w:pStyle w:val="ConsPlusNonformat"/>
        <w:widowControl/>
        <w:ind w:firstLine="720"/>
        <w:jc w:val="right"/>
        <w:rPr>
          <w:rFonts w:ascii="Times New Roman" w:hAnsi="Times New Roman" w:cs="Times New Roman"/>
          <w:sz w:val="24"/>
          <w:szCs w:val="24"/>
        </w:rPr>
      </w:pPr>
    </w:p>
    <w:p w:rsidR="000F0B5E" w:rsidRPr="000F0B5E" w:rsidRDefault="000F0B5E" w:rsidP="000F0B5E">
      <w:pPr>
        <w:pStyle w:val="ConsPlusNonformat"/>
        <w:widowControl/>
        <w:ind w:firstLine="720"/>
        <w:jc w:val="right"/>
        <w:rPr>
          <w:rFonts w:ascii="Times New Roman" w:hAnsi="Times New Roman" w:cs="Times New Roman"/>
          <w:sz w:val="24"/>
          <w:szCs w:val="24"/>
        </w:rPr>
      </w:pPr>
    </w:p>
    <w:p w:rsidR="000F0B5E" w:rsidRPr="000F0B5E" w:rsidRDefault="000F0B5E" w:rsidP="000F0B5E">
      <w:pPr>
        <w:pStyle w:val="ConsPlusNonformat"/>
        <w:widowControl/>
        <w:ind w:firstLine="720"/>
        <w:jc w:val="right"/>
        <w:rPr>
          <w:rFonts w:ascii="Times New Roman" w:hAnsi="Times New Roman" w:cs="Times New Roman"/>
          <w:sz w:val="24"/>
          <w:szCs w:val="24"/>
        </w:rPr>
      </w:pPr>
    </w:p>
    <w:p w:rsidR="000F0B5E" w:rsidRPr="000F0B5E" w:rsidRDefault="000F0B5E" w:rsidP="000F0B5E">
      <w:pPr>
        <w:pStyle w:val="ConsPlusNonformat"/>
        <w:widowControl/>
        <w:ind w:firstLine="720"/>
        <w:jc w:val="right"/>
        <w:rPr>
          <w:rFonts w:ascii="Times New Roman" w:hAnsi="Times New Roman" w:cs="Times New Roman"/>
          <w:sz w:val="24"/>
          <w:szCs w:val="24"/>
        </w:rPr>
      </w:pPr>
    </w:p>
    <w:p w:rsidR="000F0B5E" w:rsidRPr="000F0B5E" w:rsidRDefault="000F0B5E" w:rsidP="000F0B5E">
      <w:pPr>
        <w:pStyle w:val="ConsPlusNonformat"/>
        <w:widowControl/>
        <w:jc w:val="right"/>
        <w:rPr>
          <w:rFonts w:ascii="Times New Roman" w:hAnsi="Times New Roman" w:cs="Times New Roman"/>
          <w:sz w:val="24"/>
          <w:szCs w:val="24"/>
        </w:rPr>
      </w:pPr>
    </w:p>
    <w:p w:rsidR="000F0B5E" w:rsidRPr="000F0B5E" w:rsidRDefault="000F0B5E" w:rsidP="000F0B5E">
      <w:pPr>
        <w:pStyle w:val="ConsPlusNonformat"/>
        <w:widowControl/>
        <w:jc w:val="right"/>
        <w:rPr>
          <w:rFonts w:ascii="Times New Roman" w:hAnsi="Times New Roman" w:cs="Times New Roman"/>
          <w:sz w:val="24"/>
          <w:szCs w:val="24"/>
        </w:rPr>
      </w:pPr>
    </w:p>
    <w:p w:rsidR="000F0B5E" w:rsidRPr="000F0B5E" w:rsidRDefault="000F0B5E" w:rsidP="000F0B5E">
      <w:pPr>
        <w:pStyle w:val="ConsPlusNonformat"/>
        <w:widowControl/>
        <w:jc w:val="right"/>
        <w:rPr>
          <w:rFonts w:ascii="Times New Roman" w:hAnsi="Times New Roman" w:cs="Times New Roman"/>
          <w:sz w:val="24"/>
          <w:szCs w:val="24"/>
        </w:rPr>
      </w:pPr>
    </w:p>
    <w:p w:rsidR="000F0B5E" w:rsidRPr="000F0B5E" w:rsidRDefault="000F0B5E" w:rsidP="000F0B5E">
      <w:pPr>
        <w:pStyle w:val="ConsPlusNonformat"/>
        <w:widowControl/>
        <w:jc w:val="right"/>
        <w:rPr>
          <w:rFonts w:ascii="Times New Roman" w:hAnsi="Times New Roman" w:cs="Times New Roman"/>
          <w:sz w:val="24"/>
          <w:szCs w:val="24"/>
        </w:rPr>
      </w:pPr>
      <w:r w:rsidRPr="000F0B5E">
        <w:rPr>
          <w:rFonts w:ascii="Times New Roman" w:hAnsi="Times New Roman" w:cs="Times New Roman"/>
          <w:sz w:val="24"/>
          <w:szCs w:val="24"/>
        </w:rPr>
        <w:br w:type="page"/>
      </w:r>
    </w:p>
    <w:p w:rsidR="000F0B5E" w:rsidRPr="000F0B5E" w:rsidRDefault="000F0B5E" w:rsidP="000F0B5E">
      <w:pPr>
        <w:pStyle w:val="ConsPlusNonformat"/>
        <w:widowControl/>
        <w:ind w:left="4860" w:hanging="12"/>
        <w:rPr>
          <w:rFonts w:ascii="Times New Roman" w:hAnsi="Times New Roman" w:cs="Times New Roman"/>
          <w:sz w:val="22"/>
          <w:szCs w:val="22"/>
        </w:rPr>
      </w:pPr>
      <w:r w:rsidRPr="000F0B5E">
        <w:rPr>
          <w:rFonts w:ascii="Times New Roman" w:hAnsi="Times New Roman" w:cs="Times New Roman"/>
          <w:sz w:val="22"/>
          <w:szCs w:val="22"/>
        </w:rPr>
        <w:lastRenderedPageBreak/>
        <w:t>№ _____________</w:t>
      </w:r>
    </w:p>
    <w:p w:rsidR="000F0B5E" w:rsidRPr="000F0B5E" w:rsidRDefault="000F0B5E" w:rsidP="000F0B5E">
      <w:pPr>
        <w:pStyle w:val="ConsPlusNonformat"/>
        <w:widowControl/>
        <w:ind w:left="4860" w:hanging="12"/>
        <w:rPr>
          <w:rFonts w:ascii="Times New Roman" w:hAnsi="Times New Roman" w:cs="Times New Roman"/>
          <w:sz w:val="22"/>
          <w:szCs w:val="22"/>
        </w:rPr>
      </w:pPr>
      <w:r w:rsidRPr="000F0B5E">
        <w:rPr>
          <w:rFonts w:ascii="Times New Roman" w:hAnsi="Times New Roman" w:cs="Times New Roman"/>
          <w:sz w:val="22"/>
          <w:szCs w:val="22"/>
        </w:rPr>
        <w:t xml:space="preserve">Приложение к извещению о проведении запроса котировок от </w:t>
      </w:r>
      <w:r>
        <w:rPr>
          <w:rFonts w:ascii="Times New Roman" w:hAnsi="Times New Roman" w:cs="Times New Roman"/>
          <w:sz w:val="22"/>
          <w:szCs w:val="22"/>
        </w:rPr>
        <w:t>22.06.</w:t>
      </w:r>
      <w:r w:rsidRPr="000F0B5E">
        <w:rPr>
          <w:rFonts w:ascii="Times New Roman" w:hAnsi="Times New Roman" w:cs="Times New Roman"/>
          <w:sz w:val="22"/>
          <w:szCs w:val="22"/>
        </w:rPr>
        <w:t>2012 г.</w:t>
      </w:r>
    </w:p>
    <w:p w:rsidR="000F0B5E" w:rsidRPr="000F0B5E" w:rsidRDefault="000F0B5E" w:rsidP="000F0B5E">
      <w:pPr>
        <w:pStyle w:val="ConsPlusNonformat"/>
        <w:widowControl/>
        <w:ind w:left="4860" w:hanging="12"/>
        <w:rPr>
          <w:rFonts w:ascii="Times New Roman" w:hAnsi="Times New Roman" w:cs="Times New Roman"/>
          <w:sz w:val="22"/>
          <w:szCs w:val="22"/>
        </w:rPr>
      </w:pPr>
      <w:r w:rsidRPr="000F0B5E">
        <w:rPr>
          <w:rFonts w:ascii="Times New Roman" w:hAnsi="Times New Roman" w:cs="Times New Roman"/>
          <w:sz w:val="22"/>
          <w:szCs w:val="22"/>
        </w:rPr>
        <w:t xml:space="preserve">Регистрационный № </w:t>
      </w:r>
      <w:r>
        <w:rPr>
          <w:rFonts w:ascii="Times New Roman" w:hAnsi="Times New Roman" w:cs="Times New Roman"/>
          <w:sz w:val="22"/>
          <w:szCs w:val="22"/>
          <w:u w:val="single"/>
        </w:rPr>
        <w:t>516</w:t>
      </w:r>
    </w:p>
    <w:p w:rsidR="000F0B5E" w:rsidRPr="000F0B5E" w:rsidRDefault="000F0B5E" w:rsidP="000F0B5E">
      <w:pPr>
        <w:pStyle w:val="ConsPlusNonformat"/>
        <w:widowControl/>
        <w:jc w:val="center"/>
        <w:rPr>
          <w:rFonts w:ascii="Times New Roman" w:hAnsi="Times New Roman" w:cs="Times New Roman"/>
          <w:sz w:val="22"/>
          <w:szCs w:val="22"/>
        </w:rPr>
      </w:pPr>
      <w:r w:rsidRPr="000F0B5E">
        <w:rPr>
          <w:rFonts w:ascii="Times New Roman" w:hAnsi="Times New Roman" w:cs="Times New Roman"/>
          <w:sz w:val="22"/>
          <w:szCs w:val="22"/>
        </w:rPr>
        <w:t>КОТИРОВОЧНАЯ ЗАЯВКА</w:t>
      </w:r>
    </w:p>
    <w:p w:rsidR="000F0B5E" w:rsidRPr="000F0B5E" w:rsidRDefault="000F0B5E" w:rsidP="000F0B5E">
      <w:pPr>
        <w:pStyle w:val="ConsPlusNonformat"/>
        <w:widowControl/>
        <w:ind w:left="4248" w:firstLine="708"/>
        <w:jc w:val="right"/>
        <w:rPr>
          <w:rFonts w:ascii="Times New Roman" w:hAnsi="Times New Roman" w:cs="Times New Roman"/>
          <w:sz w:val="22"/>
          <w:szCs w:val="22"/>
        </w:rPr>
      </w:pPr>
      <w:r w:rsidRPr="000F0B5E">
        <w:rPr>
          <w:rFonts w:ascii="Times New Roman" w:hAnsi="Times New Roman" w:cs="Times New Roman"/>
          <w:sz w:val="22"/>
          <w:szCs w:val="22"/>
        </w:rPr>
        <w:t>Дата: «__» _________ 2012 г.</w:t>
      </w:r>
    </w:p>
    <w:p w:rsidR="000F0B5E" w:rsidRPr="000F0B5E" w:rsidRDefault="000F0B5E" w:rsidP="000F0B5E">
      <w:pPr>
        <w:pStyle w:val="ConsPlusNonformat"/>
        <w:widowControl/>
        <w:ind w:left="-360" w:firstLine="708"/>
        <w:jc w:val="center"/>
        <w:rPr>
          <w:rFonts w:ascii="Times New Roman" w:hAnsi="Times New Roman" w:cs="Times New Roman"/>
          <w:sz w:val="22"/>
          <w:szCs w:val="22"/>
        </w:rPr>
      </w:pPr>
      <w:r w:rsidRPr="000F0B5E">
        <w:rPr>
          <w:rFonts w:ascii="Times New Roman" w:hAnsi="Times New Roman" w:cs="Times New Roman"/>
          <w:sz w:val="22"/>
          <w:szCs w:val="22"/>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0F0B5E" w:rsidRPr="000F0B5E" w:rsidTr="006D1194">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 xml:space="preserve">1. Наименование участника размещения заказа </w:t>
            </w:r>
          </w:p>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i/>
                <w:iCs/>
                <w:sz w:val="22"/>
                <w:szCs w:val="22"/>
              </w:rPr>
              <w:t>(для юридического лица),</w:t>
            </w:r>
            <w:r w:rsidRPr="000F0B5E">
              <w:rPr>
                <w:rFonts w:ascii="Times New Roman" w:hAnsi="Times New Roman"/>
                <w:sz w:val="22"/>
                <w:szCs w:val="22"/>
              </w:rPr>
              <w:t xml:space="preserve"> фамилия, имя, отчество </w:t>
            </w:r>
            <w:r w:rsidRPr="000F0B5E">
              <w:rPr>
                <w:rFonts w:ascii="Times New Roman" w:hAnsi="Times New Roman"/>
                <w:i/>
                <w:iCs/>
                <w:sz w:val="22"/>
                <w:szCs w:val="22"/>
              </w:rPr>
              <w:t>(для физического лица)</w:t>
            </w:r>
            <w:r w:rsidRPr="000F0B5E">
              <w:rPr>
                <w:rFonts w:ascii="Times New Roman" w:hAnsi="Times New Roman"/>
                <w:sz w:val="22"/>
                <w:szCs w:val="22"/>
              </w:rPr>
              <w:t xml:space="preserve"> </w:t>
            </w:r>
          </w:p>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w:t>
            </w:r>
            <w:r w:rsidRPr="000F0B5E">
              <w:rPr>
                <w:rFonts w:ascii="Times New Roman" w:hAnsi="Times New Roman"/>
                <w:i/>
                <w:sz w:val="22"/>
                <w:szCs w:val="22"/>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 xml:space="preserve">2. Место нахождения </w:t>
            </w:r>
            <w:r w:rsidRPr="000F0B5E">
              <w:rPr>
                <w:rFonts w:ascii="Times New Roman" w:hAnsi="Times New Roman"/>
                <w:i/>
                <w:iCs/>
                <w:sz w:val="22"/>
                <w:szCs w:val="22"/>
              </w:rPr>
              <w:t>(для юридического лица),</w:t>
            </w:r>
            <w:r w:rsidRPr="000F0B5E">
              <w:rPr>
                <w:rFonts w:ascii="Times New Roman" w:hAnsi="Times New Roman"/>
                <w:sz w:val="22"/>
                <w:szCs w:val="22"/>
              </w:rPr>
              <w:t xml:space="preserve"> место жительства </w:t>
            </w:r>
            <w:r w:rsidRPr="000F0B5E">
              <w:rPr>
                <w:rFonts w:ascii="Times New Roman" w:hAnsi="Times New Roman"/>
                <w:i/>
                <w:iCs/>
                <w:sz w:val="22"/>
                <w:szCs w:val="22"/>
              </w:rPr>
              <w:t>(для физического лица)</w:t>
            </w:r>
            <w:r w:rsidRPr="000F0B5E">
              <w:rPr>
                <w:rFonts w:ascii="Times New Roman" w:hAnsi="Times New Roman"/>
                <w:sz w:val="22"/>
                <w:szCs w:val="22"/>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trHeight w:val="695"/>
        </w:trPr>
        <w:tc>
          <w:tcPr>
            <w:tcW w:w="5740" w:type="dxa"/>
            <w:gridSpan w:val="4"/>
            <w:tcBorders>
              <w:top w:val="single" w:sz="6" w:space="0" w:color="auto"/>
              <w:left w:val="single" w:sz="6" w:space="0" w:color="auto"/>
              <w:right w:val="single" w:sz="4"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3. Банковские реквизиты участника размещения заказа:</w:t>
            </w:r>
          </w:p>
          <w:p w:rsidR="000F0B5E" w:rsidRPr="000F0B5E" w:rsidRDefault="000F0B5E" w:rsidP="006D1194">
            <w:pPr>
              <w:pStyle w:val="ConsPlusNormal"/>
              <w:ind w:firstLine="0"/>
              <w:rPr>
                <w:rFonts w:ascii="Times New Roman" w:hAnsi="Times New Roman"/>
                <w:sz w:val="22"/>
                <w:szCs w:val="22"/>
              </w:rPr>
            </w:pPr>
            <w:r w:rsidRPr="000F0B5E">
              <w:rPr>
                <w:rStyle w:val="a5"/>
                <w:rFonts w:ascii="Times New Roman" w:hAnsi="Times New Roman"/>
                <w:sz w:val="22"/>
                <w:szCs w:val="22"/>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0F0B5E" w:rsidRPr="000F0B5E" w:rsidRDefault="000F0B5E" w:rsidP="006D1194">
            <w:pPr>
              <w:pStyle w:val="ConsPlusNormal"/>
              <w:ind w:firstLine="0"/>
              <w:rPr>
                <w:rFonts w:ascii="Times New Roman" w:hAnsi="Times New Roman"/>
                <w:sz w:val="22"/>
                <w:szCs w:val="22"/>
              </w:rPr>
            </w:pPr>
            <w:r w:rsidRPr="000F0B5E">
              <w:rPr>
                <w:rStyle w:val="a5"/>
                <w:rFonts w:ascii="Times New Roman" w:hAnsi="Times New Roman"/>
                <w:sz w:val="22"/>
                <w:szCs w:val="22"/>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trHeight w:val="360"/>
        </w:trPr>
        <w:tc>
          <w:tcPr>
            <w:tcW w:w="10460" w:type="dxa"/>
            <w:gridSpan w:val="8"/>
            <w:tcBorders>
              <w:top w:val="single" w:sz="4" w:space="0" w:color="auto"/>
              <w:bottom w:val="single" w:sz="4" w:space="0" w:color="auto"/>
            </w:tcBorders>
          </w:tcPr>
          <w:p w:rsidR="000F0B5E" w:rsidRPr="000F0B5E" w:rsidRDefault="000F0B5E" w:rsidP="006D1194">
            <w:pPr>
              <w:pStyle w:val="ConsPlusNormal"/>
              <w:ind w:firstLine="0"/>
              <w:jc w:val="center"/>
              <w:rPr>
                <w:rFonts w:ascii="Times New Roman" w:hAnsi="Times New Roman"/>
                <w:sz w:val="22"/>
                <w:szCs w:val="22"/>
              </w:rPr>
            </w:pPr>
            <w:r w:rsidRPr="000F0B5E">
              <w:rPr>
                <w:rFonts w:ascii="Times New Roman" w:hAnsi="Times New Roman"/>
                <w:sz w:val="22"/>
                <w:szCs w:val="22"/>
              </w:rPr>
              <w:t>Предложение участника размещения заказа.</w:t>
            </w:r>
          </w:p>
        </w:tc>
      </w:tr>
      <w:tr w:rsidR="000F0B5E" w:rsidRPr="000F0B5E" w:rsidTr="006D1194">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0F0B5E" w:rsidRPr="000F0B5E" w:rsidRDefault="000F0B5E" w:rsidP="006D1194">
            <w:pPr>
              <w:pStyle w:val="ConsPlusNormal"/>
              <w:ind w:firstLine="0"/>
              <w:jc w:val="center"/>
              <w:rPr>
                <w:rFonts w:ascii="Times New Roman" w:hAnsi="Times New Roman"/>
              </w:rPr>
            </w:pPr>
            <w:r w:rsidRPr="000F0B5E">
              <w:rPr>
                <w:rFonts w:ascii="Times New Roman" w:hAnsi="Times New Roman"/>
              </w:rPr>
              <w:t xml:space="preserve">N </w:t>
            </w:r>
            <w:r w:rsidRPr="000F0B5E">
              <w:rPr>
                <w:rFonts w:ascii="Times New Roman" w:hAnsi="Times New Roman"/>
              </w:rPr>
              <w:br/>
            </w:r>
            <w:proofErr w:type="gramStart"/>
            <w:r w:rsidRPr="000F0B5E">
              <w:rPr>
                <w:rFonts w:ascii="Times New Roman" w:hAnsi="Times New Roman"/>
              </w:rPr>
              <w:t>п</w:t>
            </w:r>
            <w:proofErr w:type="gramEnd"/>
            <w:r w:rsidRPr="000F0B5E">
              <w:rPr>
                <w:rFonts w:ascii="Times New Roman" w:hAnsi="Times New Roman"/>
              </w:rPr>
              <w:t>/п</w:t>
            </w:r>
          </w:p>
        </w:tc>
        <w:tc>
          <w:tcPr>
            <w:tcW w:w="2520" w:type="dxa"/>
            <w:tcBorders>
              <w:top w:val="single" w:sz="4" w:space="0" w:color="auto"/>
              <w:left w:val="single" w:sz="6" w:space="0" w:color="auto"/>
              <w:bottom w:val="single" w:sz="6" w:space="0" w:color="auto"/>
              <w:right w:val="single" w:sz="6" w:space="0" w:color="auto"/>
            </w:tcBorders>
            <w:vAlign w:val="center"/>
          </w:tcPr>
          <w:p w:rsidR="000F0B5E" w:rsidRPr="000F0B5E" w:rsidRDefault="000F0B5E" w:rsidP="006D1194">
            <w:pPr>
              <w:pStyle w:val="ConsPlusNormal"/>
              <w:ind w:firstLine="0"/>
              <w:jc w:val="center"/>
              <w:rPr>
                <w:rFonts w:ascii="Times New Roman" w:hAnsi="Times New Roman"/>
              </w:rPr>
            </w:pPr>
            <w:r w:rsidRPr="000F0B5E">
              <w:rPr>
                <w:rFonts w:ascii="Times New Roman" w:hAnsi="Times New Roman"/>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0F0B5E" w:rsidRPr="000F0B5E" w:rsidRDefault="000F0B5E" w:rsidP="006D1194">
            <w:pPr>
              <w:pStyle w:val="ConsPlusNormal"/>
              <w:ind w:left="110" w:hanging="110"/>
              <w:jc w:val="center"/>
              <w:rPr>
                <w:rFonts w:ascii="Times New Roman" w:hAnsi="Times New Roman"/>
              </w:rPr>
            </w:pPr>
            <w:r w:rsidRPr="000F0B5E">
              <w:rPr>
                <w:rFonts w:ascii="Times New Roman" w:hAnsi="Times New Roman"/>
              </w:rPr>
              <w:t>Характеристики</w:t>
            </w:r>
            <w:r w:rsidRPr="000F0B5E">
              <w:rPr>
                <w:rFonts w:ascii="Times New Roman" w:hAnsi="Times New Roman"/>
              </w:rPr>
              <w:br/>
              <w:t xml:space="preserve">поставляемых </w:t>
            </w:r>
            <w:r w:rsidRPr="000F0B5E">
              <w:rPr>
                <w:rFonts w:ascii="Times New Roman" w:hAnsi="Times New Roman"/>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0F0B5E" w:rsidRPr="000F0B5E" w:rsidRDefault="000F0B5E" w:rsidP="006D1194">
            <w:pPr>
              <w:pStyle w:val="ConsPlusNormal"/>
              <w:ind w:firstLine="0"/>
              <w:jc w:val="center"/>
              <w:rPr>
                <w:rFonts w:ascii="Times New Roman" w:hAnsi="Times New Roman"/>
              </w:rPr>
            </w:pPr>
            <w:r w:rsidRPr="000F0B5E">
              <w:rPr>
                <w:rFonts w:ascii="Times New Roman" w:hAnsi="Times New Roman"/>
              </w:rPr>
              <w:t xml:space="preserve">Единица </w:t>
            </w:r>
            <w:r w:rsidRPr="000F0B5E">
              <w:rPr>
                <w:rFonts w:ascii="Times New Roman" w:hAnsi="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0F0B5E" w:rsidRPr="000F0B5E" w:rsidRDefault="000F0B5E" w:rsidP="006D1194">
            <w:pPr>
              <w:pStyle w:val="ConsPlusNormal"/>
              <w:ind w:firstLine="0"/>
              <w:jc w:val="center"/>
              <w:rPr>
                <w:rFonts w:ascii="Times New Roman" w:hAnsi="Times New Roman"/>
              </w:rPr>
            </w:pPr>
            <w:r w:rsidRPr="000F0B5E">
              <w:rPr>
                <w:rFonts w:ascii="Times New Roman" w:hAnsi="Times New Roman"/>
              </w:rPr>
              <w:t xml:space="preserve">Количество  </w:t>
            </w:r>
            <w:r w:rsidRPr="000F0B5E">
              <w:rPr>
                <w:rFonts w:ascii="Times New Roman" w:hAnsi="Times New Roman"/>
              </w:rPr>
              <w:br/>
              <w:t xml:space="preserve">поставляемых </w:t>
            </w:r>
            <w:r w:rsidRPr="000F0B5E">
              <w:rPr>
                <w:rFonts w:ascii="Times New Roman" w:hAnsi="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0F0B5E" w:rsidRPr="000F0B5E" w:rsidRDefault="000F0B5E" w:rsidP="006D1194">
            <w:pPr>
              <w:pStyle w:val="ConsPlusNormal"/>
              <w:ind w:firstLine="0"/>
              <w:jc w:val="center"/>
              <w:rPr>
                <w:rFonts w:ascii="Times New Roman" w:hAnsi="Times New Roman"/>
              </w:rPr>
            </w:pPr>
            <w:r w:rsidRPr="000F0B5E">
              <w:rPr>
                <w:rFonts w:ascii="Times New Roman" w:hAnsi="Times New Roman"/>
              </w:rPr>
              <w:t xml:space="preserve">Цена   </w:t>
            </w:r>
            <w:r w:rsidRPr="000F0B5E">
              <w:rPr>
                <w:rFonts w:ascii="Times New Roman" w:hAnsi="Times New Roman"/>
              </w:rPr>
              <w:br/>
              <w:t xml:space="preserve">единицы  </w:t>
            </w:r>
            <w:r w:rsidRPr="000F0B5E">
              <w:rPr>
                <w:rFonts w:ascii="Times New Roman" w:hAnsi="Times New Roman"/>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0F0B5E" w:rsidRPr="000F0B5E" w:rsidRDefault="000F0B5E" w:rsidP="006D1194">
            <w:pPr>
              <w:pStyle w:val="ConsPlusNormal"/>
              <w:ind w:firstLine="0"/>
              <w:jc w:val="center"/>
              <w:rPr>
                <w:rFonts w:ascii="Times New Roman" w:hAnsi="Times New Roman"/>
              </w:rPr>
            </w:pPr>
            <w:r w:rsidRPr="000F0B5E">
              <w:rPr>
                <w:rFonts w:ascii="Times New Roman" w:hAnsi="Times New Roman"/>
              </w:rPr>
              <w:t>Сумма</w:t>
            </w:r>
            <w:r w:rsidRPr="000F0B5E">
              <w:rPr>
                <w:rFonts w:ascii="Times New Roman" w:hAnsi="Times New Roman"/>
              </w:rPr>
              <w:br/>
              <w:t>руб.</w:t>
            </w:r>
          </w:p>
        </w:tc>
      </w:tr>
      <w:tr w:rsidR="000F0B5E" w:rsidRPr="000F0B5E" w:rsidTr="006D1194">
        <w:trPr>
          <w:trHeight w:val="240"/>
        </w:trPr>
        <w:tc>
          <w:tcPr>
            <w:tcW w:w="5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 xml:space="preserve">1 </w:t>
            </w:r>
          </w:p>
        </w:tc>
        <w:tc>
          <w:tcPr>
            <w:tcW w:w="252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trHeight w:val="240"/>
        </w:trPr>
        <w:tc>
          <w:tcPr>
            <w:tcW w:w="5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 xml:space="preserve">2 </w:t>
            </w:r>
          </w:p>
        </w:tc>
        <w:tc>
          <w:tcPr>
            <w:tcW w:w="252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trHeight w:val="240"/>
        </w:trPr>
        <w:tc>
          <w:tcPr>
            <w:tcW w:w="5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w:t>
            </w:r>
          </w:p>
        </w:tc>
        <w:tc>
          <w:tcPr>
            <w:tcW w:w="252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80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trHeight w:val="240"/>
        </w:trPr>
        <w:tc>
          <w:tcPr>
            <w:tcW w:w="5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252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sz w:val="22"/>
                <w:szCs w:val="22"/>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c>
          <w:tcPr>
            <w:tcW w:w="920" w:type="dxa"/>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p>
        </w:tc>
      </w:tr>
      <w:tr w:rsidR="000F0B5E" w:rsidRPr="000F0B5E" w:rsidTr="006D1194">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0F0B5E" w:rsidRPr="000F0B5E" w:rsidRDefault="000F0B5E" w:rsidP="006D1194">
            <w:pPr>
              <w:pStyle w:val="ConsPlusNormal"/>
              <w:ind w:firstLine="0"/>
              <w:rPr>
                <w:rFonts w:ascii="Times New Roman" w:hAnsi="Times New Roman"/>
                <w:sz w:val="22"/>
                <w:szCs w:val="22"/>
              </w:rPr>
            </w:pPr>
            <w:r w:rsidRPr="000F0B5E">
              <w:rPr>
                <w:rFonts w:ascii="Times New Roman" w:hAnsi="Times New Roman"/>
                <w:b/>
                <w:sz w:val="22"/>
                <w:szCs w:val="22"/>
              </w:rPr>
              <w:t>Сведения о включенных или не включенных в цену контракта расходах</w:t>
            </w:r>
            <w:r w:rsidRPr="000F0B5E">
              <w:rPr>
                <w:rFonts w:ascii="Times New Roman" w:hAnsi="Times New Roman"/>
                <w:sz w:val="22"/>
                <w:szCs w:val="22"/>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0F0B5E" w:rsidRPr="000F0B5E" w:rsidRDefault="000F0B5E" w:rsidP="000F0B5E">
            <w:pPr>
              <w:pStyle w:val="ConsPlusNormal"/>
              <w:ind w:firstLine="0"/>
              <w:rPr>
                <w:rFonts w:ascii="Times New Roman" w:hAnsi="Times New Roman"/>
                <w:sz w:val="22"/>
                <w:szCs w:val="22"/>
              </w:rPr>
            </w:pPr>
            <w:r w:rsidRPr="000F0B5E">
              <w:rPr>
                <w:rFonts w:ascii="Times New Roman" w:hAnsi="Times New Roman"/>
              </w:rPr>
              <w:t>Цена включает все расходы, связанные с исполнением муниципального контракта, в том числе расходы на ввод в эксплуатацию, обслуживание, страхование,</w:t>
            </w:r>
            <w:r>
              <w:rPr>
                <w:rFonts w:ascii="Times New Roman" w:hAnsi="Times New Roman"/>
              </w:rPr>
              <w:t xml:space="preserve"> налоги</w:t>
            </w:r>
            <w:r w:rsidRPr="000F0B5E">
              <w:rPr>
                <w:rFonts w:ascii="Times New Roman" w:hAnsi="Times New Roman"/>
              </w:rPr>
              <w:t>, сборы и другие обязательные платежи.</w:t>
            </w:r>
          </w:p>
        </w:tc>
      </w:tr>
    </w:tbl>
    <w:p w:rsidR="000F0B5E" w:rsidRPr="000F0B5E" w:rsidRDefault="000F0B5E" w:rsidP="000F0B5E">
      <w:pPr>
        <w:pStyle w:val="ConsPlusNormal"/>
        <w:ind w:firstLine="0"/>
        <w:jc w:val="both"/>
        <w:rPr>
          <w:rFonts w:ascii="Times New Roman" w:hAnsi="Times New Roman"/>
          <w:sz w:val="22"/>
          <w:szCs w:val="22"/>
        </w:rPr>
      </w:pPr>
    </w:p>
    <w:p w:rsidR="000F0B5E" w:rsidRPr="000F0B5E" w:rsidRDefault="000F0B5E" w:rsidP="000F0B5E">
      <w:pPr>
        <w:pStyle w:val="ConsPlusNormal"/>
        <w:ind w:firstLine="0"/>
        <w:jc w:val="both"/>
        <w:rPr>
          <w:rFonts w:ascii="Times New Roman" w:hAnsi="Times New Roman"/>
          <w:sz w:val="24"/>
          <w:szCs w:val="24"/>
        </w:rPr>
      </w:pPr>
      <w:r w:rsidRPr="000F0B5E">
        <w:rPr>
          <w:rFonts w:ascii="Times New Roman" w:hAnsi="Times New Roman"/>
          <w:sz w:val="24"/>
          <w:szCs w:val="24"/>
        </w:rPr>
        <w:t>Цена муниципального контракта ____________________________________ руб. ____ коп</w:t>
      </w:r>
      <w:proofErr w:type="gramStart"/>
      <w:r w:rsidRPr="000F0B5E">
        <w:rPr>
          <w:rFonts w:ascii="Times New Roman" w:hAnsi="Times New Roman"/>
          <w:sz w:val="24"/>
          <w:szCs w:val="24"/>
        </w:rPr>
        <w:t xml:space="preserve">., </w:t>
      </w:r>
      <w:proofErr w:type="gramEnd"/>
    </w:p>
    <w:p w:rsidR="000F0B5E" w:rsidRPr="000F0B5E" w:rsidRDefault="000F0B5E" w:rsidP="000F0B5E">
      <w:pPr>
        <w:pStyle w:val="ConsPlusNormal"/>
        <w:ind w:firstLine="0"/>
        <w:rPr>
          <w:rFonts w:ascii="Times New Roman" w:hAnsi="Times New Roman"/>
          <w:sz w:val="16"/>
          <w:szCs w:val="16"/>
        </w:rPr>
      </w:pPr>
      <w:r w:rsidRPr="000F0B5E">
        <w:rPr>
          <w:rFonts w:ascii="Times New Roman" w:hAnsi="Times New Roman"/>
          <w:sz w:val="16"/>
          <w:szCs w:val="16"/>
        </w:rPr>
        <w:t xml:space="preserve">                                                                                                                                      (сумма прописью)</w:t>
      </w:r>
    </w:p>
    <w:p w:rsidR="000F0B5E" w:rsidRPr="000F0B5E" w:rsidRDefault="000F0B5E" w:rsidP="000F0B5E">
      <w:pPr>
        <w:pStyle w:val="ConsPlusNormal"/>
        <w:ind w:firstLine="0"/>
        <w:jc w:val="both"/>
        <w:rPr>
          <w:rFonts w:ascii="Times New Roman" w:hAnsi="Times New Roman"/>
          <w:sz w:val="24"/>
          <w:szCs w:val="24"/>
        </w:rPr>
      </w:pPr>
      <w:r w:rsidRPr="000F0B5E">
        <w:rPr>
          <w:rFonts w:ascii="Times New Roman" w:hAnsi="Times New Roman"/>
          <w:sz w:val="24"/>
          <w:szCs w:val="24"/>
        </w:rPr>
        <w:t xml:space="preserve">в </w:t>
      </w:r>
      <w:proofErr w:type="spellStart"/>
      <w:r w:rsidRPr="000F0B5E">
        <w:rPr>
          <w:rFonts w:ascii="Times New Roman" w:hAnsi="Times New Roman"/>
          <w:sz w:val="24"/>
          <w:szCs w:val="24"/>
        </w:rPr>
        <w:t>т.ч</w:t>
      </w:r>
      <w:proofErr w:type="spellEnd"/>
      <w:r w:rsidRPr="000F0B5E">
        <w:rPr>
          <w:rFonts w:ascii="Times New Roman" w:hAnsi="Times New Roman"/>
          <w:sz w:val="24"/>
          <w:szCs w:val="24"/>
        </w:rPr>
        <w:t>. НДС___________________.</w:t>
      </w:r>
    </w:p>
    <w:p w:rsidR="000F0B5E" w:rsidRPr="000F0B5E" w:rsidRDefault="000F0B5E" w:rsidP="000F0B5E">
      <w:pPr>
        <w:jc w:val="both"/>
        <w:rPr>
          <w:b/>
        </w:rPr>
      </w:pPr>
    </w:p>
    <w:p w:rsidR="000F0B5E" w:rsidRPr="000F0B5E" w:rsidRDefault="000F0B5E" w:rsidP="000F0B5E">
      <w:pPr>
        <w:jc w:val="both"/>
      </w:pPr>
      <w:r w:rsidRPr="000F0B5E">
        <w:rPr>
          <w:b/>
        </w:rPr>
        <w:t>Примечание</w:t>
      </w:r>
      <w:r w:rsidRPr="000F0B5E">
        <w:t xml:space="preserve">: НДС указывается только теми организациями, которые работают с применением традиционной системы налогообложения. </w:t>
      </w:r>
    </w:p>
    <w:p w:rsidR="000F0B5E" w:rsidRPr="000F0B5E" w:rsidRDefault="000F0B5E" w:rsidP="000F0B5E">
      <w:pPr>
        <w:pStyle w:val="ConsPlusNormal"/>
        <w:ind w:firstLine="0"/>
        <w:jc w:val="both"/>
        <w:rPr>
          <w:rFonts w:ascii="Times New Roman" w:hAnsi="Times New Roman"/>
          <w:sz w:val="22"/>
          <w:szCs w:val="22"/>
        </w:rPr>
      </w:pPr>
    </w:p>
    <w:p w:rsidR="000F0B5E" w:rsidRPr="000F0B5E" w:rsidRDefault="000F0B5E" w:rsidP="000F0B5E">
      <w:pPr>
        <w:pStyle w:val="ConsPlusNormal"/>
        <w:ind w:firstLine="0"/>
        <w:jc w:val="both"/>
        <w:rPr>
          <w:rFonts w:ascii="Times New Roman" w:hAnsi="Times New Roman"/>
          <w:sz w:val="22"/>
          <w:szCs w:val="22"/>
        </w:rPr>
      </w:pPr>
      <w:r w:rsidRPr="000F0B5E">
        <w:rPr>
          <w:rFonts w:ascii="Times New Roman" w:hAnsi="Times New Roman"/>
          <w:sz w:val="22"/>
          <w:szCs w:val="22"/>
        </w:rPr>
        <w:t>________________________________________________________, согласн</w:t>
      </w:r>
      <w:proofErr w:type="gramStart"/>
      <w:r w:rsidRPr="000F0B5E">
        <w:rPr>
          <w:rFonts w:ascii="Times New Roman" w:hAnsi="Times New Roman"/>
          <w:sz w:val="22"/>
          <w:szCs w:val="22"/>
        </w:rPr>
        <w:t>о(</w:t>
      </w:r>
      <w:proofErr w:type="spellStart"/>
      <w:proofErr w:type="gramEnd"/>
      <w:r w:rsidRPr="000F0B5E">
        <w:rPr>
          <w:rFonts w:ascii="Times New Roman" w:hAnsi="Times New Roman"/>
          <w:sz w:val="22"/>
          <w:szCs w:val="22"/>
        </w:rPr>
        <w:t>ен</w:t>
      </w:r>
      <w:proofErr w:type="spellEnd"/>
      <w:r w:rsidRPr="000F0B5E">
        <w:rPr>
          <w:rFonts w:ascii="Times New Roman" w:hAnsi="Times New Roman"/>
          <w:sz w:val="22"/>
          <w:szCs w:val="22"/>
        </w:rPr>
        <w:t xml:space="preserve">) исполнить условия </w:t>
      </w:r>
    </w:p>
    <w:p w:rsidR="000F0B5E" w:rsidRPr="000F0B5E" w:rsidRDefault="000F0B5E" w:rsidP="000F0B5E">
      <w:pPr>
        <w:pStyle w:val="ConsPlusNormal"/>
        <w:ind w:firstLine="0"/>
        <w:jc w:val="both"/>
        <w:rPr>
          <w:rFonts w:ascii="Times New Roman" w:hAnsi="Times New Roman"/>
          <w:sz w:val="22"/>
          <w:szCs w:val="22"/>
          <w:vertAlign w:val="superscript"/>
        </w:rPr>
      </w:pPr>
      <w:r w:rsidRPr="000F0B5E">
        <w:rPr>
          <w:rFonts w:ascii="Times New Roman" w:hAnsi="Times New Roman"/>
          <w:sz w:val="22"/>
          <w:szCs w:val="22"/>
          <w:vertAlign w:val="superscript"/>
        </w:rPr>
        <w:t xml:space="preserve">                                              (Наименование участника размещения заказа)</w:t>
      </w:r>
    </w:p>
    <w:p w:rsidR="000F0B5E" w:rsidRPr="000F0B5E" w:rsidRDefault="000F0B5E" w:rsidP="000F0B5E">
      <w:pPr>
        <w:autoSpaceDE w:val="0"/>
        <w:autoSpaceDN w:val="0"/>
        <w:adjustRightInd w:val="0"/>
        <w:jc w:val="both"/>
        <w:rPr>
          <w:sz w:val="22"/>
          <w:szCs w:val="22"/>
        </w:rPr>
      </w:pPr>
      <w:r w:rsidRPr="000F0B5E">
        <w:rPr>
          <w:sz w:val="22"/>
          <w:szCs w:val="22"/>
        </w:rPr>
        <w:t>контракта, указанные в извещении о проведении запроса котировок № </w:t>
      </w:r>
      <w:r>
        <w:rPr>
          <w:sz w:val="22"/>
          <w:szCs w:val="22"/>
        </w:rPr>
        <w:t>516</w:t>
      </w:r>
      <w:r w:rsidRPr="000F0B5E">
        <w:rPr>
          <w:sz w:val="22"/>
          <w:szCs w:val="22"/>
        </w:rPr>
        <w:t xml:space="preserve"> от </w:t>
      </w:r>
      <w:r>
        <w:rPr>
          <w:sz w:val="22"/>
          <w:szCs w:val="22"/>
        </w:rPr>
        <w:t>22.06.</w:t>
      </w:r>
      <w:r w:rsidRPr="000F0B5E">
        <w:rPr>
          <w:sz w:val="22"/>
          <w:szCs w:val="22"/>
        </w:rPr>
        <w:t>2012, с учетом предлагаемых характеристик поставляемого товара и цены контракта, указанного в настоящей котировочной заявке.</w:t>
      </w:r>
    </w:p>
    <w:p w:rsidR="000F0B5E" w:rsidRPr="000F0B5E" w:rsidRDefault="000F0B5E" w:rsidP="000F0B5E">
      <w:pPr>
        <w:pStyle w:val="ConsPlusNormal"/>
        <w:ind w:firstLine="0"/>
        <w:jc w:val="both"/>
        <w:rPr>
          <w:rFonts w:ascii="Times New Roman" w:hAnsi="Times New Roman"/>
          <w:sz w:val="22"/>
          <w:szCs w:val="22"/>
        </w:rPr>
      </w:pPr>
    </w:p>
    <w:p w:rsidR="000F0B5E" w:rsidRPr="000F0B5E" w:rsidRDefault="000F0B5E" w:rsidP="000F0B5E">
      <w:pPr>
        <w:pStyle w:val="ConsPlusNonformat"/>
        <w:widowControl/>
        <w:jc w:val="both"/>
        <w:rPr>
          <w:rFonts w:ascii="Times New Roman" w:hAnsi="Times New Roman" w:cs="Times New Roman"/>
          <w:sz w:val="22"/>
          <w:szCs w:val="22"/>
        </w:rPr>
      </w:pPr>
      <w:r w:rsidRPr="000F0B5E">
        <w:rPr>
          <w:rFonts w:ascii="Times New Roman" w:hAnsi="Times New Roman" w:cs="Times New Roman"/>
          <w:sz w:val="22"/>
          <w:szCs w:val="22"/>
        </w:rPr>
        <w:t>Руководитель организации ____________ _____________</w:t>
      </w:r>
    </w:p>
    <w:p w:rsidR="000F0B5E" w:rsidRPr="000F0B5E" w:rsidRDefault="000F0B5E" w:rsidP="000F0B5E">
      <w:pPr>
        <w:pStyle w:val="ConsPlusNonformat"/>
        <w:widowControl/>
        <w:jc w:val="both"/>
        <w:rPr>
          <w:rFonts w:ascii="Times New Roman" w:hAnsi="Times New Roman" w:cs="Times New Roman"/>
          <w:sz w:val="16"/>
          <w:szCs w:val="16"/>
        </w:rPr>
      </w:pPr>
      <w:r w:rsidRPr="000F0B5E">
        <w:rPr>
          <w:rFonts w:ascii="Times New Roman" w:hAnsi="Times New Roman" w:cs="Times New Roman"/>
          <w:sz w:val="22"/>
          <w:szCs w:val="22"/>
        </w:rPr>
        <w:t xml:space="preserve">                           </w:t>
      </w:r>
      <w:r w:rsidRPr="000F0B5E">
        <w:rPr>
          <w:rFonts w:ascii="Times New Roman" w:hAnsi="Times New Roman" w:cs="Times New Roman"/>
          <w:sz w:val="22"/>
          <w:szCs w:val="22"/>
        </w:rPr>
        <w:tab/>
      </w:r>
      <w:r w:rsidRPr="000F0B5E">
        <w:rPr>
          <w:rFonts w:ascii="Times New Roman" w:hAnsi="Times New Roman" w:cs="Times New Roman"/>
          <w:sz w:val="22"/>
          <w:szCs w:val="22"/>
        </w:rPr>
        <w:tab/>
      </w:r>
      <w:r w:rsidRPr="000F0B5E">
        <w:rPr>
          <w:rFonts w:ascii="Times New Roman" w:hAnsi="Times New Roman" w:cs="Times New Roman"/>
          <w:sz w:val="16"/>
          <w:szCs w:val="16"/>
        </w:rPr>
        <w:t xml:space="preserve">  (подпись) </w:t>
      </w:r>
      <w:r w:rsidRPr="000F0B5E">
        <w:rPr>
          <w:rFonts w:ascii="Times New Roman" w:hAnsi="Times New Roman" w:cs="Times New Roman"/>
          <w:sz w:val="16"/>
          <w:szCs w:val="16"/>
        </w:rPr>
        <w:tab/>
        <w:t xml:space="preserve">   (Ф.И.О.)</w:t>
      </w:r>
    </w:p>
    <w:p w:rsidR="000F0B5E" w:rsidRPr="000F0B5E" w:rsidRDefault="000F0B5E" w:rsidP="000F0B5E">
      <w:pPr>
        <w:pStyle w:val="ConsPlusNonformat"/>
        <w:widowControl/>
        <w:rPr>
          <w:rFonts w:ascii="Times New Roman" w:hAnsi="Times New Roman" w:cs="Times New Roman"/>
          <w:sz w:val="22"/>
          <w:szCs w:val="22"/>
        </w:rPr>
      </w:pPr>
      <w:r w:rsidRPr="000F0B5E">
        <w:rPr>
          <w:rFonts w:ascii="Times New Roman" w:hAnsi="Times New Roman" w:cs="Times New Roman"/>
          <w:sz w:val="22"/>
          <w:szCs w:val="22"/>
        </w:rPr>
        <w:t>М.П.</w:t>
      </w:r>
    </w:p>
    <w:p w:rsidR="000F0B5E" w:rsidRPr="000F0B5E" w:rsidRDefault="000F0B5E" w:rsidP="000F0B5E"/>
    <w:p w:rsidR="00F04E9F" w:rsidRPr="000F0B5E" w:rsidRDefault="00F04E9F" w:rsidP="00F04E9F">
      <w:pPr>
        <w:rPr>
          <w:sz w:val="24"/>
          <w:szCs w:val="24"/>
        </w:rPr>
      </w:pPr>
    </w:p>
    <w:p w:rsidR="00F04E9F" w:rsidRDefault="00F04E9F" w:rsidP="000F0B5E">
      <w:pPr>
        <w:pStyle w:val="21"/>
        <w:widowControl w:val="0"/>
        <w:tabs>
          <w:tab w:val="num" w:pos="1260"/>
        </w:tabs>
        <w:adjustRightInd w:val="0"/>
        <w:ind w:left="0" w:firstLine="720"/>
        <w:jc w:val="right"/>
        <w:textAlignment w:val="baseline"/>
      </w:pPr>
      <w:r w:rsidRPr="000F0B5E">
        <w:rPr>
          <w:highlight w:val="magenta"/>
        </w:rPr>
        <w:br w:type="page"/>
      </w:r>
      <w:r w:rsidR="000F0B5E" w:rsidRPr="000F0B5E">
        <w:lastRenderedPageBreak/>
        <w:t xml:space="preserve"> </w:t>
      </w:r>
      <w:r w:rsidR="000F0B5E">
        <w:t>Проект</w:t>
      </w:r>
    </w:p>
    <w:p w:rsidR="000F0B5E" w:rsidRDefault="000F0B5E" w:rsidP="000F0B5E">
      <w:pPr>
        <w:pStyle w:val="ConsTitle"/>
        <w:widowControl/>
        <w:ind w:right="0"/>
        <w:jc w:val="center"/>
        <w:rPr>
          <w:rFonts w:ascii="Times New Roman" w:hAnsi="Times New Roman"/>
          <w:sz w:val="24"/>
          <w:szCs w:val="24"/>
        </w:rPr>
      </w:pPr>
      <w:r>
        <w:rPr>
          <w:rFonts w:ascii="Times New Roman" w:hAnsi="Times New Roman"/>
          <w:sz w:val="24"/>
          <w:szCs w:val="24"/>
        </w:rPr>
        <w:t xml:space="preserve">МУНИЦИПАЛЬНЫЙ </w:t>
      </w:r>
      <w:r w:rsidRPr="00D83EB8">
        <w:rPr>
          <w:rFonts w:ascii="Times New Roman" w:hAnsi="Times New Roman"/>
          <w:sz w:val="24"/>
          <w:szCs w:val="24"/>
        </w:rPr>
        <w:t xml:space="preserve">КОНТРАКТ </w:t>
      </w:r>
    </w:p>
    <w:p w:rsidR="000F0B5E" w:rsidRPr="00D83EB8" w:rsidRDefault="000F0B5E" w:rsidP="000F0B5E">
      <w:pPr>
        <w:pStyle w:val="ConsTitle"/>
        <w:widowControl/>
        <w:ind w:right="0"/>
        <w:jc w:val="center"/>
        <w:rPr>
          <w:rFonts w:ascii="Times New Roman" w:hAnsi="Times New Roman"/>
          <w:sz w:val="24"/>
          <w:szCs w:val="24"/>
        </w:rPr>
      </w:pPr>
    </w:p>
    <w:p w:rsidR="000F0B5E" w:rsidRPr="00BC34CE" w:rsidRDefault="000F0B5E" w:rsidP="000F0B5E">
      <w:pPr>
        <w:pStyle w:val="ConsNormal"/>
        <w:widowControl/>
        <w:ind w:firstLine="0"/>
        <w:jc w:val="both"/>
        <w:rPr>
          <w:rFonts w:ascii="Times New Roman" w:hAnsi="Times New Roman"/>
          <w:sz w:val="24"/>
          <w:szCs w:val="24"/>
        </w:rPr>
      </w:pPr>
      <w:r w:rsidRPr="00BC34CE">
        <w:rPr>
          <w:rFonts w:ascii="Times New Roman" w:hAnsi="Times New Roman"/>
          <w:sz w:val="24"/>
          <w:szCs w:val="24"/>
        </w:rPr>
        <w:t>г. Иваново</w:t>
      </w:r>
      <w:r w:rsidRPr="00BC34CE">
        <w:rPr>
          <w:rFonts w:ascii="Times New Roman" w:hAnsi="Times New Roman"/>
          <w:i/>
          <w:sz w:val="24"/>
          <w:szCs w:val="24"/>
        </w:rPr>
        <w:t xml:space="preserve"> </w:t>
      </w:r>
      <w:r w:rsidRPr="00BC34CE">
        <w:rPr>
          <w:rFonts w:ascii="Times New Roman" w:hAnsi="Times New Roman"/>
          <w:sz w:val="24"/>
          <w:szCs w:val="24"/>
        </w:rPr>
        <w:t>«____»________201</w:t>
      </w:r>
      <w:r w:rsidRPr="000F0B5E">
        <w:rPr>
          <w:rFonts w:ascii="Times New Roman" w:hAnsi="Times New Roman"/>
          <w:sz w:val="24"/>
          <w:szCs w:val="24"/>
        </w:rPr>
        <w:t>2</w:t>
      </w:r>
      <w:r w:rsidRPr="00BC34CE">
        <w:rPr>
          <w:rFonts w:ascii="Times New Roman" w:hAnsi="Times New Roman"/>
          <w:sz w:val="24"/>
          <w:szCs w:val="24"/>
        </w:rPr>
        <w:t> г.</w:t>
      </w:r>
      <w:r w:rsidRPr="00BC34CE">
        <w:rPr>
          <w:rFonts w:ascii="Times New Roman" w:hAnsi="Times New Roman"/>
          <w:i/>
          <w:sz w:val="24"/>
          <w:szCs w:val="24"/>
        </w:rPr>
        <w:br/>
      </w:r>
    </w:p>
    <w:p w:rsidR="000F0B5E" w:rsidRPr="001D5825" w:rsidRDefault="000F0B5E" w:rsidP="000F0B5E">
      <w:pPr>
        <w:pStyle w:val="ConsPlusNormal"/>
        <w:ind w:firstLine="708"/>
        <w:jc w:val="both"/>
        <w:rPr>
          <w:rFonts w:ascii="Times New Roman" w:hAnsi="Times New Roman"/>
          <w:sz w:val="24"/>
          <w:szCs w:val="24"/>
        </w:rPr>
      </w:pPr>
      <w:proofErr w:type="gramStart"/>
      <w:r w:rsidRPr="00FB3274">
        <w:rPr>
          <w:rFonts w:ascii="Times New Roman" w:hAnsi="Times New Roman"/>
          <w:sz w:val="24"/>
          <w:szCs w:val="24"/>
        </w:rPr>
        <w:t>Администрация города Иванова, именуемая в дальнейшем Зака</w:t>
      </w:r>
      <w:r w:rsidRPr="00FB3274">
        <w:rPr>
          <w:rFonts w:ascii="Times New Roman" w:hAnsi="Times New Roman"/>
          <w:bCs/>
          <w:sz w:val="24"/>
          <w:szCs w:val="24"/>
        </w:rPr>
        <w:t>зчик</w:t>
      </w:r>
      <w:r w:rsidRPr="00FB3274">
        <w:rPr>
          <w:rFonts w:ascii="Times New Roman" w:hAnsi="Times New Roman"/>
          <w:sz w:val="24"/>
          <w:szCs w:val="24"/>
        </w:rPr>
        <w:t>, в лице</w:t>
      </w:r>
      <w:r w:rsidRPr="00513436">
        <w:rPr>
          <w:rFonts w:ascii="Times New Roman" w:hAnsi="Times New Roman"/>
          <w:sz w:val="24"/>
          <w:szCs w:val="24"/>
        </w:rPr>
        <w:t xml:space="preserve"> ____________</w:t>
      </w:r>
      <w:r w:rsidRPr="00FB3274">
        <w:rPr>
          <w:rFonts w:ascii="Times New Roman" w:hAnsi="Times New Roman"/>
          <w:sz w:val="24"/>
          <w:szCs w:val="24"/>
        </w:rPr>
        <w:t>, действующ</w:t>
      </w:r>
      <w:r>
        <w:rPr>
          <w:rFonts w:ascii="Times New Roman" w:hAnsi="Times New Roman"/>
          <w:sz w:val="24"/>
          <w:szCs w:val="24"/>
        </w:rPr>
        <w:t xml:space="preserve">его </w:t>
      </w:r>
      <w:r w:rsidRPr="00FB3274">
        <w:rPr>
          <w:rFonts w:ascii="Times New Roman" w:hAnsi="Times New Roman"/>
          <w:sz w:val="24"/>
          <w:szCs w:val="24"/>
        </w:rPr>
        <w:t xml:space="preserve">на основании </w:t>
      </w:r>
      <w:r>
        <w:rPr>
          <w:rFonts w:ascii="Times New Roman" w:hAnsi="Times New Roman"/>
          <w:sz w:val="24"/>
          <w:szCs w:val="24"/>
        </w:rPr>
        <w:t>____________, с одной стороны, и _________</w:t>
      </w:r>
      <w:r w:rsidRPr="001D5825">
        <w:rPr>
          <w:rFonts w:ascii="Times New Roman" w:hAnsi="Times New Roman"/>
          <w:sz w:val="24"/>
          <w:szCs w:val="24"/>
        </w:rPr>
        <w:t xml:space="preserve"> </w:t>
      </w:r>
      <w:r>
        <w:rPr>
          <w:rFonts w:ascii="Times New Roman" w:hAnsi="Times New Roman"/>
          <w:sz w:val="24"/>
          <w:szCs w:val="24"/>
        </w:rPr>
        <w:t xml:space="preserve">в лице ___________, действующего на основании __________, </w:t>
      </w:r>
      <w:r w:rsidRPr="001D5825">
        <w:rPr>
          <w:rFonts w:ascii="Times New Roman" w:hAnsi="Times New Roman"/>
          <w:sz w:val="24"/>
          <w:szCs w:val="24"/>
        </w:rPr>
        <w:t xml:space="preserve">с другой стороны, при совместном упоминании именуемые в дальнейшем «Стороны», руководствуясь протоколом </w:t>
      </w:r>
      <w:r>
        <w:rPr>
          <w:rFonts w:ascii="Times New Roman" w:hAnsi="Times New Roman"/>
          <w:sz w:val="24"/>
          <w:szCs w:val="24"/>
        </w:rPr>
        <w:t>подведения итогов открытого аукционе в электронной форме</w:t>
      </w:r>
      <w:r w:rsidRPr="001D5825">
        <w:rPr>
          <w:rFonts w:ascii="Times New Roman" w:hAnsi="Times New Roman"/>
          <w:sz w:val="24"/>
          <w:szCs w:val="24"/>
        </w:rPr>
        <w:t xml:space="preserve"> от </w:t>
      </w:r>
      <w:r>
        <w:rPr>
          <w:rFonts w:ascii="Times New Roman" w:hAnsi="Times New Roman"/>
          <w:sz w:val="24"/>
          <w:szCs w:val="24"/>
        </w:rPr>
        <w:t>___________</w:t>
      </w:r>
      <w:r w:rsidRPr="001D5825">
        <w:rPr>
          <w:rFonts w:ascii="Times New Roman" w:hAnsi="Times New Roman"/>
          <w:sz w:val="24"/>
          <w:szCs w:val="24"/>
        </w:rPr>
        <w:t xml:space="preserve"> №</w:t>
      </w:r>
      <w:r>
        <w:rPr>
          <w:rFonts w:ascii="Times New Roman" w:hAnsi="Times New Roman"/>
          <w:sz w:val="24"/>
          <w:szCs w:val="24"/>
        </w:rPr>
        <w:t xml:space="preserve"> _______________</w:t>
      </w:r>
      <w:r w:rsidRPr="001D5825">
        <w:rPr>
          <w:rFonts w:ascii="Times New Roman" w:hAnsi="Times New Roman"/>
          <w:sz w:val="24"/>
          <w:szCs w:val="24"/>
        </w:rPr>
        <w:t>, заключили настоящий контракт на поставку товаров для муниципальных нужд (далее – Контракт) о нижеследующем:</w:t>
      </w:r>
      <w:proofErr w:type="gramEnd"/>
    </w:p>
    <w:p w:rsidR="000F0B5E" w:rsidRPr="001D5825" w:rsidRDefault="000F0B5E" w:rsidP="000F0B5E">
      <w:pPr>
        <w:pStyle w:val="ConsPlusNormal"/>
        <w:ind w:firstLine="708"/>
        <w:jc w:val="both"/>
        <w:rPr>
          <w:rFonts w:ascii="Times New Roman" w:hAnsi="Times New Roman"/>
          <w:sz w:val="24"/>
          <w:szCs w:val="24"/>
        </w:rPr>
      </w:pPr>
    </w:p>
    <w:p w:rsidR="000F0B5E" w:rsidRPr="001D5825" w:rsidRDefault="000F0B5E" w:rsidP="000F0B5E">
      <w:pPr>
        <w:jc w:val="center"/>
        <w:rPr>
          <w:b/>
          <w:sz w:val="24"/>
          <w:szCs w:val="24"/>
        </w:rPr>
      </w:pPr>
      <w:r w:rsidRPr="001D5825">
        <w:rPr>
          <w:b/>
          <w:sz w:val="24"/>
          <w:szCs w:val="24"/>
        </w:rPr>
        <w:t>1. Предмет Контракта</w:t>
      </w:r>
    </w:p>
    <w:p w:rsidR="000F0B5E" w:rsidRDefault="000F0B5E" w:rsidP="000F0B5E">
      <w:pPr>
        <w:jc w:val="both"/>
        <w:rPr>
          <w:sz w:val="24"/>
          <w:szCs w:val="24"/>
        </w:rPr>
      </w:pPr>
      <w:r w:rsidRPr="001D5825">
        <w:rPr>
          <w:sz w:val="24"/>
          <w:szCs w:val="24"/>
        </w:rPr>
        <w:t xml:space="preserve">1.1. По настоящему Контракту Поставщик принимает на себя обязанности по поставке </w:t>
      </w:r>
      <w:r>
        <w:rPr>
          <w:sz w:val="24"/>
          <w:szCs w:val="24"/>
        </w:rPr>
        <w:t xml:space="preserve">оборудования </w:t>
      </w:r>
      <w:r w:rsidRPr="001D5825">
        <w:rPr>
          <w:sz w:val="24"/>
          <w:szCs w:val="24"/>
        </w:rPr>
        <w:t xml:space="preserve">(далее – </w:t>
      </w:r>
      <w:r>
        <w:rPr>
          <w:sz w:val="24"/>
          <w:szCs w:val="24"/>
        </w:rPr>
        <w:t>Т</w:t>
      </w:r>
      <w:r w:rsidRPr="001D5825">
        <w:rPr>
          <w:sz w:val="24"/>
          <w:szCs w:val="24"/>
        </w:rPr>
        <w:t>овар)</w:t>
      </w:r>
      <w:r>
        <w:rPr>
          <w:sz w:val="24"/>
          <w:szCs w:val="24"/>
        </w:rPr>
        <w:t xml:space="preserve"> </w:t>
      </w:r>
      <w:r w:rsidRPr="001D5825">
        <w:rPr>
          <w:sz w:val="24"/>
          <w:szCs w:val="24"/>
        </w:rPr>
        <w:t>Заказчику, согласно спецификации</w:t>
      </w:r>
      <w:r>
        <w:rPr>
          <w:sz w:val="24"/>
          <w:szCs w:val="24"/>
        </w:rPr>
        <w:t xml:space="preserve"> на поставку товара (Приложение №1 к контракту). Приложение является неотъемлемой частью настоящего контракта</w:t>
      </w:r>
      <w:r w:rsidRPr="001D5825">
        <w:rPr>
          <w:sz w:val="24"/>
          <w:szCs w:val="24"/>
        </w:rPr>
        <w:t xml:space="preserve">. </w:t>
      </w:r>
    </w:p>
    <w:p w:rsidR="000F0B5E" w:rsidRPr="00F727A6" w:rsidRDefault="000F0B5E" w:rsidP="000F0B5E">
      <w:pPr>
        <w:jc w:val="both"/>
        <w:rPr>
          <w:sz w:val="24"/>
          <w:szCs w:val="24"/>
        </w:rPr>
      </w:pPr>
      <w:r w:rsidRPr="00F727A6">
        <w:rPr>
          <w:sz w:val="24"/>
          <w:szCs w:val="24"/>
        </w:rPr>
        <w:t xml:space="preserve">1.2. Комплектность поставляемого товара, его количество, наименование и технические характеристики, место доставки определяются </w:t>
      </w:r>
      <w:r w:rsidRPr="00F727A6">
        <w:rPr>
          <w:iCs/>
          <w:sz w:val="24"/>
          <w:szCs w:val="24"/>
        </w:rPr>
        <w:t>спецификацией на поставку товара</w:t>
      </w:r>
      <w:r w:rsidRPr="00F727A6">
        <w:rPr>
          <w:sz w:val="24"/>
          <w:szCs w:val="24"/>
        </w:rPr>
        <w:t>.</w:t>
      </w:r>
    </w:p>
    <w:p w:rsidR="000F0B5E" w:rsidRPr="001D5825" w:rsidRDefault="000F0B5E" w:rsidP="000F0B5E">
      <w:pPr>
        <w:jc w:val="both"/>
        <w:rPr>
          <w:sz w:val="24"/>
          <w:szCs w:val="24"/>
        </w:rPr>
      </w:pPr>
      <w:r w:rsidRPr="00F727A6">
        <w:rPr>
          <w:sz w:val="24"/>
          <w:szCs w:val="24"/>
        </w:rPr>
        <w:t xml:space="preserve">1.4. Поставка осуществляется в строгом соответствии со </w:t>
      </w:r>
      <w:r w:rsidRPr="00F727A6">
        <w:rPr>
          <w:iCs/>
          <w:color w:val="000000"/>
          <w:sz w:val="24"/>
          <w:szCs w:val="24"/>
        </w:rPr>
        <w:t>спецификацией на поставку товара</w:t>
      </w:r>
      <w:r w:rsidRPr="00F727A6">
        <w:rPr>
          <w:bCs/>
          <w:color w:val="000000"/>
          <w:sz w:val="24"/>
          <w:szCs w:val="24"/>
        </w:rPr>
        <w:t>.</w:t>
      </w:r>
    </w:p>
    <w:p w:rsidR="000F0B5E" w:rsidRPr="001D5825" w:rsidRDefault="000F0B5E" w:rsidP="000F0B5E">
      <w:pPr>
        <w:jc w:val="both"/>
        <w:rPr>
          <w:sz w:val="24"/>
          <w:szCs w:val="24"/>
        </w:rPr>
      </w:pPr>
      <w:r w:rsidRPr="001D5825">
        <w:rPr>
          <w:sz w:val="24"/>
          <w:szCs w:val="24"/>
        </w:rPr>
        <w:t>1.</w:t>
      </w:r>
      <w:r>
        <w:rPr>
          <w:sz w:val="24"/>
          <w:szCs w:val="24"/>
        </w:rPr>
        <w:t>4</w:t>
      </w:r>
      <w:r w:rsidRPr="001D5825">
        <w:rPr>
          <w:sz w:val="24"/>
          <w:szCs w:val="24"/>
        </w:rPr>
        <w:t>. Заказчик обязуется обеспечить оплату поставленн</w:t>
      </w:r>
      <w:r>
        <w:rPr>
          <w:sz w:val="24"/>
          <w:szCs w:val="24"/>
        </w:rPr>
        <w:t>ого</w:t>
      </w:r>
      <w:r w:rsidRPr="001D5825">
        <w:rPr>
          <w:sz w:val="24"/>
          <w:szCs w:val="24"/>
        </w:rPr>
        <w:t xml:space="preserve"> Товар</w:t>
      </w:r>
      <w:r>
        <w:rPr>
          <w:sz w:val="24"/>
          <w:szCs w:val="24"/>
        </w:rPr>
        <w:t>а</w:t>
      </w:r>
      <w:r w:rsidRPr="001D5825">
        <w:rPr>
          <w:sz w:val="24"/>
          <w:szCs w:val="24"/>
        </w:rPr>
        <w:t>, указанн</w:t>
      </w:r>
      <w:r>
        <w:rPr>
          <w:sz w:val="24"/>
          <w:szCs w:val="24"/>
        </w:rPr>
        <w:t>ого</w:t>
      </w:r>
      <w:r w:rsidRPr="001D5825">
        <w:rPr>
          <w:sz w:val="24"/>
          <w:szCs w:val="24"/>
        </w:rPr>
        <w:t xml:space="preserve"> в п.1.1. Контракта и уплатить за него цену</w:t>
      </w:r>
      <w:r>
        <w:rPr>
          <w:sz w:val="24"/>
          <w:szCs w:val="24"/>
        </w:rPr>
        <w:t xml:space="preserve">, </w:t>
      </w:r>
      <w:r w:rsidRPr="001D5825">
        <w:rPr>
          <w:sz w:val="24"/>
          <w:szCs w:val="24"/>
        </w:rPr>
        <w:t>определенную в порядке и на услов</w:t>
      </w:r>
      <w:r>
        <w:rPr>
          <w:sz w:val="24"/>
          <w:szCs w:val="24"/>
        </w:rPr>
        <w:t>иях, предусмотренных Контрактом</w:t>
      </w:r>
      <w:r w:rsidRPr="001D5825">
        <w:rPr>
          <w:sz w:val="24"/>
          <w:szCs w:val="24"/>
        </w:rPr>
        <w:t>.</w:t>
      </w:r>
    </w:p>
    <w:p w:rsidR="000F0B5E" w:rsidRPr="001D5825" w:rsidRDefault="000F0B5E" w:rsidP="000F0B5E">
      <w:pPr>
        <w:jc w:val="both"/>
        <w:rPr>
          <w:sz w:val="24"/>
          <w:szCs w:val="24"/>
        </w:rPr>
      </w:pPr>
      <w:r w:rsidRPr="001D5825">
        <w:rPr>
          <w:sz w:val="24"/>
          <w:szCs w:val="24"/>
        </w:rPr>
        <w:t>1.</w:t>
      </w:r>
      <w:r>
        <w:rPr>
          <w:sz w:val="24"/>
          <w:szCs w:val="24"/>
        </w:rPr>
        <w:t>5</w:t>
      </w:r>
      <w:r w:rsidRPr="001D5825">
        <w:rPr>
          <w:sz w:val="24"/>
          <w:szCs w:val="24"/>
        </w:rPr>
        <w:t xml:space="preserve">. По окончании поставки </w:t>
      </w:r>
      <w:r>
        <w:rPr>
          <w:sz w:val="24"/>
          <w:szCs w:val="24"/>
        </w:rPr>
        <w:t>Т</w:t>
      </w:r>
      <w:r w:rsidRPr="001D5825">
        <w:rPr>
          <w:sz w:val="24"/>
          <w:szCs w:val="24"/>
        </w:rPr>
        <w:t>овар</w:t>
      </w:r>
      <w:r>
        <w:rPr>
          <w:sz w:val="24"/>
          <w:szCs w:val="24"/>
        </w:rPr>
        <w:t>а</w:t>
      </w:r>
      <w:r w:rsidRPr="001D5825">
        <w:rPr>
          <w:sz w:val="24"/>
          <w:szCs w:val="24"/>
        </w:rPr>
        <w:t xml:space="preserve"> в полном объёме стороны составляют акт приемки-передачи товар</w:t>
      </w:r>
      <w:r>
        <w:rPr>
          <w:sz w:val="24"/>
          <w:szCs w:val="24"/>
        </w:rPr>
        <w:t>а</w:t>
      </w:r>
      <w:r w:rsidRPr="001D5825">
        <w:rPr>
          <w:sz w:val="24"/>
          <w:szCs w:val="24"/>
        </w:rPr>
        <w:t>, который является основанием для оплаты принят</w:t>
      </w:r>
      <w:r>
        <w:rPr>
          <w:sz w:val="24"/>
          <w:szCs w:val="24"/>
        </w:rPr>
        <w:t>ого</w:t>
      </w:r>
      <w:r w:rsidRPr="001D5825">
        <w:rPr>
          <w:sz w:val="24"/>
          <w:szCs w:val="24"/>
        </w:rPr>
        <w:t xml:space="preserve"> товар</w:t>
      </w:r>
      <w:r>
        <w:rPr>
          <w:sz w:val="24"/>
          <w:szCs w:val="24"/>
        </w:rPr>
        <w:t>а</w:t>
      </w:r>
      <w:r w:rsidRPr="001D5825">
        <w:rPr>
          <w:sz w:val="24"/>
          <w:szCs w:val="24"/>
        </w:rPr>
        <w:t>.</w:t>
      </w:r>
    </w:p>
    <w:p w:rsidR="000F0B5E" w:rsidRPr="001D5825" w:rsidRDefault="000F0B5E" w:rsidP="000F0B5E">
      <w:pPr>
        <w:jc w:val="both"/>
        <w:rPr>
          <w:sz w:val="24"/>
          <w:szCs w:val="24"/>
        </w:rPr>
      </w:pPr>
    </w:p>
    <w:p w:rsidR="000F0B5E" w:rsidRPr="001D5825" w:rsidRDefault="000F0B5E" w:rsidP="000F0B5E">
      <w:pPr>
        <w:jc w:val="center"/>
        <w:rPr>
          <w:b/>
          <w:sz w:val="24"/>
          <w:szCs w:val="24"/>
        </w:rPr>
      </w:pPr>
      <w:r w:rsidRPr="001D5825">
        <w:rPr>
          <w:b/>
          <w:sz w:val="24"/>
          <w:szCs w:val="24"/>
        </w:rPr>
        <w:t>2. Цена Контракта и порядок расчетов</w:t>
      </w:r>
    </w:p>
    <w:p w:rsidR="000F0B5E" w:rsidRPr="001D5825" w:rsidRDefault="000F0B5E" w:rsidP="000F0B5E">
      <w:pPr>
        <w:pStyle w:val="a6"/>
        <w:spacing w:after="0"/>
        <w:jc w:val="both"/>
        <w:rPr>
          <w:sz w:val="24"/>
          <w:szCs w:val="24"/>
        </w:rPr>
      </w:pPr>
      <w:r w:rsidRPr="001D5825">
        <w:rPr>
          <w:sz w:val="24"/>
          <w:szCs w:val="24"/>
        </w:rPr>
        <w:t>2.1. Цена настоящего Контракта составляет</w:t>
      </w:r>
      <w:proofErr w:type="gramStart"/>
      <w:r w:rsidRPr="001D5825">
        <w:rPr>
          <w:sz w:val="24"/>
          <w:szCs w:val="24"/>
        </w:rPr>
        <w:t xml:space="preserve"> </w:t>
      </w:r>
      <w:r>
        <w:rPr>
          <w:sz w:val="24"/>
          <w:szCs w:val="24"/>
        </w:rPr>
        <w:t xml:space="preserve">_________ </w:t>
      </w:r>
      <w:r w:rsidRPr="001D5825">
        <w:rPr>
          <w:sz w:val="24"/>
          <w:szCs w:val="24"/>
        </w:rPr>
        <w:t>(</w:t>
      </w:r>
      <w:r>
        <w:rPr>
          <w:sz w:val="24"/>
          <w:szCs w:val="24"/>
        </w:rPr>
        <w:t>_________</w:t>
      </w:r>
      <w:r w:rsidRPr="001D5825">
        <w:rPr>
          <w:sz w:val="24"/>
          <w:szCs w:val="24"/>
        </w:rPr>
        <w:t xml:space="preserve">) </w:t>
      </w:r>
      <w:proofErr w:type="gramEnd"/>
      <w:r w:rsidRPr="001D5825">
        <w:rPr>
          <w:sz w:val="24"/>
          <w:szCs w:val="24"/>
        </w:rPr>
        <w:t xml:space="preserve">рублей </w:t>
      </w:r>
      <w:r>
        <w:rPr>
          <w:sz w:val="24"/>
          <w:szCs w:val="24"/>
        </w:rPr>
        <w:t>__ копеек.</w:t>
      </w:r>
      <w:r w:rsidRPr="001D5825">
        <w:rPr>
          <w:sz w:val="24"/>
          <w:szCs w:val="24"/>
        </w:rPr>
        <w:t xml:space="preserve"> </w:t>
      </w:r>
    </w:p>
    <w:p w:rsidR="000F0B5E" w:rsidRPr="001D5825" w:rsidRDefault="000F0B5E" w:rsidP="000F0B5E">
      <w:pPr>
        <w:pStyle w:val="a6"/>
        <w:spacing w:after="0"/>
        <w:jc w:val="both"/>
        <w:rPr>
          <w:sz w:val="24"/>
          <w:szCs w:val="24"/>
        </w:rPr>
      </w:pPr>
      <w:r w:rsidRPr="001D5825">
        <w:rPr>
          <w:sz w:val="24"/>
          <w:szCs w:val="24"/>
        </w:rPr>
        <w:t xml:space="preserve">Цена контракта включает в себя стоимость </w:t>
      </w:r>
      <w:r>
        <w:rPr>
          <w:sz w:val="24"/>
          <w:szCs w:val="24"/>
        </w:rPr>
        <w:t>Т</w:t>
      </w:r>
      <w:r w:rsidRPr="001D5825">
        <w:rPr>
          <w:sz w:val="24"/>
          <w:szCs w:val="24"/>
        </w:rPr>
        <w:t xml:space="preserve">овара с учетом налогов, в </w:t>
      </w:r>
      <w:proofErr w:type="spellStart"/>
      <w:r w:rsidRPr="001D5825">
        <w:rPr>
          <w:sz w:val="24"/>
          <w:szCs w:val="24"/>
        </w:rPr>
        <w:t>т.ч</w:t>
      </w:r>
      <w:proofErr w:type="spellEnd"/>
      <w:r w:rsidRPr="001D5825">
        <w:rPr>
          <w:sz w:val="24"/>
          <w:szCs w:val="24"/>
        </w:rPr>
        <w:t>. НДС</w:t>
      </w:r>
      <w:r>
        <w:rPr>
          <w:rStyle w:val="af0"/>
          <w:sz w:val="24"/>
          <w:szCs w:val="24"/>
        </w:rPr>
        <w:footnoteReference w:customMarkFollows="1" w:id="1"/>
        <w:t>*</w:t>
      </w:r>
      <w:r w:rsidRPr="001D5825">
        <w:rPr>
          <w:sz w:val="24"/>
          <w:szCs w:val="24"/>
        </w:rPr>
        <w:t xml:space="preserve">, сборы и другие обязательные платежи, таможенные пошлины, доставку </w:t>
      </w:r>
      <w:r>
        <w:rPr>
          <w:sz w:val="24"/>
          <w:szCs w:val="24"/>
        </w:rPr>
        <w:t>Т</w:t>
      </w:r>
      <w:r w:rsidRPr="001D5825">
        <w:rPr>
          <w:sz w:val="24"/>
          <w:szCs w:val="24"/>
        </w:rPr>
        <w:t>овара, разгрузку, монтаж и наладку, гарантийное обслуживание и другие расходы, связанные с исполнением обязательств по контракту.</w:t>
      </w:r>
    </w:p>
    <w:p w:rsidR="000F0B5E" w:rsidRDefault="000F0B5E" w:rsidP="000F0B5E">
      <w:pPr>
        <w:jc w:val="both"/>
        <w:rPr>
          <w:sz w:val="24"/>
          <w:szCs w:val="24"/>
        </w:rPr>
      </w:pPr>
      <w:r w:rsidRPr="001D5825">
        <w:rPr>
          <w:sz w:val="24"/>
          <w:szCs w:val="24"/>
        </w:rPr>
        <w:t>2.2. Цена Контракта является твердой и не может изменяться в ходе его исполнения</w:t>
      </w:r>
      <w:r>
        <w:rPr>
          <w:sz w:val="24"/>
          <w:szCs w:val="24"/>
        </w:rPr>
        <w:t xml:space="preserve"> за исключением случаев, предусмотренных действующим законодательством.</w:t>
      </w:r>
    </w:p>
    <w:p w:rsidR="000F0B5E" w:rsidRDefault="000F0B5E" w:rsidP="000F0B5E">
      <w:pPr>
        <w:jc w:val="both"/>
        <w:rPr>
          <w:sz w:val="24"/>
          <w:szCs w:val="24"/>
        </w:rPr>
      </w:pPr>
      <w:r w:rsidRPr="00C9750B">
        <w:rPr>
          <w:sz w:val="24"/>
          <w:szCs w:val="24"/>
        </w:rPr>
        <w:t xml:space="preserve">Цена </w:t>
      </w:r>
      <w:r>
        <w:rPr>
          <w:sz w:val="24"/>
          <w:szCs w:val="24"/>
        </w:rPr>
        <w:t>К</w:t>
      </w:r>
      <w:r w:rsidRPr="00C9750B">
        <w:rPr>
          <w:sz w:val="24"/>
          <w:szCs w:val="24"/>
        </w:rPr>
        <w:t xml:space="preserve">онтракта может быть снижена по соглашению сторон без изменения предусмотренных контрактом количества товаров и иных условий и исполнения </w:t>
      </w:r>
      <w:r>
        <w:rPr>
          <w:sz w:val="24"/>
          <w:szCs w:val="24"/>
        </w:rPr>
        <w:t>К</w:t>
      </w:r>
      <w:r w:rsidRPr="00C9750B">
        <w:rPr>
          <w:sz w:val="24"/>
          <w:szCs w:val="24"/>
        </w:rPr>
        <w:t>онтракта.</w:t>
      </w:r>
    </w:p>
    <w:p w:rsidR="000F0B5E" w:rsidRDefault="000F0B5E" w:rsidP="000F0B5E">
      <w:pPr>
        <w:jc w:val="both"/>
        <w:rPr>
          <w:sz w:val="24"/>
          <w:szCs w:val="24"/>
        </w:rPr>
      </w:pPr>
      <w:r w:rsidRPr="001D5825">
        <w:rPr>
          <w:bCs/>
          <w:sz w:val="24"/>
          <w:szCs w:val="24"/>
        </w:rPr>
        <w:t xml:space="preserve">2.3. </w:t>
      </w:r>
      <w:r w:rsidRPr="001D5825">
        <w:rPr>
          <w:color w:val="000000"/>
          <w:spacing w:val="-1"/>
          <w:sz w:val="24"/>
          <w:szCs w:val="24"/>
        </w:rPr>
        <w:t xml:space="preserve">Оплата производится в форме безналичного расчета путем перечисления денежных средств на расчетный счет </w:t>
      </w:r>
      <w:r w:rsidRPr="001D5825">
        <w:rPr>
          <w:sz w:val="24"/>
          <w:szCs w:val="24"/>
        </w:rPr>
        <w:t xml:space="preserve">поставщика. Расчеты по контракту производятся </w:t>
      </w:r>
      <w:r w:rsidRPr="005D22FE">
        <w:rPr>
          <w:color w:val="000000"/>
          <w:sz w:val="24"/>
          <w:szCs w:val="24"/>
        </w:rPr>
        <w:t>до 25.</w:t>
      </w:r>
      <w:r w:rsidRPr="001D5825">
        <w:rPr>
          <w:sz w:val="24"/>
          <w:szCs w:val="24"/>
        </w:rPr>
        <w:t>12.201</w:t>
      </w:r>
      <w:r w:rsidRPr="00C47AE1">
        <w:rPr>
          <w:sz w:val="24"/>
          <w:szCs w:val="24"/>
        </w:rPr>
        <w:t>2</w:t>
      </w:r>
      <w:r w:rsidRPr="001D5825">
        <w:rPr>
          <w:sz w:val="24"/>
          <w:szCs w:val="24"/>
        </w:rPr>
        <w:t xml:space="preserve"> года после поставки</w:t>
      </w:r>
      <w:r>
        <w:rPr>
          <w:sz w:val="24"/>
          <w:szCs w:val="24"/>
        </w:rPr>
        <w:t xml:space="preserve"> Товара </w:t>
      </w:r>
      <w:r w:rsidRPr="001D5825">
        <w:rPr>
          <w:sz w:val="24"/>
          <w:szCs w:val="24"/>
        </w:rPr>
        <w:t>на основании товарно-транспортной накладной</w:t>
      </w:r>
      <w:r>
        <w:rPr>
          <w:sz w:val="24"/>
          <w:szCs w:val="24"/>
        </w:rPr>
        <w:t>,</w:t>
      </w:r>
      <w:r w:rsidRPr="001D5825">
        <w:rPr>
          <w:sz w:val="24"/>
          <w:szCs w:val="24"/>
        </w:rPr>
        <w:t xml:space="preserve"> счет</w:t>
      </w:r>
      <w:r>
        <w:rPr>
          <w:sz w:val="24"/>
          <w:szCs w:val="24"/>
        </w:rPr>
        <w:t>а</w:t>
      </w:r>
      <w:r w:rsidRPr="001D5825">
        <w:rPr>
          <w:sz w:val="24"/>
          <w:szCs w:val="24"/>
        </w:rPr>
        <w:t xml:space="preserve"> – фактуры</w:t>
      </w:r>
      <w:r>
        <w:rPr>
          <w:sz w:val="24"/>
          <w:szCs w:val="24"/>
        </w:rPr>
        <w:t>.</w:t>
      </w:r>
    </w:p>
    <w:p w:rsidR="000F0B5E" w:rsidRDefault="000F0B5E" w:rsidP="000F0B5E">
      <w:pPr>
        <w:jc w:val="center"/>
        <w:rPr>
          <w:b/>
          <w:sz w:val="24"/>
          <w:szCs w:val="24"/>
        </w:rPr>
      </w:pPr>
    </w:p>
    <w:p w:rsidR="000F0B5E" w:rsidRPr="001D5825" w:rsidRDefault="000F0B5E" w:rsidP="000F0B5E">
      <w:pPr>
        <w:jc w:val="center"/>
        <w:rPr>
          <w:b/>
          <w:sz w:val="24"/>
          <w:szCs w:val="24"/>
        </w:rPr>
      </w:pPr>
      <w:r w:rsidRPr="001D5825">
        <w:rPr>
          <w:b/>
          <w:sz w:val="24"/>
          <w:szCs w:val="24"/>
        </w:rPr>
        <w:t xml:space="preserve">3. </w:t>
      </w:r>
      <w:r>
        <w:rPr>
          <w:b/>
          <w:sz w:val="24"/>
          <w:szCs w:val="24"/>
        </w:rPr>
        <w:t>Сроки и у</w:t>
      </w:r>
      <w:r w:rsidRPr="001D5825">
        <w:rPr>
          <w:b/>
          <w:sz w:val="24"/>
          <w:szCs w:val="24"/>
        </w:rPr>
        <w:t>словия поставки</w:t>
      </w:r>
    </w:p>
    <w:p w:rsidR="000F0B5E" w:rsidRPr="001D5825" w:rsidRDefault="000F0B5E" w:rsidP="000F0B5E">
      <w:pPr>
        <w:widowControl w:val="0"/>
        <w:numPr>
          <w:ilvl w:val="0"/>
          <w:numId w:val="3"/>
        </w:numPr>
        <w:shd w:val="clear" w:color="auto" w:fill="FFFFFF"/>
        <w:tabs>
          <w:tab w:val="left" w:pos="509"/>
        </w:tabs>
        <w:autoSpaceDE w:val="0"/>
        <w:autoSpaceDN w:val="0"/>
        <w:adjustRightInd w:val="0"/>
        <w:spacing w:before="19"/>
        <w:ind w:left="10" w:hanging="10"/>
        <w:jc w:val="both"/>
        <w:rPr>
          <w:sz w:val="24"/>
          <w:szCs w:val="24"/>
        </w:rPr>
      </w:pPr>
      <w:r w:rsidRPr="001D5825">
        <w:rPr>
          <w:sz w:val="24"/>
          <w:szCs w:val="24"/>
        </w:rPr>
        <w:t xml:space="preserve">Поставщик производит поставку Товара </w:t>
      </w:r>
      <w:r>
        <w:rPr>
          <w:sz w:val="24"/>
          <w:szCs w:val="24"/>
        </w:rPr>
        <w:t>в течение двух недель со дня заключения муниципального контракта</w:t>
      </w:r>
      <w:r w:rsidRPr="001D5825">
        <w:rPr>
          <w:sz w:val="24"/>
          <w:szCs w:val="24"/>
        </w:rPr>
        <w:t>.</w:t>
      </w:r>
    </w:p>
    <w:p w:rsidR="000F0B5E" w:rsidRPr="00F727A6" w:rsidRDefault="000F0B5E" w:rsidP="000F0B5E">
      <w:pPr>
        <w:widowControl w:val="0"/>
        <w:numPr>
          <w:ilvl w:val="0"/>
          <w:numId w:val="3"/>
        </w:numPr>
        <w:shd w:val="clear" w:color="auto" w:fill="FFFFFF"/>
        <w:tabs>
          <w:tab w:val="left" w:pos="509"/>
        </w:tabs>
        <w:autoSpaceDE w:val="0"/>
        <w:autoSpaceDN w:val="0"/>
        <w:adjustRightInd w:val="0"/>
        <w:spacing w:before="19"/>
        <w:ind w:left="10" w:hanging="10"/>
        <w:jc w:val="both"/>
        <w:rPr>
          <w:sz w:val="24"/>
          <w:szCs w:val="24"/>
        </w:rPr>
      </w:pPr>
      <w:r w:rsidRPr="00F727A6">
        <w:rPr>
          <w:sz w:val="24"/>
          <w:szCs w:val="24"/>
        </w:rPr>
        <w:t>Поставка товара осуществляется силами и за счет средств Поставщика. Риск утраты или порчи товара в процессе поставки несет Поставщик.</w:t>
      </w:r>
    </w:p>
    <w:p w:rsidR="000F0B5E" w:rsidRDefault="000F0B5E" w:rsidP="000F0B5E">
      <w:pPr>
        <w:widowControl w:val="0"/>
        <w:numPr>
          <w:ilvl w:val="0"/>
          <w:numId w:val="3"/>
        </w:numPr>
        <w:shd w:val="clear" w:color="auto" w:fill="FFFFFF"/>
        <w:tabs>
          <w:tab w:val="left" w:pos="509"/>
        </w:tabs>
        <w:autoSpaceDE w:val="0"/>
        <w:autoSpaceDN w:val="0"/>
        <w:adjustRightInd w:val="0"/>
        <w:spacing w:before="19"/>
        <w:ind w:left="10" w:hanging="10"/>
        <w:jc w:val="both"/>
        <w:rPr>
          <w:sz w:val="24"/>
          <w:szCs w:val="24"/>
        </w:rPr>
      </w:pPr>
      <w:r w:rsidRPr="001D5825">
        <w:rPr>
          <w:sz w:val="24"/>
          <w:szCs w:val="24"/>
        </w:rPr>
        <w:t>Поставщик самостоятельно определяет способ и порядок доставки Товара на склад</w:t>
      </w:r>
      <w:r>
        <w:rPr>
          <w:sz w:val="24"/>
          <w:szCs w:val="24"/>
        </w:rPr>
        <w:t xml:space="preserve"> </w:t>
      </w:r>
      <w:r w:rsidRPr="001D5825">
        <w:rPr>
          <w:sz w:val="24"/>
          <w:szCs w:val="24"/>
        </w:rPr>
        <w:t>Заказчика.</w:t>
      </w:r>
    </w:p>
    <w:p w:rsidR="000F0B5E" w:rsidRPr="00F727A6" w:rsidRDefault="000F0B5E" w:rsidP="000F0B5E">
      <w:pPr>
        <w:widowControl w:val="0"/>
        <w:numPr>
          <w:ilvl w:val="0"/>
          <w:numId w:val="3"/>
        </w:numPr>
        <w:shd w:val="clear" w:color="auto" w:fill="FFFFFF"/>
        <w:tabs>
          <w:tab w:val="left" w:pos="509"/>
        </w:tabs>
        <w:autoSpaceDE w:val="0"/>
        <w:autoSpaceDN w:val="0"/>
        <w:adjustRightInd w:val="0"/>
        <w:spacing w:before="19"/>
        <w:ind w:left="10" w:hanging="10"/>
        <w:jc w:val="both"/>
        <w:rPr>
          <w:sz w:val="24"/>
          <w:szCs w:val="24"/>
        </w:rPr>
      </w:pPr>
      <w:r w:rsidRPr="00F727A6">
        <w:rPr>
          <w:sz w:val="24"/>
          <w:szCs w:val="24"/>
        </w:rPr>
        <w:t>Т</w:t>
      </w:r>
      <w:r w:rsidRPr="00F727A6">
        <w:rPr>
          <w:color w:val="000000"/>
          <w:sz w:val="24"/>
          <w:szCs w:val="24"/>
        </w:rPr>
        <w:t xml:space="preserve">овар должен по качеству и комплектности соответствовать техническим </w:t>
      </w:r>
      <w:r w:rsidRPr="00F727A6">
        <w:rPr>
          <w:color w:val="000000"/>
          <w:sz w:val="24"/>
          <w:szCs w:val="24"/>
        </w:rPr>
        <w:lastRenderedPageBreak/>
        <w:t>характеристикам, указанным в спецификации, быть исправным.</w:t>
      </w:r>
    </w:p>
    <w:p w:rsidR="000F0B5E" w:rsidRPr="00F727A6" w:rsidRDefault="000F0B5E" w:rsidP="000F0B5E">
      <w:pPr>
        <w:widowControl w:val="0"/>
        <w:numPr>
          <w:ilvl w:val="0"/>
          <w:numId w:val="3"/>
        </w:numPr>
        <w:shd w:val="clear" w:color="auto" w:fill="FFFFFF"/>
        <w:tabs>
          <w:tab w:val="left" w:pos="509"/>
        </w:tabs>
        <w:autoSpaceDE w:val="0"/>
        <w:autoSpaceDN w:val="0"/>
        <w:adjustRightInd w:val="0"/>
        <w:spacing w:before="19"/>
        <w:ind w:left="10" w:hanging="10"/>
        <w:jc w:val="both"/>
        <w:rPr>
          <w:sz w:val="24"/>
          <w:szCs w:val="24"/>
        </w:rPr>
      </w:pPr>
      <w:r w:rsidRPr="00F727A6">
        <w:rPr>
          <w:iCs/>
          <w:sz w:val="24"/>
          <w:szCs w:val="24"/>
        </w:rPr>
        <w:t>Товар поставляется со всей необходимой технической документацией.</w:t>
      </w:r>
    </w:p>
    <w:p w:rsidR="000F0B5E" w:rsidRPr="009577F6" w:rsidRDefault="000F0B5E" w:rsidP="000F0B5E">
      <w:pPr>
        <w:widowControl w:val="0"/>
        <w:numPr>
          <w:ilvl w:val="0"/>
          <w:numId w:val="3"/>
        </w:numPr>
        <w:shd w:val="clear" w:color="auto" w:fill="FFFFFF"/>
        <w:tabs>
          <w:tab w:val="left" w:pos="509"/>
        </w:tabs>
        <w:autoSpaceDE w:val="0"/>
        <w:autoSpaceDN w:val="0"/>
        <w:adjustRightInd w:val="0"/>
        <w:spacing w:before="19"/>
        <w:ind w:left="10" w:hanging="10"/>
        <w:jc w:val="both"/>
        <w:rPr>
          <w:sz w:val="24"/>
          <w:szCs w:val="24"/>
        </w:rPr>
      </w:pPr>
      <w:r w:rsidRPr="009577F6">
        <w:rPr>
          <w:iCs/>
          <w:sz w:val="24"/>
          <w:szCs w:val="24"/>
        </w:rPr>
        <w:t>Упаковка и маркировка товара должны соответствовать требованиям ГОСТ, в случае поставки импортного товара, оборудования – международным стандартам и содержать наименование изделия, наименование фирмы –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0F0B5E" w:rsidRPr="00F727A6" w:rsidRDefault="000F0B5E" w:rsidP="000F0B5E">
      <w:pPr>
        <w:widowControl w:val="0"/>
        <w:numPr>
          <w:ilvl w:val="0"/>
          <w:numId w:val="3"/>
        </w:numPr>
        <w:shd w:val="clear" w:color="auto" w:fill="FFFFFF"/>
        <w:tabs>
          <w:tab w:val="left" w:pos="509"/>
        </w:tabs>
        <w:autoSpaceDE w:val="0"/>
        <w:autoSpaceDN w:val="0"/>
        <w:adjustRightInd w:val="0"/>
        <w:spacing w:before="19"/>
        <w:ind w:left="10" w:hanging="10"/>
        <w:jc w:val="both"/>
        <w:rPr>
          <w:sz w:val="24"/>
          <w:szCs w:val="24"/>
        </w:rPr>
      </w:pPr>
      <w:r w:rsidRPr="00F727A6">
        <w:rPr>
          <w:iCs/>
          <w:sz w:val="24"/>
          <w:szCs w:val="24"/>
        </w:rPr>
        <w:t>Упаковка должна обеспечивать сохранность товара при погрузоразгрузочных работах и транспортировке к месту доставки.</w:t>
      </w:r>
    </w:p>
    <w:p w:rsidR="000F0B5E" w:rsidRPr="001D5825" w:rsidRDefault="000F0B5E" w:rsidP="000F0B5E">
      <w:pPr>
        <w:widowControl w:val="0"/>
        <w:numPr>
          <w:ilvl w:val="0"/>
          <w:numId w:val="3"/>
        </w:numPr>
        <w:shd w:val="clear" w:color="auto" w:fill="FFFFFF"/>
        <w:tabs>
          <w:tab w:val="left" w:pos="509"/>
        </w:tabs>
        <w:autoSpaceDE w:val="0"/>
        <w:autoSpaceDN w:val="0"/>
        <w:adjustRightInd w:val="0"/>
        <w:ind w:left="10" w:hanging="10"/>
        <w:jc w:val="both"/>
        <w:rPr>
          <w:sz w:val="24"/>
          <w:szCs w:val="24"/>
        </w:rPr>
      </w:pPr>
      <w:r w:rsidRPr="001D5825">
        <w:rPr>
          <w:sz w:val="24"/>
          <w:szCs w:val="24"/>
        </w:rPr>
        <w:t>Разгрузка Товара осуществляется силами и средствами Поставщика.</w:t>
      </w:r>
    </w:p>
    <w:p w:rsidR="000F0B5E" w:rsidRPr="009577F6" w:rsidRDefault="000F0B5E" w:rsidP="000F0B5E">
      <w:pPr>
        <w:widowControl w:val="0"/>
        <w:numPr>
          <w:ilvl w:val="0"/>
          <w:numId w:val="3"/>
        </w:numPr>
        <w:shd w:val="clear" w:color="auto" w:fill="FFFFFF"/>
        <w:tabs>
          <w:tab w:val="left" w:pos="509"/>
        </w:tabs>
        <w:autoSpaceDE w:val="0"/>
        <w:autoSpaceDN w:val="0"/>
        <w:adjustRightInd w:val="0"/>
        <w:spacing w:before="24"/>
        <w:ind w:left="10" w:hanging="10"/>
        <w:jc w:val="both"/>
        <w:rPr>
          <w:sz w:val="24"/>
          <w:szCs w:val="24"/>
        </w:rPr>
      </w:pPr>
      <w:r w:rsidRPr="009577F6">
        <w:rPr>
          <w:sz w:val="24"/>
          <w:szCs w:val="24"/>
        </w:rPr>
        <w:t>Право собственности на Товар, поставляемый по настоящему Контракту, равно как и связанные, с ним риски случайной гибели или повреждения Товара переходят от Поставщика к Заказчику с момента установки Товара на складе Заказчика и подписания акта приемки-передачи товара, товарно-транспортной накладной, после проведения расчетов за товар.</w:t>
      </w:r>
    </w:p>
    <w:p w:rsidR="000F0B5E" w:rsidRDefault="000F0B5E" w:rsidP="000F0B5E">
      <w:pPr>
        <w:shd w:val="clear" w:color="auto" w:fill="FFFFFF"/>
        <w:tabs>
          <w:tab w:val="left" w:pos="509"/>
        </w:tabs>
        <w:spacing w:before="24"/>
        <w:jc w:val="center"/>
        <w:rPr>
          <w:b/>
          <w:sz w:val="24"/>
          <w:szCs w:val="24"/>
        </w:rPr>
      </w:pPr>
    </w:p>
    <w:p w:rsidR="000F0B5E" w:rsidRDefault="000F0B5E" w:rsidP="000F0B5E">
      <w:pPr>
        <w:shd w:val="clear" w:color="auto" w:fill="FFFFFF"/>
        <w:tabs>
          <w:tab w:val="left" w:pos="509"/>
        </w:tabs>
        <w:spacing w:before="24"/>
        <w:jc w:val="center"/>
        <w:rPr>
          <w:b/>
          <w:sz w:val="24"/>
          <w:szCs w:val="24"/>
        </w:rPr>
      </w:pPr>
      <w:r w:rsidRPr="001D5825">
        <w:rPr>
          <w:b/>
          <w:sz w:val="24"/>
          <w:szCs w:val="24"/>
        </w:rPr>
        <w:t>4.</w:t>
      </w:r>
      <w:r>
        <w:rPr>
          <w:b/>
          <w:sz w:val="24"/>
          <w:szCs w:val="24"/>
        </w:rPr>
        <w:t xml:space="preserve"> Права и обязанности сторон</w:t>
      </w:r>
      <w:r w:rsidRPr="001D5825">
        <w:rPr>
          <w:b/>
          <w:sz w:val="24"/>
          <w:szCs w:val="24"/>
        </w:rPr>
        <w:t xml:space="preserve"> </w:t>
      </w:r>
    </w:p>
    <w:p w:rsidR="000F0B5E" w:rsidRPr="001D5825" w:rsidRDefault="000F0B5E" w:rsidP="000F0B5E">
      <w:pPr>
        <w:shd w:val="clear" w:color="auto" w:fill="FFFFFF"/>
        <w:tabs>
          <w:tab w:val="left" w:pos="509"/>
        </w:tabs>
        <w:spacing w:before="24"/>
        <w:rPr>
          <w:b/>
          <w:sz w:val="24"/>
          <w:szCs w:val="24"/>
        </w:rPr>
      </w:pPr>
      <w:r>
        <w:rPr>
          <w:b/>
          <w:sz w:val="24"/>
          <w:szCs w:val="24"/>
        </w:rPr>
        <w:t xml:space="preserve">4.1. </w:t>
      </w:r>
      <w:r w:rsidRPr="001D5825">
        <w:rPr>
          <w:b/>
          <w:sz w:val="24"/>
          <w:szCs w:val="24"/>
        </w:rPr>
        <w:t>Поставщик</w:t>
      </w:r>
      <w:r>
        <w:rPr>
          <w:b/>
          <w:sz w:val="24"/>
          <w:szCs w:val="24"/>
        </w:rPr>
        <w:t xml:space="preserve"> обязуется:</w:t>
      </w:r>
    </w:p>
    <w:p w:rsidR="000F0B5E" w:rsidRDefault="000F0B5E" w:rsidP="000F0B5E">
      <w:pPr>
        <w:shd w:val="clear" w:color="auto" w:fill="FFFFFF"/>
        <w:tabs>
          <w:tab w:val="left" w:pos="0"/>
        </w:tabs>
        <w:jc w:val="both"/>
        <w:rPr>
          <w:color w:val="000000"/>
          <w:sz w:val="24"/>
          <w:szCs w:val="24"/>
        </w:rPr>
      </w:pPr>
      <w:r w:rsidRPr="001D5825">
        <w:rPr>
          <w:sz w:val="24"/>
          <w:szCs w:val="24"/>
        </w:rPr>
        <w:t>4.1.</w:t>
      </w:r>
      <w:r>
        <w:rPr>
          <w:sz w:val="24"/>
          <w:szCs w:val="24"/>
        </w:rPr>
        <w:t>1.</w:t>
      </w:r>
      <w:r w:rsidRPr="001D5825">
        <w:rPr>
          <w:sz w:val="24"/>
          <w:szCs w:val="24"/>
        </w:rPr>
        <w:t xml:space="preserve"> </w:t>
      </w:r>
      <w:r w:rsidRPr="001C7224">
        <w:rPr>
          <w:color w:val="000000"/>
          <w:sz w:val="24"/>
          <w:szCs w:val="24"/>
        </w:rPr>
        <w:t xml:space="preserve">В день предполагаемой передачи товара сообщить Заказчику о готовности к </w:t>
      </w:r>
      <w:r>
        <w:rPr>
          <w:color w:val="000000"/>
          <w:sz w:val="24"/>
          <w:szCs w:val="24"/>
        </w:rPr>
        <w:t>поставке</w:t>
      </w:r>
      <w:r w:rsidRPr="001C7224">
        <w:rPr>
          <w:color w:val="000000"/>
          <w:sz w:val="24"/>
          <w:szCs w:val="24"/>
        </w:rPr>
        <w:t xml:space="preserve"> товара.</w:t>
      </w:r>
    </w:p>
    <w:p w:rsidR="000F0B5E" w:rsidRDefault="000F0B5E" w:rsidP="000F0B5E">
      <w:pPr>
        <w:shd w:val="clear" w:color="auto" w:fill="FFFFFF"/>
        <w:tabs>
          <w:tab w:val="left" w:pos="0"/>
        </w:tabs>
        <w:jc w:val="both"/>
        <w:rPr>
          <w:sz w:val="24"/>
          <w:szCs w:val="24"/>
        </w:rPr>
      </w:pPr>
      <w:r>
        <w:rPr>
          <w:sz w:val="24"/>
          <w:szCs w:val="24"/>
        </w:rPr>
        <w:t xml:space="preserve">4.1.2. </w:t>
      </w:r>
      <w:r w:rsidRPr="001D5825">
        <w:rPr>
          <w:sz w:val="24"/>
          <w:szCs w:val="24"/>
        </w:rPr>
        <w:t>Поставить Заказчику Товар свободным от любых прав третьих лиц.</w:t>
      </w:r>
    </w:p>
    <w:p w:rsidR="000F0B5E" w:rsidRPr="001D5825" w:rsidRDefault="000F0B5E" w:rsidP="000F0B5E">
      <w:pPr>
        <w:shd w:val="clear" w:color="auto" w:fill="FFFFFF"/>
        <w:tabs>
          <w:tab w:val="left" w:pos="0"/>
        </w:tabs>
        <w:jc w:val="both"/>
        <w:rPr>
          <w:sz w:val="24"/>
          <w:szCs w:val="24"/>
        </w:rPr>
      </w:pPr>
      <w:r w:rsidRPr="001D5825">
        <w:rPr>
          <w:sz w:val="24"/>
          <w:szCs w:val="24"/>
        </w:rPr>
        <w:t>4.</w:t>
      </w:r>
      <w:r>
        <w:rPr>
          <w:sz w:val="24"/>
          <w:szCs w:val="24"/>
        </w:rPr>
        <w:t>1.3</w:t>
      </w:r>
      <w:r w:rsidRPr="001D5825">
        <w:rPr>
          <w:sz w:val="24"/>
          <w:szCs w:val="24"/>
        </w:rPr>
        <w:t>. Обеспечить доставку и разгрузку Товара на складе Заказчика.</w:t>
      </w:r>
    </w:p>
    <w:p w:rsidR="000F0B5E" w:rsidRPr="001D5825" w:rsidRDefault="000F0B5E" w:rsidP="000F0B5E">
      <w:pPr>
        <w:pStyle w:val="31"/>
        <w:spacing w:after="0"/>
        <w:jc w:val="both"/>
        <w:rPr>
          <w:sz w:val="24"/>
          <w:szCs w:val="24"/>
        </w:rPr>
      </w:pPr>
      <w:r w:rsidRPr="001D5825">
        <w:rPr>
          <w:sz w:val="24"/>
          <w:szCs w:val="24"/>
        </w:rPr>
        <w:t>4.</w:t>
      </w:r>
      <w:r>
        <w:rPr>
          <w:sz w:val="24"/>
          <w:szCs w:val="24"/>
        </w:rPr>
        <w:t>1.4</w:t>
      </w:r>
      <w:r w:rsidRPr="001D5825">
        <w:rPr>
          <w:sz w:val="24"/>
          <w:szCs w:val="24"/>
        </w:rPr>
        <w:t>.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0F0B5E" w:rsidRDefault="000F0B5E" w:rsidP="000F0B5E">
      <w:pPr>
        <w:shd w:val="clear" w:color="auto" w:fill="FFFFFF"/>
        <w:tabs>
          <w:tab w:val="left" w:pos="0"/>
          <w:tab w:val="left" w:pos="461"/>
        </w:tabs>
        <w:jc w:val="both"/>
        <w:rPr>
          <w:sz w:val="24"/>
          <w:szCs w:val="24"/>
        </w:rPr>
      </w:pPr>
      <w:r w:rsidRPr="00CD1F67">
        <w:rPr>
          <w:sz w:val="24"/>
          <w:szCs w:val="24"/>
        </w:rPr>
        <w:t>4.</w:t>
      </w:r>
      <w:r>
        <w:rPr>
          <w:sz w:val="24"/>
          <w:szCs w:val="24"/>
        </w:rPr>
        <w:t>1.5</w:t>
      </w:r>
      <w:r w:rsidRPr="00CD1F67">
        <w:rPr>
          <w:sz w:val="24"/>
          <w:szCs w:val="24"/>
        </w:rPr>
        <w:t xml:space="preserve">. </w:t>
      </w:r>
      <w:r>
        <w:rPr>
          <w:color w:val="000000"/>
          <w:sz w:val="24"/>
          <w:szCs w:val="24"/>
        </w:rPr>
        <w:t xml:space="preserve">В случае если товар подлежит обязательной сертификации, передать Заказчику сертификат качества на товар, </w:t>
      </w:r>
      <w:r w:rsidRPr="00CD1F67">
        <w:rPr>
          <w:sz w:val="24"/>
          <w:szCs w:val="24"/>
        </w:rPr>
        <w:t xml:space="preserve">технический паспорт, инструкцию пользователя на русском языке, </w:t>
      </w:r>
      <w:r w:rsidRPr="001F3568">
        <w:rPr>
          <w:sz w:val="24"/>
          <w:szCs w:val="24"/>
        </w:rPr>
        <w:t xml:space="preserve">технико-эксплуатационную документацию для поддержания оборудования в рабочем состоянии в </w:t>
      </w:r>
      <w:proofErr w:type="spellStart"/>
      <w:r w:rsidRPr="001F3568">
        <w:rPr>
          <w:sz w:val="24"/>
          <w:szCs w:val="24"/>
        </w:rPr>
        <w:t>постгарантийный</w:t>
      </w:r>
      <w:proofErr w:type="spellEnd"/>
      <w:r w:rsidRPr="001F3568">
        <w:rPr>
          <w:sz w:val="24"/>
          <w:szCs w:val="24"/>
        </w:rPr>
        <w:t xml:space="preserve"> период</w:t>
      </w:r>
      <w:r w:rsidRPr="00CD1F67">
        <w:rPr>
          <w:sz w:val="24"/>
          <w:szCs w:val="24"/>
        </w:rPr>
        <w:t xml:space="preserve">, другие документы, предусмотренные законом </w:t>
      </w:r>
      <w:r>
        <w:rPr>
          <w:sz w:val="24"/>
          <w:szCs w:val="24"/>
        </w:rPr>
        <w:t>или иными правовыми актами и т.</w:t>
      </w:r>
      <w:r w:rsidRPr="00CD1F67">
        <w:rPr>
          <w:sz w:val="24"/>
          <w:szCs w:val="24"/>
        </w:rPr>
        <w:t>д.</w:t>
      </w:r>
    </w:p>
    <w:p w:rsidR="000F0B5E" w:rsidRDefault="000F0B5E" w:rsidP="000F0B5E">
      <w:pPr>
        <w:shd w:val="clear" w:color="auto" w:fill="FFFFFF"/>
        <w:tabs>
          <w:tab w:val="left" w:pos="0"/>
          <w:tab w:val="left" w:pos="461"/>
        </w:tabs>
        <w:jc w:val="both"/>
        <w:rPr>
          <w:sz w:val="24"/>
          <w:szCs w:val="24"/>
        </w:rPr>
      </w:pPr>
      <w:r w:rsidRPr="001F3568">
        <w:rPr>
          <w:sz w:val="24"/>
          <w:szCs w:val="24"/>
        </w:rPr>
        <w:t>В случае поставки импортного Товара сертификат качества должен быть оформлен на русском языке, оговаривающий основные технические характеристики и свойства продукции.</w:t>
      </w:r>
      <w:r w:rsidRPr="00D95756">
        <w:rPr>
          <w:sz w:val="24"/>
          <w:szCs w:val="24"/>
        </w:rPr>
        <w:t xml:space="preserve">  </w:t>
      </w:r>
    </w:p>
    <w:p w:rsidR="000F0B5E" w:rsidRDefault="000F0B5E" w:rsidP="000F0B5E">
      <w:pPr>
        <w:shd w:val="clear" w:color="auto" w:fill="FFFFFF"/>
        <w:tabs>
          <w:tab w:val="left" w:pos="0"/>
          <w:tab w:val="left" w:pos="461"/>
        </w:tabs>
        <w:jc w:val="both"/>
        <w:rPr>
          <w:color w:val="000000"/>
          <w:sz w:val="24"/>
          <w:szCs w:val="24"/>
        </w:rPr>
      </w:pPr>
      <w:r>
        <w:rPr>
          <w:sz w:val="24"/>
          <w:szCs w:val="24"/>
        </w:rPr>
        <w:t xml:space="preserve">4.1.6. </w:t>
      </w:r>
      <w:r w:rsidRPr="005D22FE">
        <w:rPr>
          <w:sz w:val="24"/>
          <w:szCs w:val="24"/>
        </w:rPr>
        <w:t>Произвести наладку и ввод в эксплуатацию, составив соответствующие акты об этом.</w:t>
      </w:r>
    </w:p>
    <w:p w:rsidR="000F0B5E" w:rsidRPr="00D95756" w:rsidRDefault="000F0B5E" w:rsidP="000F0B5E">
      <w:pPr>
        <w:shd w:val="clear" w:color="auto" w:fill="FFFFFF"/>
        <w:tabs>
          <w:tab w:val="left" w:pos="0"/>
          <w:tab w:val="left" w:pos="461"/>
        </w:tabs>
        <w:jc w:val="both"/>
        <w:rPr>
          <w:sz w:val="24"/>
          <w:szCs w:val="24"/>
        </w:rPr>
      </w:pPr>
      <w:r>
        <w:rPr>
          <w:color w:val="000000"/>
          <w:sz w:val="24"/>
          <w:szCs w:val="24"/>
        </w:rPr>
        <w:t>4.1.7. Обеспечить гарантийное обслуживание</w:t>
      </w:r>
      <w:r>
        <w:rPr>
          <w:sz w:val="24"/>
          <w:szCs w:val="24"/>
        </w:rPr>
        <w:t xml:space="preserve"> </w:t>
      </w:r>
      <w:r>
        <w:rPr>
          <w:color w:val="000000"/>
          <w:sz w:val="24"/>
          <w:szCs w:val="24"/>
        </w:rPr>
        <w:t>поставляемого товара в соответствии с гарантийными обязательствами, принятыми по настоящему Контракту.</w:t>
      </w:r>
    </w:p>
    <w:p w:rsidR="000F0B5E" w:rsidRDefault="000F0B5E" w:rsidP="000F0B5E">
      <w:pPr>
        <w:shd w:val="clear" w:color="auto" w:fill="FFFFFF"/>
        <w:tabs>
          <w:tab w:val="left" w:pos="0"/>
          <w:tab w:val="left" w:pos="461"/>
        </w:tabs>
        <w:jc w:val="both"/>
        <w:rPr>
          <w:color w:val="000000"/>
          <w:sz w:val="24"/>
          <w:szCs w:val="24"/>
        </w:rPr>
      </w:pPr>
      <w:r w:rsidRPr="005D22FE">
        <w:rPr>
          <w:sz w:val="24"/>
          <w:szCs w:val="24"/>
        </w:rPr>
        <w:t>4.</w:t>
      </w:r>
      <w:r>
        <w:rPr>
          <w:sz w:val="24"/>
          <w:szCs w:val="24"/>
        </w:rPr>
        <w:t>1.8</w:t>
      </w:r>
      <w:r w:rsidRPr="005D22FE">
        <w:rPr>
          <w:sz w:val="24"/>
          <w:szCs w:val="24"/>
        </w:rPr>
        <w:t xml:space="preserve">. </w:t>
      </w:r>
      <w:r>
        <w:rPr>
          <w:color w:val="000000"/>
          <w:sz w:val="24"/>
          <w:szCs w:val="24"/>
        </w:rPr>
        <w:t>В течение одного дня принять товар ненадлежащего качества в случае его возврата Заказчиком или его уполномоченным представителем.</w:t>
      </w:r>
    </w:p>
    <w:p w:rsidR="000F0B5E" w:rsidRDefault="000F0B5E" w:rsidP="000F0B5E">
      <w:pPr>
        <w:shd w:val="clear" w:color="auto" w:fill="FFFFFF"/>
        <w:tabs>
          <w:tab w:val="left" w:pos="0"/>
          <w:tab w:val="left" w:pos="461"/>
        </w:tabs>
        <w:jc w:val="both"/>
        <w:rPr>
          <w:color w:val="000000"/>
          <w:sz w:val="24"/>
          <w:szCs w:val="24"/>
        </w:rPr>
      </w:pPr>
      <w:r>
        <w:rPr>
          <w:color w:val="000000"/>
          <w:sz w:val="24"/>
          <w:szCs w:val="24"/>
        </w:rPr>
        <w:t>4.1.9.Заменить товар ненадлежащего качества в сроки, предусмотренные действующим законодательством.</w:t>
      </w:r>
    </w:p>
    <w:p w:rsidR="000F0B5E" w:rsidRDefault="000F0B5E" w:rsidP="000F0B5E">
      <w:pPr>
        <w:shd w:val="clear" w:color="auto" w:fill="FFFFFF"/>
        <w:tabs>
          <w:tab w:val="left" w:pos="0"/>
          <w:tab w:val="left" w:pos="461"/>
        </w:tabs>
        <w:jc w:val="both"/>
        <w:rPr>
          <w:color w:val="000000"/>
          <w:sz w:val="24"/>
          <w:szCs w:val="24"/>
        </w:rPr>
      </w:pPr>
      <w:r>
        <w:rPr>
          <w:color w:val="000000"/>
          <w:sz w:val="24"/>
          <w:szCs w:val="24"/>
        </w:rPr>
        <w:t xml:space="preserve">4.1.10. Поставить товар в сборе, в работоспособном состоянии. </w:t>
      </w:r>
      <w:r w:rsidRPr="00F130BF">
        <w:rPr>
          <w:color w:val="000000"/>
          <w:sz w:val="24"/>
          <w:szCs w:val="24"/>
        </w:rPr>
        <w:t>Не опломбировать корпус,</w:t>
      </w:r>
      <w:r>
        <w:rPr>
          <w:color w:val="000000"/>
          <w:sz w:val="24"/>
          <w:szCs w:val="24"/>
        </w:rPr>
        <w:t xml:space="preserve"> разъемы и иные элементы конструкции.</w:t>
      </w:r>
    </w:p>
    <w:p w:rsidR="000F0B5E" w:rsidRPr="00EC1732" w:rsidRDefault="000F0B5E" w:rsidP="000F0B5E">
      <w:pPr>
        <w:shd w:val="clear" w:color="auto" w:fill="FFFFFF"/>
        <w:tabs>
          <w:tab w:val="left" w:pos="0"/>
          <w:tab w:val="left" w:pos="461"/>
        </w:tabs>
        <w:jc w:val="both"/>
        <w:rPr>
          <w:color w:val="000000"/>
          <w:sz w:val="24"/>
          <w:szCs w:val="24"/>
        </w:rPr>
      </w:pPr>
      <w:r w:rsidRPr="00EC1732">
        <w:rPr>
          <w:color w:val="000000"/>
          <w:sz w:val="24"/>
          <w:szCs w:val="24"/>
        </w:rPr>
        <w:t>4.2. Поставщик имеет право на досрочную</w:t>
      </w:r>
      <w:r w:rsidRPr="00EC1732">
        <w:rPr>
          <w:sz w:val="24"/>
          <w:szCs w:val="24"/>
        </w:rPr>
        <w:t xml:space="preserve"> </w:t>
      </w:r>
      <w:r w:rsidRPr="00EC1732">
        <w:rPr>
          <w:color w:val="000000"/>
          <w:sz w:val="24"/>
          <w:szCs w:val="24"/>
        </w:rPr>
        <w:t>поставку товара</w:t>
      </w:r>
    </w:p>
    <w:p w:rsidR="000F0B5E" w:rsidRDefault="000F0B5E" w:rsidP="000F0B5E">
      <w:pPr>
        <w:shd w:val="clear" w:color="auto" w:fill="FFFFFF"/>
        <w:tabs>
          <w:tab w:val="left" w:pos="0"/>
          <w:tab w:val="left" w:pos="461"/>
        </w:tabs>
        <w:jc w:val="both"/>
        <w:rPr>
          <w:b/>
          <w:color w:val="000000"/>
          <w:sz w:val="24"/>
          <w:szCs w:val="24"/>
        </w:rPr>
      </w:pPr>
      <w:r w:rsidRPr="00AF1848">
        <w:rPr>
          <w:b/>
          <w:color w:val="000000"/>
          <w:sz w:val="24"/>
          <w:szCs w:val="24"/>
        </w:rPr>
        <w:t>4.3. Заказчик обязуется:</w:t>
      </w:r>
    </w:p>
    <w:p w:rsidR="000F0B5E" w:rsidRDefault="000F0B5E" w:rsidP="000F0B5E">
      <w:pPr>
        <w:shd w:val="clear" w:color="auto" w:fill="FFFFFF"/>
        <w:tabs>
          <w:tab w:val="left" w:pos="0"/>
          <w:tab w:val="left" w:pos="461"/>
        </w:tabs>
        <w:jc w:val="both"/>
        <w:rPr>
          <w:color w:val="000000"/>
          <w:sz w:val="24"/>
          <w:szCs w:val="24"/>
        </w:rPr>
      </w:pPr>
      <w:r w:rsidRPr="00AF1848">
        <w:rPr>
          <w:color w:val="000000"/>
          <w:sz w:val="24"/>
          <w:szCs w:val="24"/>
        </w:rPr>
        <w:t>4.3.1.</w:t>
      </w:r>
      <w:r>
        <w:rPr>
          <w:b/>
          <w:color w:val="000000"/>
          <w:sz w:val="24"/>
          <w:szCs w:val="24"/>
        </w:rPr>
        <w:t xml:space="preserve"> </w:t>
      </w:r>
      <w:r w:rsidRPr="001D5825">
        <w:rPr>
          <w:sz w:val="24"/>
          <w:szCs w:val="24"/>
        </w:rPr>
        <w:t xml:space="preserve">Оплатить поставляемый Товар с соблюдением размера, порядка и формы расчетов, предусмотренных в </w:t>
      </w:r>
      <w:proofErr w:type="spellStart"/>
      <w:r w:rsidRPr="001D5825">
        <w:rPr>
          <w:sz w:val="24"/>
          <w:szCs w:val="24"/>
        </w:rPr>
        <w:t>п.п</w:t>
      </w:r>
      <w:proofErr w:type="spellEnd"/>
      <w:r w:rsidRPr="001D5825">
        <w:rPr>
          <w:sz w:val="24"/>
          <w:szCs w:val="24"/>
        </w:rPr>
        <w:t>. 2.1.- 2.</w:t>
      </w:r>
      <w:r>
        <w:rPr>
          <w:sz w:val="24"/>
          <w:szCs w:val="24"/>
        </w:rPr>
        <w:t>3</w:t>
      </w:r>
      <w:r w:rsidRPr="001D5825">
        <w:rPr>
          <w:sz w:val="24"/>
          <w:szCs w:val="24"/>
        </w:rPr>
        <w:t>. настоящего Контракта.</w:t>
      </w:r>
    </w:p>
    <w:p w:rsidR="000F0B5E" w:rsidRDefault="000F0B5E" w:rsidP="000F0B5E">
      <w:pPr>
        <w:shd w:val="clear" w:color="auto" w:fill="FFFFFF"/>
        <w:tabs>
          <w:tab w:val="left" w:pos="0"/>
          <w:tab w:val="left" w:pos="461"/>
        </w:tabs>
        <w:jc w:val="both"/>
        <w:rPr>
          <w:sz w:val="24"/>
          <w:szCs w:val="24"/>
        </w:rPr>
      </w:pPr>
      <w:r>
        <w:rPr>
          <w:color w:val="000000"/>
          <w:sz w:val="24"/>
          <w:szCs w:val="24"/>
        </w:rPr>
        <w:t xml:space="preserve">4.3.2. </w:t>
      </w:r>
      <w:r w:rsidRPr="001D5825">
        <w:rPr>
          <w:sz w:val="24"/>
          <w:szCs w:val="24"/>
        </w:rPr>
        <w:t>Принять Товар в порядке и сроки, предусмотренные разделом 6 настоящего Контракта.</w:t>
      </w:r>
    </w:p>
    <w:p w:rsidR="000F0B5E" w:rsidRDefault="000F0B5E" w:rsidP="000F0B5E">
      <w:pPr>
        <w:shd w:val="clear" w:color="auto" w:fill="FFFFFF"/>
        <w:tabs>
          <w:tab w:val="left" w:pos="0"/>
          <w:tab w:val="left" w:pos="461"/>
        </w:tabs>
        <w:jc w:val="both"/>
        <w:rPr>
          <w:color w:val="000000"/>
          <w:sz w:val="24"/>
          <w:szCs w:val="24"/>
        </w:rPr>
      </w:pPr>
      <w:r>
        <w:rPr>
          <w:sz w:val="24"/>
          <w:szCs w:val="24"/>
        </w:rPr>
        <w:t xml:space="preserve">4.3.3. </w:t>
      </w:r>
      <w:r>
        <w:rPr>
          <w:color w:val="000000"/>
          <w:sz w:val="24"/>
          <w:szCs w:val="24"/>
        </w:rPr>
        <w:t xml:space="preserve">Обеспечить приемку товара в течение одного дня </w:t>
      </w:r>
      <w:proofErr w:type="gramStart"/>
      <w:r>
        <w:rPr>
          <w:color w:val="000000"/>
          <w:sz w:val="24"/>
          <w:szCs w:val="24"/>
        </w:rPr>
        <w:t>с даты доставки</w:t>
      </w:r>
      <w:proofErr w:type="gramEnd"/>
      <w:r>
        <w:rPr>
          <w:color w:val="000000"/>
          <w:sz w:val="24"/>
          <w:szCs w:val="24"/>
        </w:rPr>
        <w:t xml:space="preserve"> товара в место назначения, за исключением случаев, когда он вправе потребовать замены товара ненадлежащего качества.</w:t>
      </w:r>
    </w:p>
    <w:p w:rsidR="000F0B5E" w:rsidRPr="001C7224" w:rsidRDefault="000F0B5E" w:rsidP="000F0B5E">
      <w:pPr>
        <w:shd w:val="clear" w:color="auto" w:fill="FFFFFF"/>
        <w:tabs>
          <w:tab w:val="left" w:pos="0"/>
          <w:tab w:val="left" w:pos="461"/>
        </w:tabs>
        <w:jc w:val="both"/>
        <w:rPr>
          <w:b/>
          <w:color w:val="000000"/>
          <w:sz w:val="24"/>
          <w:szCs w:val="24"/>
        </w:rPr>
      </w:pPr>
      <w:r w:rsidRPr="001C7224">
        <w:rPr>
          <w:b/>
          <w:color w:val="000000"/>
          <w:sz w:val="24"/>
          <w:szCs w:val="24"/>
        </w:rPr>
        <w:t>4.4. Заказчик имеет право:</w:t>
      </w:r>
    </w:p>
    <w:p w:rsidR="000F0B5E" w:rsidRDefault="000F0B5E" w:rsidP="000F0B5E">
      <w:pPr>
        <w:shd w:val="clear" w:color="auto" w:fill="FFFFFF"/>
        <w:tabs>
          <w:tab w:val="left" w:pos="0"/>
          <w:tab w:val="left" w:pos="461"/>
        </w:tabs>
        <w:jc w:val="both"/>
        <w:rPr>
          <w:sz w:val="24"/>
          <w:szCs w:val="24"/>
        </w:rPr>
      </w:pPr>
      <w:r>
        <w:rPr>
          <w:color w:val="000000"/>
          <w:sz w:val="24"/>
          <w:szCs w:val="24"/>
        </w:rPr>
        <w:lastRenderedPageBreak/>
        <w:t xml:space="preserve">4.4.1. </w:t>
      </w:r>
      <w:r w:rsidRPr="001D5825">
        <w:rPr>
          <w:sz w:val="24"/>
          <w:szCs w:val="24"/>
        </w:rPr>
        <w:t>Заказчик вправе отказаться от платы Товара ненадлежащего качества и некомплектного Товара, а если Товар оплачен, потребовать возврата уплаченных сумм до устранения недостатков и доукомплектования Товара, либо его замены</w:t>
      </w:r>
      <w:r>
        <w:rPr>
          <w:sz w:val="24"/>
          <w:szCs w:val="24"/>
        </w:rPr>
        <w:t>, или в случаях предусмотренных действующим законодательством, расторгнуть контракт.</w:t>
      </w:r>
    </w:p>
    <w:p w:rsidR="000F0B5E" w:rsidRPr="00AF1848" w:rsidRDefault="000F0B5E" w:rsidP="000F0B5E">
      <w:pPr>
        <w:shd w:val="clear" w:color="auto" w:fill="FFFFFF"/>
        <w:tabs>
          <w:tab w:val="left" w:pos="0"/>
          <w:tab w:val="left" w:pos="461"/>
        </w:tabs>
        <w:jc w:val="both"/>
        <w:rPr>
          <w:b/>
          <w:sz w:val="24"/>
          <w:szCs w:val="24"/>
        </w:rPr>
      </w:pPr>
      <w:r>
        <w:rPr>
          <w:color w:val="000000"/>
          <w:sz w:val="24"/>
          <w:szCs w:val="24"/>
        </w:rPr>
        <w:t xml:space="preserve">4.4.2. </w:t>
      </w:r>
      <w:r w:rsidRPr="00F130BF">
        <w:rPr>
          <w:sz w:val="24"/>
          <w:szCs w:val="24"/>
        </w:rPr>
        <w:t>Открывать корпус и устанавливать дополнительные устройства в свободные разъемы расширения.</w:t>
      </w:r>
    </w:p>
    <w:p w:rsidR="000F0B5E" w:rsidRPr="001D5825" w:rsidRDefault="000F0B5E" w:rsidP="000F0B5E">
      <w:pPr>
        <w:shd w:val="clear" w:color="auto" w:fill="FFFFFF"/>
        <w:tabs>
          <w:tab w:val="left" w:pos="0"/>
          <w:tab w:val="left" w:pos="461"/>
        </w:tabs>
        <w:jc w:val="both"/>
        <w:rPr>
          <w:sz w:val="24"/>
          <w:szCs w:val="24"/>
        </w:rPr>
      </w:pPr>
    </w:p>
    <w:p w:rsidR="000F0B5E" w:rsidRPr="001D5825" w:rsidRDefault="000F0B5E" w:rsidP="000F0B5E">
      <w:pPr>
        <w:shd w:val="clear" w:color="auto" w:fill="FFFFFF"/>
        <w:jc w:val="center"/>
        <w:rPr>
          <w:b/>
          <w:sz w:val="24"/>
          <w:szCs w:val="24"/>
        </w:rPr>
      </w:pPr>
      <w:r w:rsidRPr="001D5825">
        <w:rPr>
          <w:b/>
          <w:sz w:val="24"/>
          <w:szCs w:val="24"/>
        </w:rPr>
        <w:t xml:space="preserve">6. Порядок приемки </w:t>
      </w:r>
      <w:r>
        <w:rPr>
          <w:b/>
          <w:sz w:val="24"/>
          <w:szCs w:val="24"/>
        </w:rPr>
        <w:t>Т</w:t>
      </w:r>
      <w:r w:rsidRPr="001D5825">
        <w:rPr>
          <w:b/>
          <w:sz w:val="24"/>
          <w:szCs w:val="24"/>
        </w:rPr>
        <w:t>овара</w:t>
      </w:r>
    </w:p>
    <w:p w:rsidR="000F0B5E" w:rsidRPr="001D5825" w:rsidRDefault="000F0B5E" w:rsidP="000F0B5E">
      <w:pPr>
        <w:jc w:val="both"/>
        <w:rPr>
          <w:sz w:val="24"/>
          <w:szCs w:val="24"/>
        </w:rPr>
      </w:pPr>
      <w:r w:rsidRPr="001D5825">
        <w:rPr>
          <w:sz w:val="24"/>
          <w:szCs w:val="24"/>
        </w:rPr>
        <w:t>6.1.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0F0B5E" w:rsidRDefault="000F0B5E" w:rsidP="000F0B5E">
      <w:pPr>
        <w:jc w:val="both"/>
        <w:rPr>
          <w:sz w:val="24"/>
          <w:szCs w:val="24"/>
        </w:rPr>
      </w:pPr>
      <w:r w:rsidRPr="001D5825">
        <w:rPr>
          <w:sz w:val="24"/>
          <w:szCs w:val="24"/>
        </w:rPr>
        <w:t xml:space="preserve">6.2. В случае выявления несоответствия </w:t>
      </w:r>
      <w:r>
        <w:rPr>
          <w:sz w:val="24"/>
          <w:szCs w:val="24"/>
        </w:rPr>
        <w:t xml:space="preserve">Товара спецификации на товар </w:t>
      </w:r>
      <w:r w:rsidRPr="001D5825">
        <w:rPr>
          <w:sz w:val="24"/>
          <w:szCs w:val="24"/>
        </w:rPr>
        <w:t>или</w:t>
      </w:r>
      <w:r>
        <w:rPr>
          <w:sz w:val="24"/>
          <w:szCs w:val="24"/>
        </w:rPr>
        <w:t xml:space="preserve"> при обнаружении</w:t>
      </w:r>
      <w:r w:rsidRPr="001D5825">
        <w:rPr>
          <w:sz w:val="24"/>
          <w:szCs w:val="24"/>
        </w:rPr>
        <w:t xml:space="preserve"> недостатков</w:t>
      </w:r>
      <w:r>
        <w:rPr>
          <w:sz w:val="24"/>
          <w:szCs w:val="24"/>
        </w:rPr>
        <w:t xml:space="preserve"> </w:t>
      </w:r>
      <w:r w:rsidRPr="001D5825">
        <w:rPr>
          <w:sz w:val="24"/>
          <w:szCs w:val="24"/>
        </w:rPr>
        <w:t>Товара при его приемке Заказчик вправе отказаться от</w:t>
      </w:r>
      <w:r>
        <w:rPr>
          <w:sz w:val="24"/>
          <w:szCs w:val="24"/>
        </w:rPr>
        <w:t xml:space="preserve"> приемки</w:t>
      </w:r>
      <w:r w:rsidRPr="001D5825">
        <w:rPr>
          <w:sz w:val="24"/>
          <w:szCs w:val="24"/>
        </w:rPr>
        <w:t xml:space="preserve"> переданного Поставщиком Товара</w:t>
      </w:r>
      <w:r>
        <w:rPr>
          <w:sz w:val="24"/>
          <w:szCs w:val="24"/>
        </w:rPr>
        <w:t xml:space="preserve"> с составлением соответствующего акта</w:t>
      </w:r>
      <w:r w:rsidRPr="001D5825">
        <w:rPr>
          <w:sz w:val="24"/>
          <w:szCs w:val="24"/>
        </w:rPr>
        <w:t>.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0F0B5E" w:rsidRPr="001D5825" w:rsidRDefault="000F0B5E" w:rsidP="000F0B5E">
      <w:pPr>
        <w:jc w:val="both"/>
        <w:rPr>
          <w:sz w:val="24"/>
          <w:szCs w:val="24"/>
        </w:rPr>
      </w:pPr>
      <w:r>
        <w:rPr>
          <w:sz w:val="24"/>
          <w:szCs w:val="24"/>
        </w:rPr>
        <w:t xml:space="preserve">6.3. </w:t>
      </w:r>
      <w:r>
        <w:rPr>
          <w:color w:val="000000"/>
          <w:sz w:val="24"/>
          <w:szCs w:val="24"/>
        </w:rPr>
        <w:t>Некачественный (некомплектный) товар считается</w:t>
      </w:r>
      <w:r>
        <w:rPr>
          <w:sz w:val="24"/>
          <w:szCs w:val="24"/>
        </w:rPr>
        <w:t xml:space="preserve"> </w:t>
      </w:r>
      <w:proofErr w:type="spellStart"/>
      <w:r>
        <w:rPr>
          <w:color w:val="000000"/>
          <w:sz w:val="24"/>
          <w:szCs w:val="24"/>
        </w:rPr>
        <w:t>непоставленным</w:t>
      </w:r>
      <w:proofErr w:type="spellEnd"/>
      <w:r>
        <w:rPr>
          <w:color w:val="000000"/>
          <w:sz w:val="24"/>
          <w:szCs w:val="24"/>
        </w:rPr>
        <w:t>.</w:t>
      </w:r>
    </w:p>
    <w:p w:rsidR="000F0B5E" w:rsidRPr="001D5825" w:rsidRDefault="000F0B5E" w:rsidP="000F0B5E">
      <w:pPr>
        <w:jc w:val="both"/>
        <w:rPr>
          <w:sz w:val="24"/>
          <w:szCs w:val="24"/>
        </w:rPr>
      </w:pPr>
      <w:r w:rsidRPr="001D5825">
        <w:rPr>
          <w:sz w:val="24"/>
          <w:szCs w:val="24"/>
        </w:rPr>
        <w:t>6.</w:t>
      </w:r>
      <w:r>
        <w:rPr>
          <w:sz w:val="24"/>
          <w:szCs w:val="24"/>
        </w:rPr>
        <w:t>4</w:t>
      </w:r>
      <w:r w:rsidRPr="001D5825">
        <w:rPr>
          <w:sz w:val="24"/>
          <w:szCs w:val="24"/>
        </w:rPr>
        <w:t xml:space="preserve">.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w:t>
      </w:r>
      <w:r>
        <w:rPr>
          <w:sz w:val="24"/>
          <w:szCs w:val="24"/>
        </w:rPr>
        <w:t>принятия</w:t>
      </w:r>
      <w:r w:rsidRPr="001D5825">
        <w:rPr>
          <w:sz w:val="24"/>
          <w:szCs w:val="24"/>
        </w:rPr>
        <w:t xml:space="preserve"> Товара на ответственное хранение. </w:t>
      </w:r>
    </w:p>
    <w:p w:rsidR="000F0B5E" w:rsidRPr="001D5825" w:rsidRDefault="000F0B5E" w:rsidP="000F0B5E">
      <w:pPr>
        <w:jc w:val="both"/>
        <w:rPr>
          <w:sz w:val="24"/>
          <w:szCs w:val="24"/>
        </w:rPr>
      </w:pPr>
      <w:r w:rsidRPr="001D5825">
        <w:rPr>
          <w:sz w:val="24"/>
          <w:szCs w:val="24"/>
        </w:rPr>
        <w:t>6.</w:t>
      </w:r>
      <w:r>
        <w:rPr>
          <w:sz w:val="24"/>
          <w:szCs w:val="24"/>
        </w:rPr>
        <w:t>5</w:t>
      </w:r>
      <w:r w:rsidRPr="001D5825">
        <w:rPr>
          <w:sz w:val="24"/>
          <w:szCs w:val="24"/>
        </w:rPr>
        <w:t>.  Товар проверяется Заказчиком по качеству и комплектности при вскрытии тары, но не позднее установленного в п. 7.2 настоящего Контракта гарантийного срока.</w:t>
      </w:r>
    </w:p>
    <w:p w:rsidR="000F0B5E" w:rsidRPr="001D5825" w:rsidRDefault="000F0B5E" w:rsidP="000F0B5E">
      <w:pPr>
        <w:jc w:val="both"/>
        <w:rPr>
          <w:sz w:val="24"/>
          <w:szCs w:val="24"/>
        </w:rPr>
      </w:pPr>
      <w:r w:rsidRPr="001D5825">
        <w:rPr>
          <w:sz w:val="24"/>
          <w:szCs w:val="24"/>
        </w:rPr>
        <w:t>6.</w:t>
      </w:r>
      <w:r>
        <w:rPr>
          <w:sz w:val="24"/>
          <w:szCs w:val="24"/>
        </w:rPr>
        <w:t>6</w:t>
      </w:r>
      <w:r w:rsidRPr="001D5825">
        <w:rPr>
          <w:sz w:val="24"/>
          <w:szCs w:val="24"/>
        </w:rPr>
        <w:t xml:space="preserve">. Для проверки соответствия качества поставленного Товара требованиям, установленным </w:t>
      </w:r>
      <w:r>
        <w:rPr>
          <w:sz w:val="24"/>
          <w:szCs w:val="24"/>
        </w:rPr>
        <w:t>К</w:t>
      </w:r>
      <w:r w:rsidRPr="001D5825">
        <w:rPr>
          <w:sz w:val="24"/>
          <w:szCs w:val="24"/>
        </w:rPr>
        <w:t xml:space="preserve">онтрактом, Заказчик вправе привлекать независимых экспертов. </w:t>
      </w:r>
      <w:r>
        <w:rPr>
          <w:sz w:val="24"/>
          <w:szCs w:val="24"/>
        </w:rPr>
        <w:t>В случае поставки некачественного товара р</w:t>
      </w:r>
      <w:r w:rsidRPr="001D5825">
        <w:rPr>
          <w:sz w:val="24"/>
          <w:szCs w:val="24"/>
        </w:rPr>
        <w:t xml:space="preserve">асходы на проведение экспертизы </w:t>
      </w:r>
      <w:r>
        <w:rPr>
          <w:sz w:val="24"/>
          <w:szCs w:val="24"/>
        </w:rPr>
        <w:t>возлагаются на исполнителя</w:t>
      </w:r>
      <w:r w:rsidRPr="001D5825">
        <w:rPr>
          <w:sz w:val="24"/>
          <w:szCs w:val="24"/>
        </w:rPr>
        <w:t xml:space="preserve">. </w:t>
      </w:r>
    </w:p>
    <w:p w:rsidR="000F0B5E" w:rsidRPr="001D5825" w:rsidRDefault="000F0B5E" w:rsidP="000F0B5E">
      <w:pPr>
        <w:jc w:val="both"/>
        <w:rPr>
          <w:sz w:val="24"/>
          <w:szCs w:val="24"/>
        </w:rPr>
      </w:pPr>
      <w:r w:rsidRPr="001D5825">
        <w:rPr>
          <w:sz w:val="24"/>
          <w:szCs w:val="24"/>
        </w:rPr>
        <w:t>6.</w:t>
      </w:r>
      <w:r>
        <w:rPr>
          <w:sz w:val="24"/>
          <w:szCs w:val="24"/>
        </w:rPr>
        <w:t>7</w:t>
      </w:r>
      <w:r w:rsidRPr="001D5825">
        <w:rPr>
          <w:sz w:val="24"/>
          <w:szCs w:val="24"/>
        </w:rPr>
        <w:t xml:space="preserve">.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0F0B5E" w:rsidRPr="001D5825" w:rsidRDefault="000F0B5E" w:rsidP="000F0B5E">
      <w:pPr>
        <w:jc w:val="both"/>
        <w:rPr>
          <w:sz w:val="24"/>
          <w:szCs w:val="24"/>
        </w:rPr>
      </w:pPr>
      <w:r w:rsidRPr="001D5825">
        <w:rPr>
          <w:sz w:val="24"/>
          <w:szCs w:val="24"/>
        </w:rPr>
        <w:t>6.</w:t>
      </w:r>
      <w:r>
        <w:rPr>
          <w:sz w:val="24"/>
          <w:szCs w:val="24"/>
        </w:rPr>
        <w:t>8</w:t>
      </w:r>
      <w:r w:rsidRPr="001D5825">
        <w:rPr>
          <w:sz w:val="24"/>
          <w:szCs w:val="24"/>
        </w:rPr>
        <w:t xml:space="preserve">. Представитель </w:t>
      </w:r>
      <w:r>
        <w:rPr>
          <w:sz w:val="24"/>
          <w:szCs w:val="24"/>
        </w:rPr>
        <w:t>и</w:t>
      </w:r>
      <w:r w:rsidRPr="001D5825">
        <w:rPr>
          <w:sz w:val="24"/>
          <w:szCs w:val="24"/>
        </w:rPr>
        <w:t xml:space="preserve">ногороднего Поставщика обязан явиться по вызову Заказчика не </w:t>
      </w:r>
      <w:proofErr w:type="gramStart"/>
      <w:r w:rsidRPr="001D5825">
        <w:rPr>
          <w:sz w:val="24"/>
          <w:szCs w:val="24"/>
        </w:rPr>
        <w:t>позднее</w:t>
      </w:r>
      <w:proofErr w:type="gramEnd"/>
      <w:r w:rsidRPr="001D5825">
        <w:rPr>
          <w:sz w:val="24"/>
          <w:szCs w:val="24"/>
        </w:rPr>
        <w:t xml:space="preserve"> чем на следующий день после получения вызова, если в самом вызове не указан другой срок явки.</w:t>
      </w:r>
    </w:p>
    <w:p w:rsidR="000F0B5E" w:rsidRPr="001D5825" w:rsidRDefault="000F0B5E" w:rsidP="000F0B5E">
      <w:pPr>
        <w:jc w:val="both"/>
        <w:rPr>
          <w:sz w:val="24"/>
          <w:szCs w:val="24"/>
        </w:rPr>
      </w:pPr>
      <w:r w:rsidRPr="001D5825">
        <w:rPr>
          <w:sz w:val="24"/>
          <w:szCs w:val="24"/>
        </w:rPr>
        <w:t>6.</w:t>
      </w:r>
      <w:r>
        <w:rPr>
          <w:sz w:val="24"/>
          <w:szCs w:val="24"/>
        </w:rPr>
        <w:t>9</w:t>
      </w:r>
      <w:r w:rsidRPr="001D5825">
        <w:rPr>
          <w:sz w:val="24"/>
          <w:szCs w:val="24"/>
        </w:rPr>
        <w:t xml:space="preserve">. При неявке представителя </w:t>
      </w:r>
      <w:r>
        <w:rPr>
          <w:sz w:val="24"/>
          <w:szCs w:val="24"/>
        </w:rPr>
        <w:t>и</w:t>
      </w:r>
      <w:r w:rsidRPr="001D5825">
        <w:rPr>
          <w:sz w:val="24"/>
          <w:szCs w:val="24"/>
        </w:rPr>
        <w:t xml:space="preserve">ногороднего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0F0B5E" w:rsidRPr="001D5825" w:rsidRDefault="000F0B5E" w:rsidP="000F0B5E">
      <w:pPr>
        <w:jc w:val="both"/>
        <w:rPr>
          <w:sz w:val="24"/>
          <w:szCs w:val="24"/>
        </w:rPr>
      </w:pPr>
      <w:r w:rsidRPr="001D5825">
        <w:rPr>
          <w:sz w:val="24"/>
          <w:szCs w:val="24"/>
        </w:rPr>
        <w:t>6.</w:t>
      </w:r>
      <w:r>
        <w:rPr>
          <w:sz w:val="24"/>
          <w:szCs w:val="24"/>
        </w:rPr>
        <w:t>10</w:t>
      </w:r>
      <w:r w:rsidRPr="001D5825">
        <w:rPr>
          <w:sz w:val="24"/>
          <w:szCs w:val="24"/>
        </w:rPr>
        <w:t xml:space="preserve">. </w:t>
      </w:r>
      <w:proofErr w:type="gramStart"/>
      <w:r w:rsidRPr="001D5825">
        <w:rPr>
          <w:sz w:val="24"/>
          <w:szCs w:val="24"/>
        </w:rPr>
        <w:t xml:space="preserve">В случае выявления скрытых недостатков Товара (недостатков, которые не могли быть обнаружены при обычном осмотре и выявлены лишь в процессе подготовки к вводу в эксплуатацию, в процессе ввода в эксплуатацию, использования Товара)  акт о скрытых недостатках должен быть составлен в течение 10 календарных дней по обнаружении недостатков, но в пределах установленного гарантийного срока. </w:t>
      </w:r>
      <w:proofErr w:type="gramEnd"/>
    </w:p>
    <w:p w:rsidR="000F0B5E" w:rsidRPr="001D5825" w:rsidRDefault="000F0B5E" w:rsidP="000F0B5E">
      <w:pPr>
        <w:jc w:val="both"/>
        <w:rPr>
          <w:sz w:val="24"/>
          <w:szCs w:val="24"/>
        </w:rPr>
      </w:pPr>
      <w:r w:rsidRPr="001D5825">
        <w:rPr>
          <w:sz w:val="24"/>
          <w:szCs w:val="24"/>
        </w:rPr>
        <w:t>6.1</w:t>
      </w:r>
      <w:r>
        <w:rPr>
          <w:sz w:val="24"/>
          <w:szCs w:val="24"/>
        </w:rPr>
        <w:t>1</w:t>
      </w:r>
      <w:r w:rsidRPr="001D5825">
        <w:rPr>
          <w:sz w:val="24"/>
          <w:szCs w:val="24"/>
        </w:rPr>
        <w:t>. Претензия, вытекающая из поставки некачественного либо некомплектного  Товара, либо недопоставки Товара предъявляется Заказчиком Поставщику в течение 10 календарных дней со дня составления соответствующего акта.</w:t>
      </w:r>
    </w:p>
    <w:p w:rsidR="000F0B5E" w:rsidRPr="001D5825" w:rsidRDefault="000F0B5E" w:rsidP="000F0B5E">
      <w:pPr>
        <w:jc w:val="both"/>
        <w:rPr>
          <w:sz w:val="24"/>
          <w:szCs w:val="24"/>
        </w:rPr>
      </w:pPr>
      <w:r w:rsidRPr="001D5825">
        <w:rPr>
          <w:sz w:val="24"/>
          <w:szCs w:val="24"/>
        </w:rPr>
        <w:t>6.1</w:t>
      </w:r>
      <w:r>
        <w:rPr>
          <w:sz w:val="24"/>
          <w:szCs w:val="24"/>
        </w:rPr>
        <w:t>2</w:t>
      </w:r>
      <w:r w:rsidRPr="001D5825">
        <w:rPr>
          <w:sz w:val="24"/>
          <w:szCs w:val="24"/>
        </w:rPr>
        <w:t>. О результатах рассмотрения претензии Поставщик сообщает Заказчику в течение 10 календарных дней со дня предъявления претензии.</w:t>
      </w:r>
    </w:p>
    <w:p w:rsidR="000F0B5E" w:rsidRPr="001D5825" w:rsidRDefault="000F0B5E" w:rsidP="000F0B5E">
      <w:pPr>
        <w:shd w:val="clear" w:color="auto" w:fill="FFFFFF"/>
        <w:spacing w:before="283"/>
        <w:jc w:val="center"/>
        <w:rPr>
          <w:b/>
          <w:sz w:val="24"/>
          <w:szCs w:val="24"/>
        </w:rPr>
      </w:pPr>
      <w:r w:rsidRPr="001D5825">
        <w:rPr>
          <w:b/>
          <w:sz w:val="24"/>
          <w:szCs w:val="24"/>
        </w:rPr>
        <w:t xml:space="preserve">7. Качество и гарантии на </w:t>
      </w:r>
      <w:r>
        <w:rPr>
          <w:b/>
          <w:sz w:val="24"/>
          <w:szCs w:val="24"/>
        </w:rPr>
        <w:t>Т</w:t>
      </w:r>
      <w:r w:rsidRPr="001D5825">
        <w:rPr>
          <w:b/>
          <w:sz w:val="24"/>
          <w:szCs w:val="24"/>
        </w:rPr>
        <w:t>овар</w:t>
      </w:r>
    </w:p>
    <w:p w:rsidR="000F0B5E" w:rsidRPr="001D5825" w:rsidRDefault="000F0B5E" w:rsidP="000F0B5E">
      <w:pPr>
        <w:jc w:val="both"/>
        <w:rPr>
          <w:sz w:val="24"/>
          <w:szCs w:val="24"/>
        </w:rPr>
      </w:pPr>
      <w:r w:rsidRPr="001D5825">
        <w:rPr>
          <w:sz w:val="24"/>
          <w:szCs w:val="24"/>
        </w:rPr>
        <w:t xml:space="preserve">7.1. Качество </w:t>
      </w:r>
      <w:r w:rsidRPr="00CD1F67">
        <w:rPr>
          <w:sz w:val="24"/>
          <w:szCs w:val="24"/>
        </w:rPr>
        <w:t xml:space="preserve">поставляемого Товара должно соответствовать ГОСТ, ТУ, международным стандартам. Качество </w:t>
      </w:r>
      <w:r>
        <w:rPr>
          <w:sz w:val="24"/>
          <w:szCs w:val="24"/>
        </w:rPr>
        <w:t>Т</w:t>
      </w:r>
      <w:r w:rsidRPr="00CD1F67">
        <w:rPr>
          <w:sz w:val="24"/>
          <w:szCs w:val="24"/>
        </w:rPr>
        <w:t xml:space="preserve">овара подтверждается наличием следующих документов: </w:t>
      </w:r>
      <w:r w:rsidRPr="001F3568">
        <w:rPr>
          <w:sz w:val="24"/>
          <w:szCs w:val="24"/>
        </w:rPr>
        <w:t xml:space="preserve">гигиеническим сертификатом, сертификатом качества </w:t>
      </w:r>
      <w:r>
        <w:rPr>
          <w:color w:val="000000"/>
          <w:sz w:val="24"/>
          <w:szCs w:val="24"/>
        </w:rPr>
        <w:t>на товар</w:t>
      </w:r>
      <w:r w:rsidRPr="00CD1F67">
        <w:rPr>
          <w:sz w:val="24"/>
          <w:szCs w:val="24"/>
        </w:rPr>
        <w:t>, техническим</w:t>
      </w:r>
      <w:r w:rsidRPr="001D5825">
        <w:rPr>
          <w:sz w:val="24"/>
          <w:szCs w:val="24"/>
        </w:rPr>
        <w:t xml:space="preserve"> паспортом</w:t>
      </w:r>
      <w:r>
        <w:rPr>
          <w:sz w:val="24"/>
          <w:szCs w:val="24"/>
        </w:rPr>
        <w:t>, иными документами предусмотренных законодательством</w:t>
      </w:r>
      <w:r w:rsidRPr="001D5825">
        <w:rPr>
          <w:sz w:val="24"/>
          <w:szCs w:val="24"/>
        </w:rPr>
        <w:t>.</w:t>
      </w:r>
    </w:p>
    <w:p w:rsidR="000F0B5E" w:rsidRPr="001D5825" w:rsidRDefault="000F0B5E" w:rsidP="000F0B5E">
      <w:pPr>
        <w:jc w:val="both"/>
        <w:rPr>
          <w:sz w:val="24"/>
          <w:szCs w:val="24"/>
        </w:rPr>
      </w:pPr>
      <w:r w:rsidRPr="001D5825">
        <w:rPr>
          <w:sz w:val="24"/>
          <w:szCs w:val="24"/>
        </w:rPr>
        <w:t xml:space="preserve">7.2. Гарантийный срок на Товар составляет </w:t>
      </w:r>
      <w:r>
        <w:rPr>
          <w:sz w:val="24"/>
          <w:szCs w:val="24"/>
        </w:rPr>
        <w:t>1</w:t>
      </w:r>
      <w:r w:rsidRPr="001D5825">
        <w:rPr>
          <w:sz w:val="24"/>
          <w:szCs w:val="24"/>
        </w:rPr>
        <w:t xml:space="preserve"> (</w:t>
      </w:r>
      <w:r>
        <w:rPr>
          <w:sz w:val="24"/>
          <w:szCs w:val="24"/>
        </w:rPr>
        <w:t>один</w:t>
      </w:r>
      <w:r w:rsidRPr="001D5825">
        <w:rPr>
          <w:sz w:val="24"/>
          <w:szCs w:val="24"/>
        </w:rPr>
        <w:t>) год</w:t>
      </w:r>
      <w:r>
        <w:rPr>
          <w:sz w:val="24"/>
          <w:szCs w:val="24"/>
        </w:rPr>
        <w:t xml:space="preserve">, </w:t>
      </w:r>
      <w:proofErr w:type="gramStart"/>
      <w:r>
        <w:rPr>
          <w:sz w:val="24"/>
          <w:szCs w:val="24"/>
        </w:rPr>
        <w:t>с даты приемки</w:t>
      </w:r>
      <w:proofErr w:type="gramEnd"/>
      <w:r>
        <w:rPr>
          <w:sz w:val="24"/>
          <w:szCs w:val="24"/>
        </w:rPr>
        <w:t xml:space="preserve"> товара. </w:t>
      </w:r>
    </w:p>
    <w:p w:rsidR="000F0B5E" w:rsidRPr="001D5825" w:rsidRDefault="000F0B5E" w:rsidP="000F0B5E">
      <w:pPr>
        <w:pStyle w:val="a3"/>
        <w:ind w:left="0"/>
        <w:jc w:val="both"/>
        <w:rPr>
          <w:sz w:val="24"/>
          <w:szCs w:val="24"/>
        </w:rPr>
      </w:pPr>
      <w:r w:rsidRPr="001D5825">
        <w:rPr>
          <w:sz w:val="24"/>
          <w:szCs w:val="24"/>
        </w:rPr>
        <w:lastRenderedPageBreak/>
        <w:t>7.3. Поставщик в пределах установленного гарантийного срока отвечает за недостатки Товара, если не докажет, что недостатки Товара возникли после его передачи Заказчику вследствие нарушения Заказчиком правил пользования Товаром или его хранения, либо действий третьих лиц, либо непреодолимой силы.</w:t>
      </w:r>
    </w:p>
    <w:p w:rsidR="000F0B5E" w:rsidRPr="001D5825" w:rsidRDefault="000F0B5E" w:rsidP="000F0B5E">
      <w:pPr>
        <w:shd w:val="clear" w:color="auto" w:fill="FFFFFF"/>
        <w:tabs>
          <w:tab w:val="left" w:pos="0"/>
        </w:tabs>
        <w:ind w:firstLine="17"/>
        <w:jc w:val="both"/>
        <w:rPr>
          <w:sz w:val="24"/>
          <w:szCs w:val="24"/>
        </w:rPr>
      </w:pPr>
      <w:r w:rsidRPr="001D5825">
        <w:rPr>
          <w:sz w:val="24"/>
          <w:szCs w:val="24"/>
        </w:rPr>
        <w:t>7.4. Если Заказчик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w:t>
      </w:r>
    </w:p>
    <w:p w:rsidR="000F0B5E" w:rsidRPr="001D5825" w:rsidRDefault="000F0B5E" w:rsidP="000F0B5E">
      <w:pPr>
        <w:shd w:val="clear" w:color="auto" w:fill="FFFFFF"/>
        <w:tabs>
          <w:tab w:val="left" w:pos="0"/>
        </w:tabs>
        <w:spacing w:before="29"/>
        <w:ind w:firstLine="15"/>
        <w:jc w:val="both"/>
        <w:rPr>
          <w:sz w:val="24"/>
          <w:szCs w:val="24"/>
        </w:rPr>
      </w:pPr>
      <w:r w:rsidRPr="001D5825">
        <w:rPr>
          <w:sz w:val="24"/>
          <w:szCs w:val="24"/>
        </w:rPr>
        <w:t xml:space="preserve">7.5. Гарантийный срок продлевается на время, в течение которого Товар не мог использоваться из-за обнаруженных в нем недостатков, при условии надлежащего извещения Поставщика об обнаруженных недостатках. </w:t>
      </w:r>
    </w:p>
    <w:p w:rsidR="000F0B5E" w:rsidRPr="001D5825" w:rsidRDefault="000F0B5E" w:rsidP="000F0B5E">
      <w:pPr>
        <w:shd w:val="clear" w:color="auto" w:fill="FFFFFF"/>
        <w:tabs>
          <w:tab w:val="left" w:pos="475"/>
        </w:tabs>
        <w:ind w:left="10"/>
        <w:jc w:val="both"/>
        <w:rPr>
          <w:sz w:val="24"/>
          <w:szCs w:val="24"/>
        </w:rPr>
      </w:pPr>
      <w:r w:rsidRPr="001D5825">
        <w:rPr>
          <w:sz w:val="24"/>
          <w:szCs w:val="24"/>
        </w:rPr>
        <w:t>7.6.</w:t>
      </w:r>
      <w:r w:rsidRPr="001D5825">
        <w:rPr>
          <w:sz w:val="24"/>
          <w:szCs w:val="24"/>
        </w:rPr>
        <w:tab/>
      </w:r>
      <w:r>
        <w:rPr>
          <w:sz w:val="24"/>
          <w:szCs w:val="24"/>
        </w:rPr>
        <w:t>в</w:t>
      </w:r>
      <w:r w:rsidRPr="001D5825">
        <w:rPr>
          <w:sz w:val="24"/>
          <w:szCs w:val="24"/>
        </w:rPr>
        <w:t xml:space="preserve"> случае поставки Товара ненадлежащего качества Заказчик вправе:</w:t>
      </w:r>
    </w:p>
    <w:p w:rsidR="000F0B5E" w:rsidRPr="001D5825" w:rsidRDefault="000F0B5E" w:rsidP="000F0B5E">
      <w:pPr>
        <w:shd w:val="clear" w:color="auto" w:fill="FFFFFF"/>
        <w:tabs>
          <w:tab w:val="left" w:pos="475"/>
        </w:tabs>
        <w:ind w:left="10"/>
        <w:jc w:val="both"/>
        <w:rPr>
          <w:sz w:val="24"/>
          <w:szCs w:val="24"/>
        </w:rPr>
      </w:pPr>
      <w:r w:rsidRPr="001D5825">
        <w:rPr>
          <w:sz w:val="24"/>
          <w:szCs w:val="24"/>
        </w:rPr>
        <w:t>7.6.1. потребовать от Поставщика безвозмездного устранения недостатков Товара в течение десяти календарных дней со дня направления Поставщику уведомления о выявленных недостатках;</w:t>
      </w:r>
    </w:p>
    <w:p w:rsidR="000F0B5E" w:rsidRPr="001D5825" w:rsidRDefault="000F0B5E" w:rsidP="000F0B5E">
      <w:pPr>
        <w:shd w:val="clear" w:color="auto" w:fill="FFFFFF"/>
        <w:tabs>
          <w:tab w:val="left" w:pos="475"/>
        </w:tabs>
        <w:ind w:left="10"/>
        <w:jc w:val="both"/>
        <w:rPr>
          <w:sz w:val="24"/>
          <w:szCs w:val="24"/>
        </w:rPr>
      </w:pPr>
      <w:r w:rsidRPr="001D5825">
        <w:rPr>
          <w:sz w:val="24"/>
          <w:szCs w:val="24"/>
        </w:rPr>
        <w:t>7.6.2. потребовать от Поставщика возмещения своих расходов на устранение недостатков Товара в течение десяти календарных дней со дня направления Поставщику требования о возмещении расходов с приложением подтверждающих документов.</w:t>
      </w:r>
    </w:p>
    <w:p w:rsidR="000F0B5E" w:rsidRPr="001D5825" w:rsidRDefault="000F0B5E" w:rsidP="000F0B5E">
      <w:pPr>
        <w:shd w:val="clear" w:color="auto" w:fill="FFFFFF"/>
        <w:tabs>
          <w:tab w:val="left" w:pos="475"/>
        </w:tabs>
        <w:ind w:left="10"/>
        <w:jc w:val="both"/>
        <w:rPr>
          <w:sz w:val="24"/>
          <w:szCs w:val="24"/>
        </w:rPr>
      </w:pPr>
      <w:r w:rsidRPr="001D5825">
        <w:rPr>
          <w:sz w:val="24"/>
          <w:szCs w:val="24"/>
        </w:rPr>
        <w:t>7.7.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0F0B5E" w:rsidRPr="001D5825" w:rsidRDefault="000F0B5E" w:rsidP="000F0B5E">
      <w:pPr>
        <w:shd w:val="clear" w:color="auto" w:fill="FFFFFF"/>
        <w:tabs>
          <w:tab w:val="left" w:pos="475"/>
        </w:tabs>
        <w:ind w:left="10"/>
        <w:jc w:val="both"/>
        <w:rPr>
          <w:sz w:val="24"/>
          <w:szCs w:val="24"/>
        </w:rPr>
      </w:pPr>
      <w:r w:rsidRPr="001D5825">
        <w:rPr>
          <w:sz w:val="24"/>
          <w:szCs w:val="24"/>
        </w:rPr>
        <w:t xml:space="preserve">7.7.1. </w:t>
      </w:r>
      <w:r>
        <w:rPr>
          <w:sz w:val="24"/>
          <w:szCs w:val="24"/>
        </w:rPr>
        <w:t xml:space="preserve">В установленном законом порядке </w:t>
      </w:r>
      <w:r w:rsidRPr="001D5825">
        <w:rPr>
          <w:sz w:val="24"/>
          <w:szCs w:val="24"/>
        </w:rPr>
        <w:t>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0F0B5E" w:rsidRPr="00CD1F67" w:rsidRDefault="000F0B5E" w:rsidP="000F0B5E">
      <w:pPr>
        <w:shd w:val="clear" w:color="auto" w:fill="FFFFFF"/>
        <w:tabs>
          <w:tab w:val="left" w:pos="475"/>
        </w:tabs>
        <w:ind w:left="10"/>
        <w:jc w:val="both"/>
        <w:rPr>
          <w:sz w:val="24"/>
          <w:szCs w:val="24"/>
        </w:rPr>
      </w:pPr>
      <w:r w:rsidRPr="001D5825">
        <w:rPr>
          <w:sz w:val="24"/>
          <w:szCs w:val="24"/>
        </w:rPr>
        <w:t xml:space="preserve">7.7.2.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w:t>
      </w:r>
      <w:r w:rsidRPr="00CD1F67">
        <w:rPr>
          <w:sz w:val="24"/>
          <w:szCs w:val="24"/>
        </w:rPr>
        <w:t>требования Поставщику.</w:t>
      </w:r>
    </w:p>
    <w:p w:rsidR="000F0B5E" w:rsidRPr="00524435" w:rsidRDefault="000F0B5E" w:rsidP="000F0B5E">
      <w:pPr>
        <w:shd w:val="clear" w:color="auto" w:fill="FFFFFF"/>
        <w:tabs>
          <w:tab w:val="left" w:pos="475"/>
        </w:tabs>
        <w:ind w:left="10"/>
        <w:jc w:val="both"/>
        <w:rPr>
          <w:sz w:val="24"/>
          <w:szCs w:val="24"/>
        </w:rPr>
      </w:pPr>
      <w:r w:rsidRPr="001F3568">
        <w:rPr>
          <w:sz w:val="24"/>
          <w:szCs w:val="24"/>
        </w:rPr>
        <w:t xml:space="preserve">7.7. Товар должен быть новым, ранее не использованным, </w:t>
      </w:r>
      <w:r>
        <w:rPr>
          <w:sz w:val="24"/>
          <w:szCs w:val="24"/>
        </w:rPr>
        <w:t>______</w:t>
      </w:r>
      <w:r w:rsidRPr="001F3568">
        <w:rPr>
          <w:sz w:val="24"/>
          <w:szCs w:val="24"/>
        </w:rPr>
        <w:t xml:space="preserve"> года выпуска, быть исправным.</w:t>
      </w:r>
    </w:p>
    <w:p w:rsidR="000F0B5E" w:rsidRPr="001D5825" w:rsidRDefault="000F0B5E" w:rsidP="000F0B5E">
      <w:pPr>
        <w:shd w:val="clear" w:color="auto" w:fill="FFFFFF"/>
        <w:tabs>
          <w:tab w:val="left" w:pos="475"/>
        </w:tabs>
        <w:ind w:left="10"/>
        <w:jc w:val="both"/>
        <w:rPr>
          <w:sz w:val="24"/>
          <w:szCs w:val="24"/>
        </w:rPr>
      </w:pPr>
    </w:p>
    <w:p w:rsidR="000F0B5E" w:rsidRPr="001D5825" w:rsidRDefault="000F0B5E" w:rsidP="000F0B5E">
      <w:pPr>
        <w:jc w:val="center"/>
        <w:rPr>
          <w:b/>
          <w:sz w:val="24"/>
          <w:szCs w:val="24"/>
        </w:rPr>
      </w:pPr>
      <w:r w:rsidRPr="001D5825">
        <w:rPr>
          <w:b/>
          <w:sz w:val="24"/>
          <w:szCs w:val="24"/>
        </w:rPr>
        <w:t>8. Ответственность сторон</w:t>
      </w:r>
    </w:p>
    <w:p w:rsidR="000F0B5E" w:rsidRPr="001D5825" w:rsidRDefault="000F0B5E" w:rsidP="000F0B5E">
      <w:pPr>
        <w:jc w:val="both"/>
        <w:rPr>
          <w:sz w:val="24"/>
          <w:szCs w:val="24"/>
        </w:rPr>
      </w:pPr>
      <w:r w:rsidRPr="001D5825">
        <w:rPr>
          <w:sz w:val="24"/>
          <w:szCs w:val="24"/>
        </w:rPr>
        <w:t>8.1.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w:t>
      </w:r>
    </w:p>
    <w:p w:rsidR="000F0B5E" w:rsidRPr="001D5825" w:rsidRDefault="000F0B5E" w:rsidP="000F0B5E">
      <w:pPr>
        <w:jc w:val="both"/>
        <w:rPr>
          <w:sz w:val="24"/>
          <w:szCs w:val="24"/>
        </w:rPr>
      </w:pPr>
      <w:r w:rsidRPr="001D5825">
        <w:rPr>
          <w:sz w:val="24"/>
          <w:szCs w:val="24"/>
        </w:rPr>
        <w:t xml:space="preserve">8.2. В случае нарушения Поставщиком сроков поставки Товара или сроков устранения недостатков или замены Товара, </w:t>
      </w:r>
      <w:r>
        <w:rPr>
          <w:sz w:val="24"/>
          <w:szCs w:val="24"/>
        </w:rPr>
        <w:t xml:space="preserve">иных сроков, </w:t>
      </w:r>
      <w:r w:rsidRPr="001D5825">
        <w:rPr>
          <w:sz w:val="24"/>
          <w:szCs w:val="24"/>
        </w:rPr>
        <w:t>установленных настоящим Контрактом, Заказчик вправе потребовать уплат</w:t>
      </w:r>
      <w:r>
        <w:rPr>
          <w:sz w:val="24"/>
          <w:szCs w:val="24"/>
        </w:rPr>
        <w:t>ы</w:t>
      </w:r>
      <w:r w:rsidRPr="001D5825">
        <w:rPr>
          <w:sz w:val="24"/>
          <w:szCs w:val="24"/>
        </w:rPr>
        <w:t xml:space="preserve"> неустойки. Неустойка начисляется за каждый день просрочки исполнения указанных обязательств, начиная со дня, следующего после дня истечения установленного настоящим Контрактом срока исполнения обязательств. Размер неустойки устанавливается в размере </w:t>
      </w:r>
      <w:r w:rsidRPr="005973ED">
        <w:rPr>
          <w:sz w:val="24"/>
          <w:szCs w:val="24"/>
        </w:rPr>
        <w:t>1/</w:t>
      </w:r>
      <w:r w:rsidRPr="0083792C">
        <w:rPr>
          <w:sz w:val="24"/>
          <w:szCs w:val="24"/>
        </w:rPr>
        <w:t>300</w:t>
      </w:r>
      <w:r w:rsidRPr="005973ED">
        <w:rPr>
          <w:sz w:val="24"/>
          <w:szCs w:val="24"/>
        </w:rPr>
        <w:t xml:space="preserve"> действующий на день уплаты неустойки ставки рефинансирования Центрального Банка РФ</w:t>
      </w:r>
      <w:r w:rsidRPr="001D5825">
        <w:rPr>
          <w:sz w:val="24"/>
          <w:szCs w:val="24"/>
        </w:rPr>
        <w:t xml:space="preserve"> от </w:t>
      </w:r>
      <w:r>
        <w:rPr>
          <w:sz w:val="24"/>
          <w:szCs w:val="24"/>
        </w:rPr>
        <w:t>цены</w:t>
      </w:r>
      <w:r w:rsidRPr="001D5825">
        <w:rPr>
          <w:sz w:val="24"/>
          <w:szCs w:val="24"/>
        </w:rPr>
        <w:t xml:space="preserve"> настоящего Контракта.</w:t>
      </w:r>
    </w:p>
    <w:p w:rsidR="000F0B5E" w:rsidRPr="001D5825" w:rsidRDefault="000F0B5E" w:rsidP="000F0B5E">
      <w:pPr>
        <w:jc w:val="both"/>
        <w:rPr>
          <w:sz w:val="24"/>
          <w:szCs w:val="24"/>
        </w:rPr>
      </w:pPr>
      <w:r w:rsidRPr="001D5825">
        <w:rPr>
          <w:sz w:val="24"/>
          <w:szCs w:val="24"/>
        </w:rPr>
        <w:t xml:space="preserve">8.3. При поставке некачественного Товара, выявленного во время его приемки, Поставщик по выбору Заказчика производит его замену </w:t>
      </w:r>
      <w:r>
        <w:rPr>
          <w:sz w:val="24"/>
          <w:szCs w:val="24"/>
        </w:rPr>
        <w:t>Т</w:t>
      </w:r>
      <w:r w:rsidRPr="001D5825">
        <w:rPr>
          <w:sz w:val="24"/>
          <w:szCs w:val="24"/>
        </w:rPr>
        <w:t>оваром, соответствующим</w:t>
      </w:r>
      <w:r>
        <w:rPr>
          <w:sz w:val="24"/>
          <w:szCs w:val="24"/>
        </w:rPr>
        <w:t xml:space="preserve"> условиям</w:t>
      </w:r>
      <w:r w:rsidRPr="001D5825">
        <w:rPr>
          <w:sz w:val="24"/>
          <w:szCs w:val="24"/>
        </w:rPr>
        <w:t xml:space="preserve"> Контракт</w:t>
      </w:r>
      <w:r>
        <w:rPr>
          <w:sz w:val="24"/>
          <w:szCs w:val="24"/>
        </w:rPr>
        <w:t>а</w:t>
      </w:r>
      <w:r w:rsidRPr="001D5825">
        <w:rPr>
          <w:sz w:val="24"/>
          <w:szCs w:val="24"/>
        </w:rPr>
        <w:t>, или безвозмездное устранение недостатков в срок, указанный  Заказчиком.</w:t>
      </w:r>
    </w:p>
    <w:p w:rsidR="000F0B5E" w:rsidRPr="001D5825" w:rsidRDefault="000F0B5E" w:rsidP="000F0B5E">
      <w:pPr>
        <w:pStyle w:val="a6"/>
        <w:spacing w:after="0"/>
        <w:jc w:val="both"/>
        <w:rPr>
          <w:sz w:val="24"/>
          <w:szCs w:val="24"/>
        </w:rPr>
      </w:pPr>
      <w:r w:rsidRPr="001D5825">
        <w:rPr>
          <w:sz w:val="24"/>
          <w:szCs w:val="24"/>
        </w:rPr>
        <w:t xml:space="preserve">8.4. </w:t>
      </w:r>
      <w:proofErr w:type="gramStart"/>
      <w:r w:rsidRPr="001D5825">
        <w:rPr>
          <w:sz w:val="24"/>
          <w:szCs w:val="24"/>
        </w:rPr>
        <w:t>В случае выявления</w:t>
      </w:r>
      <w:r>
        <w:rPr>
          <w:sz w:val="24"/>
          <w:szCs w:val="24"/>
        </w:rPr>
        <w:t xml:space="preserve"> скрытых</w:t>
      </w:r>
      <w:r w:rsidRPr="001D5825">
        <w:rPr>
          <w:sz w:val="24"/>
          <w:szCs w:val="24"/>
        </w:rPr>
        <w:t xml:space="preserve"> </w:t>
      </w:r>
      <w:r>
        <w:rPr>
          <w:sz w:val="24"/>
          <w:szCs w:val="24"/>
        </w:rPr>
        <w:t>недостатков</w:t>
      </w:r>
      <w:r w:rsidRPr="001D5825">
        <w:rPr>
          <w:sz w:val="24"/>
          <w:szCs w:val="24"/>
        </w:rPr>
        <w:t xml:space="preserve"> Товара, которы</w:t>
      </w:r>
      <w:r>
        <w:rPr>
          <w:sz w:val="24"/>
          <w:szCs w:val="24"/>
        </w:rPr>
        <w:t>е</w:t>
      </w:r>
      <w:r w:rsidRPr="001D5825">
        <w:rPr>
          <w:sz w:val="24"/>
          <w:szCs w:val="24"/>
        </w:rPr>
        <w:t xml:space="preserve"> не мог быть обнаружен</w:t>
      </w:r>
      <w:r>
        <w:rPr>
          <w:sz w:val="24"/>
          <w:szCs w:val="24"/>
        </w:rPr>
        <w:t>ы</w:t>
      </w:r>
      <w:r w:rsidRPr="001D5825">
        <w:rPr>
          <w:sz w:val="24"/>
          <w:szCs w:val="24"/>
        </w:rPr>
        <w:t xml:space="preserve"> в момент приемки Товара</w:t>
      </w:r>
      <w:r>
        <w:rPr>
          <w:sz w:val="24"/>
          <w:szCs w:val="24"/>
        </w:rPr>
        <w:t xml:space="preserve"> при обычном осмотре</w:t>
      </w:r>
      <w:r w:rsidRPr="001D5825">
        <w:rPr>
          <w:sz w:val="24"/>
          <w:szCs w:val="24"/>
        </w:rPr>
        <w:t>, Заказчик в течение 10 (Десяти) рабочих дней с момента их обнаружения</w:t>
      </w:r>
      <w:r>
        <w:rPr>
          <w:sz w:val="24"/>
          <w:szCs w:val="24"/>
        </w:rPr>
        <w:t>,</w:t>
      </w:r>
      <w:r w:rsidRPr="001D5825">
        <w:rPr>
          <w:sz w:val="24"/>
          <w:szCs w:val="24"/>
        </w:rPr>
        <w:t xml:space="preserve"> уведомляет об этом Поставщика по телефону (факсом, телефонограммой), а последний в свою очередь обязуется в течение 3 (Трех) рабочих дней направить представителя для составления акта.</w:t>
      </w:r>
      <w:proofErr w:type="gramEnd"/>
      <w:r w:rsidRPr="001D5825">
        <w:rPr>
          <w:sz w:val="24"/>
          <w:szCs w:val="24"/>
        </w:rPr>
        <w:t xml:space="preserve"> В случае</w:t>
      </w:r>
      <w:proofErr w:type="gramStart"/>
      <w:r w:rsidRPr="001D5825">
        <w:rPr>
          <w:sz w:val="24"/>
          <w:szCs w:val="24"/>
        </w:rPr>
        <w:t>,</w:t>
      </w:r>
      <w:proofErr w:type="gramEnd"/>
      <w:r w:rsidRPr="001D5825">
        <w:rPr>
          <w:sz w:val="24"/>
          <w:szCs w:val="24"/>
        </w:rPr>
        <w:t xml:space="preserve"> если представитель по истечении указанного срока не явится, Заказчик  вправе составить акт в одностороннем порядке. </w:t>
      </w:r>
    </w:p>
    <w:p w:rsidR="000F0B5E" w:rsidRPr="001D5825" w:rsidRDefault="000F0B5E" w:rsidP="000F0B5E">
      <w:pPr>
        <w:pStyle w:val="a6"/>
        <w:spacing w:after="0"/>
        <w:jc w:val="both"/>
        <w:rPr>
          <w:sz w:val="24"/>
          <w:szCs w:val="24"/>
        </w:rPr>
      </w:pPr>
      <w:r w:rsidRPr="001D5825">
        <w:rPr>
          <w:sz w:val="24"/>
          <w:szCs w:val="24"/>
        </w:rPr>
        <w:lastRenderedPageBreak/>
        <w:t>8.5. Поставщик в течение 7 (Семи) дней с момента составления акта обязуется заменить Заказчику некачественный Товар на аналогичный Товар надлежащего качества.</w:t>
      </w:r>
    </w:p>
    <w:p w:rsidR="000F0B5E" w:rsidRPr="001D5825" w:rsidRDefault="000F0B5E" w:rsidP="000F0B5E">
      <w:pPr>
        <w:pStyle w:val="a6"/>
        <w:spacing w:after="0"/>
        <w:jc w:val="both"/>
        <w:rPr>
          <w:sz w:val="24"/>
          <w:szCs w:val="24"/>
        </w:rPr>
      </w:pPr>
      <w:r w:rsidRPr="001D5825">
        <w:rPr>
          <w:sz w:val="24"/>
          <w:szCs w:val="24"/>
        </w:rPr>
        <w:t>8.6.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0F0B5E" w:rsidRPr="001D5825" w:rsidRDefault="000F0B5E" w:rsidP="000F0B5E">
      <w:pPr>
        <w:jc w:val="both"/>
        <w:rPr>
          <w:sz w:val="24"/>
          <w:szCs w:val="24"/>
        </w:rPr>
      </w:pPr>
      <w:r w:rsidRPr="001D5825">
        <w:rPr>
          <w:sz w:val="24"/>
          <w:szCs w:val="24"/>
        </w:rPr>
        <w:t>8.7.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w:t>
      </w:r>
      <w:r w:rsidRPr="00C135EC">
        <w:rPr>
          <w:sz w:val="24"/>
          <w:szCs w:val="24"/>
        </w:rPr>
        <w:t xml:space="preserve"> </w:t>
      </w:r>
      <w:r w:rsidRPr="000C3255">
        <w:rPr>
          <w:sz w:val="24"/>
          <w:szCs w:val="24"/>
        </w:rPr>
        <w:t xml:space="preserve">от цены </w:t>
      </w:r>
      <w:r>
        <w:rPr>
          <w:sz w:val="24"/>
          <w:szCs w:val="24"/>
        </w:rPr>
        <w:t>К</w:t>
      </w:r>
      <w:r w:rsidRPr="000C3255">
        <w:rPr>
          <w:sz w:val="24"/>
          <w:szCs w:val="24"/>
        </w:rPr>
        <w:t>онтракта</w:t>
      </w:r>
      <w:r w:rsidRPr="001D5825">
        <w:rPr>
          <w:sz w:val="24"/>
          <w:szCs w:val="24"/>
        </w:rPr>
        <w:t>.</w:t>
      </w:r>
    </w:p>
    <w:p w:rsidR="000F0B5E" w:rsidRDefault="000F0B5E" w:rsidP="000F0B5E">
      <w:pPr>
        <w:jc w:val="both"/>
        <w:rPr>
          <w:sz w:val="24"/>
          <w:szCs w:val="24"/>
        </w:rPr>
      </w:pPr>
      <w:r w:rsidRPr="001D5825">
        <w:rPr>
          <w:sz w:val="24"/>
          <w:szCs w:val="24"/>
        </w:rPr>
        <w:t>8.8. Применение штрафных санкций не освобождает Стороны от выполнения принятых обязательств.</w:t>
      </w:r>
    </w:p>
    <w:p w:rsidR="000F0B5E" w:rsidRPr="001D5825" w:rsidRDefault="000F0B5E" w:rsidP="000F0B5E">
      <w:pPr>
        <w:jc w:val="both"/>
        <w:rPr>
          <w:sz w:val="24"/>
          <w:szCs w:val="24"/>
        </w:rPr>
      </w:pPr>
    </w:p>
    <w:p w:rsidR="000F0B5E" w:rsidRPr="001D5825" w:rsidRDefault="000F0B5E" w:rsidP="000F0B5E">
      <w:pPr>
        <w:jc w:val="center"/>
        <w:rPr>
          <w:b/>
          <w:sz w:val="24"/>
          <w:szCs w:val="24"/>
        </w:rPr>
      </w:pPr>
      <w:r w:rsidRPr="001D5825">
        <w:rPr>
          <w:b/>
          <w:sz w:val="24"/>
          <w:szCs w:val="24"/>
        </w:rPr>
        <w:t>9. Обстоятельства непреодолимой силы</w:t>
      </w:r>
    </w:p>
    <w:p w:rsidR="000F0B5E" w:rsidRPr="001D5825" w:rsidRDefault="000F0B5E" w:rsidP="000F0B5E">
      <w:pPr>
        <w:pStyle w:val="af1"/>
        <w:jc w:val="both"/>
        <w:rPr>
          <w:b w:val="0"/>
          <w:sz w:val="24"/>
          <w:szCs w:val="24"/>
        </w:rPr>
      </w:pPr>
      <w:r w:rsidRPr="001D5825">
        <w:rPr>
          <w:b w:val="0"/>
          <w:sz w:val="24"/>
          <w:szCs w:val="24"/>
        </w:rPr>
        <w:t>9.1. 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пожара, землетрясения, военных действий, изменения законодательства, а также других чрезвычайных обстоятельств, препятствующих надлежащему исполнению обязательств по настоящему Контракту.</w:t>
      </w:r>
    </w:p>
    <w:p w:rsidR="000F0B5E" w:rsidRPr="001D5825" w:rsidRDefault="000F0B5E" w:rsidP="000F0B5E">
      <w:pPr>
        <w:pStyle w:val="af1"/>
        <w:jc w:val="both"/>
        <w:rPr>
          <w:b w:val="0"/>
          <w:sz w:val="24"/>
          <w:szCs w:val="24"/>
        </w:rPr>
      </w:pPr>
      <w:r w:rsidRPr="001D5825">
        <w:rPr>
          <w:b w:val="0"/>
          <w:sz w:val="24"/>
          <w:szCs w:val="24"/>
        </w:rPr>
        <w:t>9.2. При наступлении таких обстоятель</w:t>
      </w:r>
      <w:proofErr w:type="gramStart"/>
      <w:r w:rsidRPr="001D5825">
        <w:rPr>
          <w:b w:val="0"/>
          <w:sz w:val="24"/>
          <w:szCs w:val="24"/>
        </w:rPr>
        <w:t>ств ср</w:t>
      </w:r>
      <w:proofErr w:type="gramEnd"/>
      <w:r w:rsidRPr="001D5825">
        <w:rPr>
          <w:b w:val="0"/>
          <w:sz w:val="24"/>
          <w:szCs w:val="24"/>
        </w:rPr>
        <w:t>ок исполнения обязательств по настоящему Контракту отодвигается соразмерно времени действия данных обстоятельств.</w:t>
      </w:r>
    </w:p>
    <w:p w:rsidR="000F0B5E" w:rsidRPr="001D5825" w:rsidRDefault="000F0B5E" w:rsidP="000F0B5E">
      <w:pPr>
        <w:pStyle w:val="af1"/>
        <w:jc w:val="both"/>
        <w:rPr>
          <w:b w:val="0"/>
          <w:sz w:val="24"/>
          <w:szCs w:val="24"/>
        </w:rPr>
      </w:pPr>
      <w:r w:rsidRPr="001D5825">
        <w:rPr>
          <w:b w:val="0"/>
          <w:sz w:val="24"/>
          <w:szCs w:val="24"/>
        </w:rPr>
        <w:t>9.3.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w:t>
      </w:r>
    </w:p>
    <w:p w:rsidR="000F0B5E" w:rsidRDefault="000F0B5E" w:rsidP="000F0B5E">
      <w:pPr>
        <w:pStyle w:val="af1"/>
        <w:jc w:val="both"/>
        <w:rPr>
          <w:b w:val="0"/>
          <w:sz w:val="24"/>
          <w:szCs w:val="24"/>
        </w:rPr>
      </w:pPr>
      <w:r w:rsidRPr="001D5825">
        <w:rPr>
          <w:b w:val="0"/>
          <w:sz w:val="24"/>
          <w:szCs w:val="24"/>
        </w:rPr>
        <w:t xml:space="preserve">9.4. Если обстоятельства, указанные в п. 9.1 настоящего Контракта, будут длиться более двух календарных месяцев </w:t>
      </w:r>
      <w:proofErr w:type="gramStart"/>
      <w:r w:rsidRPr="001D5825">
        <w:rPr>
          <w:b w:val="0"/>
          <w:sz w:val="24"/>
          <w:szCs w:val="24"/>
        </w:rPr>
        <w:t>с даты</w:t>
      </w:r>
      <w:proofErr w:type="gramEnd"/>
      <w:r w:rsidRPr="001D5825">
        <w:rPr>
          <w:b w:val="0"/>
          <w:sz w:val="24"/>
          <w:szCs w:val="24"/>
        </w:rPr>
        <w:t xml:space="preserve"> соответствующего уведомления, Сторон</w:t>
      </w:r>
      <w:r>
        <w:rPr>
          <w:b w:val="0"/>
          <w:sz w:val="24"/>
          <w:szCs w:val="24"/>
        </w:rPr>
        <w:t>ы</w:t>
      </w:r>
      <w:r w:rsidRPr="001D5825">
        <w:rPr>
          <w:b w:val="0"/>
          <w:sz w:val="24"/>
          <w:szCs w:val="24"/>
        </w:rPr>
        <w:t xml:space="preserve"> вправе расторгнуть настоящий Контракт без требования возмещения убытков, понесенных в связи с наступлением таких обстоятельств.</w:t>
      </w:r>
    </w:p>
    <w:p w:rsidR="000F0B5E" w:rsidRPr="001D5825" w:rsidRDefault="000F0B5E" w:rsidP="000F0B5E">
      <w:pPr>
        <w:pStyle w:val="af1"/>
        <w:jc w:val="left"/>
        <w:rPr>
          <w:b w:val="0"/>
          <w:sz w:val="24"/>
          <w:szCs w:val="24"/>
        </w:rPr>
      </w:pPr>
    </w:p>
    <w:p w:rsidR="000F0B5E" w:rsidRDefault="000F0B5E" w:rsidP="000F0B5E">
      <w:pPr>
        <w:keepNext/>
        <w:spacing w:before="120" w:after="120"/>
        <w:ind w:firstLine="839"/>
        <w:jc w:val="center"/>
        <w:rPr>
          <w:b/>
          <w:sz w:val="24"/>
          <w:szCs w:val="24"/>
        </w:rPr>
      </w:pPr>
      <w:r>
        <w:rPr>
          <w:b/>
          <w:sz w:val="24"/>
          <w:szCs w:val="24"/>
        </w:rPr>
        <w:t>10. Порядок разрешения споров</w:t>
      </w:r>
    </w:p>
    <w:p w:rsidR="000F0B5E" w:rsidRDefault="000F0B5E" w:rsidP="000F0B5E">
      <w:pPr>
        <w:jc w:val="both"/>
        <w:rPr>
          <w:sz w:val="24"/>
          <w:szCs w:val="24"/>
        </w:rPr>
      </w:pPr>
      <w:r>
        <w:rPr>
          <w:sz w:val="24"/>
          <w:szCs w:val="24"/>
        </w:rPr>
        <w:t>10.1.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0F0B5E" w:rsidRDefault="000F0B5E" w:rsidP="000F0B5E">
      <w:pPr>
        <w:jc w:val="both"/>
        <w:rPr>
          <w:sz w:val="24"/>
          <w:szCs w:val="24"/>
        </w:rPr>
      </w:pPr>
      <w:r>
        <w:rPr>
          <w:sz w:val="24"/>
          <w:szCs w:val="24"/>
        </w:rPr>
        <w:t>10.2.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0F0B5E" w:rsidRDefault="000F0B5E" w:rsidP="000F0B5E">
      <w:pPr>
        <w:jc w:val="both"/>
        <w:rPr>
          <w:sz w:val="24"/>
          <w:szCs w:val="24"/>
        </w:rPr>
      </w:pPr>
      <w:r>
        <w:rPr>
          <w:color w:val="000000"/>
          <w:sz w:val="24"/>
          <w:szCs w:val="24"/>
        </w:rPr>
        <w:t>10.3.</w:t>
      </w:r>
      <w:r>
        <w:rPr>
          <w:sz w:val="24"/>
          <w:szCs w:val="24"/>
        </w:rPr>
        <w:t xml:space="preserve"> В случае нарушения Поставщиком сроков поставки Товара, установленных п. 3.1 настоящего контракта, а так же поставки некачественного Товара, дефекты и недостатки которого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 </w:t>
      </w:r>
    </w:p>
    <w:p w:rsidR="000F0B5E" w:rsidRDefault="000F0B5E" w:rsidP="000F0B5E">
      <w:pPr>
        <w:jc w:val="both"/>
        <w:rPr>
          <w:b/>
          <w:sz w:val="24"/>
          <w:szCs w:val="24"/>
        </w:rPr>
      </w:pPr>
      <w:r>
        <w:rPr>
          <w:sz w:val="24"/>
          <w:szCs w:val="24"/>
        </w:rPr>
        <w:t>При наличии указанных обстоятельств Заказчик вправе направить в адрес Поставщика уведомление о расторжении Контракта. С момента получения Поставщиком соответствующего уведомления настоящий контракт считается расторгнутым по соглашению Сторон.</w:t>
      </w:r>
    </w:p>
    <w:p w:rsidR="000F0B5E" w:rsidRDefault="000F0B5E" w:rsidP="000F0B5E">
      <w:pPr>
        <w:jc w:val="center"/>
        <w:rPr>
          <w:b/>
          <w:sz w:val="24"/>
          <w:szCs w:val="24"/>
        </w:rPr>
      </w:pPr>
    </w:p>
    <w:p w:rsidR="000F0B5E" w:rsidRPr="001D5825" w:rsidRDefault="000F0B5E" w:rsidP="000F0B5E">
      <w:pPr>
        <w:jc w:val="center"/>
        <w:rPr>
          <w:b/>
          <w:sz w:val="24"/>
          <w:szCs w:val="24"/>
        </w:rPr>
      </w:pPr>
      <w:r w:rsidRPr="001D5825">
        <w:rPr>
          <w:b/>
          <w:sz w:val="24"/>
          <w:szCs w:val="24"/>
        </w:rPr>
        <w:t>1</w:t>
      </w:r>
      <w:r>
        <w:rPr>
          <w:b/>
          <w:sz w:val="24"/>
          <w:szCs w:val="24"/>
        </w:rPr>
        <w:t>1</w:t>
      </w:r>
      <w:r w:rsidRPr="001D5825">
        <w:rPr>
          <w:b/>
          <w:sz w:val="24"/>
          <w:szCs w:val="24"/>
        </w:rPr>
        <w:t>. Заключительные положения</w:t>
      </w:r>
    </w:p>
    <w:p w:rsidR="000F0B5E" w:rsidRPr="001D5825" w:rsidRDefault="000F0B5E" w:rsidP="000F0B5E">
      <w:pPr>
        <w:jc w:val="both"/>
        <w:rPr>
          <w:sz w:val="24"/>
          <w:szCs w:val="24"/>
        </w:rPr>
      </w:pPr>
      <w:r w:rsidRPr="001D5825">
        <w:rPr>
          <w:sz w:val="24"/>
          <w:szCs w:val="24"/>
        </w:rPr>
        <w:t>1</w:t>
      </w:r>
      <w:r>
        <w:rPr>
          <w:sz w:val="24"/>
          <w:szCs w:val="24"/>
        </w:rPr>
        <w:t>1</w:t>
      </w:r>
      <w:r w:rsidRPr="001D5825">
        <w:rPr>
          <w:sz w:val="24"/>
          <w:szCs w:val="24"/>
        </w:rPr>
        <w:t>.1. Настоящий Контракт составлен в двух экземплярах, имеющих одинаковую юридическую силу, по одному для каждой из Сторон.</w:t>
      </w:r>
    </w:p>
    <w:p w:rsidR="000F0B5E" w:rsidRPr="001D5825" w:rsidRDefault="000F0B5E" w:rsidP="000F0B5E">
      <w:pPr>
        <w:jc w:val="both"/>
        <w:rPr>
          <w:sz w:val="24"/>
          <w:szCs w:val="24"/>
        </w:rPr>
      </w:pPr>
      <w:r w:rsidRPr="001D5825">
        <w:rPr>
          <w:sz w:val="24"/>
          <w:szCs w:val="24"/>
        </w:rPr>
        <w:lastRenderedPageBreak/>
        <w:t>1</w:t>
      </w:r>
      <w:r>
        <w:rPr>
          <w:sz w:val="24"/>
          <w:szCs w:val="24"/>
        </w:rPr>
        <w:t>1</w:t>
      </w:r>
      <w:r w:rsidRPr="001D5825">
        <w:rPr>
          <w:sz w:val="24"/>
          <w:szCs w:val="24"/>
        </w:rPr>
        <w:t xml:space="preserve">.2. Контракт вступает в силу с момента его подписания Сторонами и действует </w:t>
      </w:r>
      <w:proofErr w:type="gramStart"/>
      <w:r w:rsidRPr="001D5825">
        <w:rPr>
          <w:sz w:val="24"/>
          <w:szCs w:val="24"/>
        </w:rPr>
        <w:t>до</w:t>
      </w:r>
      <w:proofErr w:type="gramEnd"/>
      <w:r>
        <w:rPr>
          <w:sz w:val="24"/>
          <w:szCs w:val="24"/>
        </w:rPr>
        <w:t xml:space="preserve"> _________________________</w:t>
      </w:r>
      <w:r w:rsidRPr="001D5825">
        <w:rPr>
          <w:sz w:val="24"/>
          <w:szCs w:val="24"/>
        </w:rPr>
        <w:t>.</w:t>
      </w:r>
    </w:p>
    <w:p w:rsidR="000F0B5E" w:rsidRPr="001D5825" w:rsidRDefault="000F0B5E" w:rsidP="000F0B5E">
      <w:pPr>
        <w:jc w:val="both"/>
        <w:rPr>
          <w:sz w:val="24"/>
          <w:szCs w:val="24"/>
        </w:rPr>
      </w:pPr>
      <w:r w:rsidRPr="001D5825">
        <w:rPr>
          <w:sz w:val="24"/>
          <w:szCs w:val="24"/>
        </w:rPr>
        <w:t>1</w:t>
      </w:r>
      <w:r>
        <w:rPr>
          <w:sz w:val="24"/>
          <w:szCs w:val="24"/>
        </w:rPr>
        <w:t>1</w:t>
      </w:r>
      <w:r w:rsidRPr="001D5825">
        <w:rPr>
          <w:sz w:val="24"/>
          <w:szCs w:val="24"/>
        </w:rPr>
        <w:t xml:space="preserve">.3. Настоящий </w:t>
      </w:r>
      <w:proofErr w:type="gramStart"/>
      <w:r w:rsidRPr="001D5825">
        <w:rPr>
          <w:sz w:val="24"/>
          <w:szCs w:val="24"/>
        </w:rPr>
        <w:t>Контракт</w:t>
      </w:r>
      <w:proofErr w:type="gramEnd"/>
      <w:r w:rsidRPr="001D5825">
        <w:rPr>
          <w:sz w:val="24"/>
          <w:szCs w:val="24"/>
        </w:rPr>
        <w:t xml:space="preserve"> может быть расторгнут исключительно по соглашению Сторон или</w:t>
      </w:r>
      <w:r>
        <w:rPr>
          <w:sz w:val="24"/>
          <w:szCs w:val="24"/>
        </w:rPr>
        <w:t xml:space="preserve"> по </w:t>
      </w:r>
      <w:r w:rsidRPr="001D5825">
        <w:rPr>
          <w:sz w:val="24"/>
          <w:szCs w:val="24"/>
        </w:rPr>
        <w:t>решени</w:t>
      </w:r>
      <w:r w:rsidRPr="0080263D">
        <w:rPr>
          <w:sz w:val="24"/>
          <w:szCs w:val="24"/>
        </w:rPr>
        <w:t>ю</w:t>
      </w:r>
      <w:r w:rsidRPr="001D5825">
        <w:rPr>
          <w:sz w:val="24"/>
          <w:szCs w:val="24"/>
        </w:rPr>
        <w:t xml:space="preserve"> суда по основаниям, предусмотренным гражданским законодательством. </w:t>
      </w:r>
    </w:p>
    <w:p w:rsidR="000F0B5E" w:rsidRPr="001D5825" w:rsidRDefault="000F0B5E" w:rsidP="000F0B5E">
      <w:pPr>
        <w:jc w:val="both"/>
        <w:rPr>
          <w:sz w:val="24"/>
          <w:szCs w:val="24"/>
        </w:rPr>
      </w:pPr>
      <w:r w:rsidRPr="001D5825">
        <w:rPr>
          <w:sz w:val="24"/>
          <w:szCs w:val="24"/>
        </w:rPr>
        <w:t>1</w:t>
      </w:r>
      <w:r>
        <w:rPr>
          <w:sz w:val="24"/>
          <w:szCs w:val="24"/>
        </w:rPr>
        <w:t>1</w:t>
      </w:r>
      <w:r w:rsidRPr="001D5825">
        <w:rPr>
          <w:sz w:val="24"/>
          <w:szCs w:val="24"/>
        </w:rPr>
        <w:t>.</w:t>
      </w:r>
      <w:r>
        <w:rPr>
          <w:sz w:val="24"/>
          <w:szCs w:val="24"/>
        </w:rPr>
        <w:t>4</w:t>
      </w:r>
      <w:r w:rsidRPr="001D5825">
        <w:rPr>
          <w:sz w:val="24"/>
          <w:szCs w:val="24"/>
        </w:rPr>
        <w:t>.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0F0B5E" w:rsidRPr="001D5825" w:rsidRDefault="000F0B5E" w:rsidP="000F0B5E">
      <w:pPr>
        <w:jc w:val="both"/>
        <w:rPr>
          <w:sz w:val="24"/>
          <w:szCs w:val="24"/>
        </w:rPr>
      </w:pPr>
      <w:r w:rsidRPr="001D5825">
        <w:rPr>
          <w:sz w:val="24"/>
          <w:szCs w:val="24"/>
        </w:rPr>
        <w:t>1</w:t>
      </w:r>
      <w:r>
        <w:rPr>
          <w:sz w:val="24"/>
          <w:szCs w:val="24"/>
        </w:rPr>
        <w:t>1</w:t>
      </w:r>
      <w:r w:rsidRPr="001D5825">
        <w:rPr>
          <w:sz w:val="24"/>
          <w:szCs w:val="24"/>
        </w:rPr>
        <w:t>.</w:t>
      </w:r>
      <w:r>
        <w:rPr>
          <w:sz w:val="24"/>
          <w:szCs w:val="24"/>
        </w:rPr>
        <w:t>5</w:t>
      </w:r>
      <w:r w:rsidRPr="001D5825">
        <w:rPr>
          <w:sz w:val="24"/>
          <w:szCs w:val="24"/>
        </w:rPr>
        <w:t xml:space="preserve">. В случае изменения </w:t>
      </w:r>
      <w:proofErr w:type="gramStart"/>
      <w:r w:rsidRPr="001D5825">
        <w:rPr>
          <w:sz w:val="24"/>
          <w:szCs w:val="24"/>
        </w:rPr>
        <w:t>у</w:t>
      </w:r>
      <w:proofErr w:type="gramEnd"/>
      <w:r w:rsidRPr="001D5825">
        <w:rPr>
          <w:sz w:val="24"/>
          <w:szCs w:val="24"/>
        </w:rPr>
        <w:t xml:space="preserve"> </w:t>
      </w:r>
      <w:proofErr w:type="gramStart"/>
      <w:r w:rsidRPr="001D5825">
        <w:rPr>
          <w:sz w:val="24"/>
          <w:szCs w:val="24"/>
        </w:rPr>
        <w:t>какой-либо</w:t>
      </w:r>
      <w:proofErr w:type="gramEnd"/>
      <w:r w:rsidRPr="001D5825">
        <w:rPr>
          <w:sz w:val="24"/>
          <w:szCs w:val="24"/>
        </w:rPr>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частью настоящего Контракта.</w:t>
      </w:r>
    </w:p>
    <w:p w:rsidR="000F0B5E" w:rsidRDefault="000F0B5E" w:rsidP="000F0B5E">
      <w:pPr>
        <w:jc w:val="both"/>
        <w:rPr>
          <w:sz w:val="24"/>
          <w:szCs w:val="24"/>
        </w:rPr>
      </w:pPr>
      <w:r w:rsidRPr="001D5825">
        <w:rPr>
          <w:sz w:val="24"/>
          <w:szCs w:val="24"/>
        </w:rPr>
        <w:t>1</w:t>
      </w:r>
      <w:r>
        <w:rPr>
          <w:sz w:val="24"/>
          <w:szCs w:val="24"/>
        </w:rPr>
        <w:t>1</w:t>
      </w:r>
      <w:r w:rsidRPr="001D5825">
        <w:rPr>
          <w:sz w:val="24"/>
          <w:szCs w:val="24"/>
        </w:rPr>
        <w:t>.</w:t>
      </w:r>
      <w:r>
        <w:rPr>
          <w:sz w:val="24"/>
          <w:szCs w:val="24"/>
        </w:rPr>
        <w:t>6</w:t>
      </w:r>
      <w:r w:rsidRPr="001D5825">
        <w:rPr>
          <w:sz w:val="24"/>
          <w:szCs w:val="24"/>
        </w:rPr>
        <w:t>. Вопросы, не урегулированные настоящим Контрактом, разрешаются в соответствии с действующим законодательством Российской Федерации.</w:t>
      </w:r>
    </w:p>
    <w:p w:rsidR="000F0B5E" w:rsidRPr="001D5825" w:rsidRDefault="000F0B5E" w:rsidP="000F0B5E">
      <w:pPr>
        <w:jc w:val="both"/>
        <w:rPr>
          <w:sz w:val="24"/>
          <w:szCs w:val="24"/>
        </w:rPr>
      </w:pPr>
    </w:p>
    <w:p w:rsidR="000F0B5E" w:rsidRPr="001D5825" w:rsidRDefault="000F0B5E" w:rsidP="000F0B5E">
      <w:pPr>
        <w:jc w:val="center"/>
        <w:rPr>
          <w:b/>
          <w:sz w:val="24"/>
          <w:szCs w:val="24"/>
        </w:rPr>
      </w:pPr>
      <w:r w:rsidRPr="001D5825">
        <w:rPr>
          <w:b/>
          <w:sz w:val="24"/>
          <w:szCs w:val="24"/>
        </w:rPr>
        <w:t>1</w:t>
      </w:r>
      <w:r>
        <w:rPr>
          <w:b/>
          <w:sz w:val="24"/>
          <w:szCs w:val="24"/>
        </w:rPr>
        <w:t>2</w:t>
      </w:r>
      <w:r w:rsidRPr="001D5825">
        <w:rPr>
          <w:b/>
          <w:sz w:val="24"/>
          <w:szCs w:val="24"/>
        </w:rPr>
        <w:t>. Адреса, реквизиты и подписи сторон:</w:t>
      </w:r>
    </w:p>
    <w:p w:rsidR="000F0B5E" w:rsidRPr="001D5825" w:rsidRDefault="000F0B5E" w:rsidP="000F0B5E">
      <w:pPr>
        <w:jc w:val="center"/>
        <w:rPr>
          <w:b/>
          <w:sz w:val="24"/>
          <w:szCs w:val="24"/>
        </w:rPr>
      </w:pPr>
    </w:p>
    <w:tbl>
      <w:tblPr>
        <w:tblW w:w="0" w:type="auto"/>
        <w:tblLook w:val="01E0" w:firstRow="1" w:lastRow="1" w:firstColumn="1" w:lastColumn="1" w:noHBand="0" w:noVBand="0"/>
      </w:tblPr>
      <w:tblGrid>
        <w:gridCol w:w="4994"/>
        <w:gridCol w:w="4576"/>
      </w:tblGrid>
      <w:tr w:rsidR="000F0B5E" w:rsidRPr="00E71383" w:rsidTr="006D1194">
        <w:tc>
          <w:tcPr>
            <w:tcW w:w="4994" w:type="dxa"/>
          </w:tcPr>
          <w:p w:rsidR="000F0B5E" w:rsidRPr="00E71383" w:rsidRDefault="000F0B5E" w:rsidP="006D1194">
            <w:pPr>
              <w:rPr>
                <w:b/>
                <w:sz w:val="24"/>
                <w:szCs w:val="24"/>
              </w:rPr>
            </w:pPr>
            <w:r w:rsidRPr="00E71383">
              <w:rPr>
                <w:b/>
                <w:sz w:val="24"/>
                <w:szCs w:val="24"/>
              </w:rPr>
              <w:t>Заказчик:</w:t>
            </w:r>
          </w:p>
          <w:p w:rsidR="000F0B5E" w:rsidRPr="00E71383" w:rsidRDefault="000F0B5E" w:rsidP="006D1194">
            <w:pPr>
              <w:pStyle w:val="4"/>
              <w:numPr>
                <w:ilvl w:val="0"/>
                <w:numId w:val="0"/>
              </w:numPr>
              <w:tabs>
                <w:tab w:val="left" w:pos="708"/>
              </w:tabs>
              <w:spacing w:before="0" w:after="0"/>
              <w:rPr>
                <w:rFonts w:ascii="Times New Roman" w:hAnsi="Times New Roman"/>
                <w:b w:val="0"/>
                <w:szCs w:val="24"/>
              </w:rPr>
            </w:pPr>
            <w:r>
              <w:rPr>
                <w:rFonts w:ascii="Times New Roman" w:hAnsi="Times New Roman"/>
                <w:b w:val="0"/>
                <w:szCs w:val="24"/>
              </w:rPr>
              <w:t>Администрация города Иванова</w:t>
            </w:r>
            <w:r w:rsidRPr="00E71383">
              <w:rPr>
                <w:rFonts w:ascii="Times New Roman" w:hAnsi="Times New Roman"/>
                <w:b w:val="0"/>
                <w:szCs w:val="24"/>
              </w:rPr>
              <w:t xml:space="preserve">           </w:t>
            </w:r>
          </w:p>
          <w:p w:rsidR="000F0B5E" w:rsidRDefault="000F0B5E" w:rsidP="006D1194">
            <w:pPr>
              <w:jc w:val="both"/>
              <w:rPr>
                <w:sz w:val="24"/>
                <w:szCs w:val="24"/>
              </w:rPr>
            </w:pPr>
            <w:r>
              <w:rPr>
                <w:sz w:val="24"/>
                <w:szCs w:val="24"/>
              </w:rPr>
              <w:t>Юридический а</w:t>
            </w:r>
            <w:r w:rsidRPr="00E71383">
              <w:rPr>
                <w:sz w:val="24"/>
                <w:szCs w:val="24"/>
              </w:rPr>
              <w:t>дрес:</w:t>
            </w:r>
            <w:r>
              <w:rPr>
                <w:sz w:val="24"/>
                <w:szCs w:val="24"/>
              </w:rPr>
              <w:t xml:space="preserve"> </w:t>
            </w:r>
            <w:smartTag w:uri="urn:schemas-microsoft-com:office:smarttags" w:element="metricconverter">
              <w:smartTagPr>
                <w:attr w:name="ProductID" w:val="153000, г"/>
              </w:smartTagPr>
              <w:r>
                <w:rPr>
                  <w:sz w:val="24"/>
                  <w:szCs w:val="24"/>
                </w:rPr>
                <w:t>153000, г</w:t>
              </w:r>
            </w:smartTag>
            <w:r>
              <w:rPr>
                <w:sz w:val="24"/>
                <w:szCs w:val="24"/>
              </w:rPr>
              <w:t>. Иваново, пл. Революции, д.6</w:t>
            </w:r>
          </w:p>
          <w:p w:rsidR="000F0B5E" w:rsidRDefault="000F0B5E" w:rsidP="006D1194">
            <w:pPr>
              <w:jc w:val="both"/>
              <w:rPr>
                <w:sz w:val="24"/>
                <w:szCs w:val="24"/>
              </w:rPr>
            </w:pPr>
            <w:r>
              <w:rPr>
                <w:sz w:val="24"/>
                <w:szCs w:val="24"/>
              </w:rPr>
              <w:t xml:space="preserve">Фактический адрес: </w:t>
            </w:r>
            <w:smartTag w:uri="urn:schemas-microsoft-com:office:smarttags" w:element="metricconverter">
              <w:smartTagPr>
                <w:attr w:name="ProductID" w:val="153000, г"/>
              </w:smartTagPr>
              <w:r>
                <w:rPr>
                  <w:sz w:val="24"/>
                  <w:szCs w:val="24"/>
                </w:rPr>
                <w:t>153000, г</w:t>
              </w:r>
            </w:smartTag>
            <w:r>
              <w:rPr>
                <w:sz w:val="24"/>
                <w:szCs w:val="24"/>
              </w:rPr>
              <w:t>. Иваново, пл. Революции, д.6</w:t>
            </w:r>
          </w:p>
          <w:p w:rsidR="000F0B5E" w:rsidRDefault="000F0B5E" w:rsidP="006D1194">
            <w:pPr>
              <w:jc w:val="both"/>
              <w:rPr>
                <w:sz w:val="24"/>
                <w:szCs w:val="24"/>
              </w:rPr>
            </w:pPr>
            <w:r>
              <w:rPr>
                <w:sz w:val="24"/>
                <w:szCs w:val="24"/>
              </w:rPr>
              <w:t>ИНН/КПП 3728012487/370201001</w:t>
            </w:r>
          </w:p>
          <w:p w:rsidR="000F0B5E" w:rsidRDefault="000F0B5E" w:rsidP="006D1194">
            <w:pPr>
              <w:jc w:val="both"/>
              <w:rPr>
                <w:sz w:val="24"/>
                <w:szCs w:val="24"/>
              </w:rPr>
            </w:pPr>
            <w:proofErr w:type="gramStart"/>
            <w:r>
              <w:rPr>
                <w:sz w:val="24"/>
                <w:szCs w:val="24"/>
              </w:rPr>
              <w:t>р</w:t>
            </w:r>
            <w:proofErr w:type="gramEnd"/>
            <w:r>
              <w:rPr>
                <w:sz w:val="24"/>
                <w:szCs w:val="24"/>
              </w:rPr>
              <w:t>/с №40204810800000000054</w:t>
            </w:r>
          </w:p>
          <w:p w:rsidR="000F0B5E" w:rsidRDefault="000F0B5E" w:rsidP="006D1194">
            <w:pPr>
              <w:jc w:val="both"/>
              <w:rPr>
                <w:sz w:val="24"/>
                <w:szCs w:val="24"/>
              </w:rPr>
            </w:pPr>
            <w:r>
              <w:rPr>
                <w:sz w:val="24"/>
                <w:szCs w:val="24"/>
              </w:rPr>
              <w:t>в ГРКЦ ГУ Банка России по Ивановской области г. Иваново</w:t>
            </w:r>
          </w:p>
          <w:p w:rsidR="000F0B5E" w:rsidRPr="00E71383" w:rsidRDefault="000F0B5E" w:rsidP="006D1194">
            <w:pPr>
              <w:jc w:val="both"/>
              <w:rPr>
                <w:sz w:val="24"/>
                <w:szCs w:val="24"/>
              </w:rPr>
            </w:pPr>
            <w:r>
              <w:rPr>
                <w:sz w:val="24"/>
                <w:szCs w:val="24"/>
              </w:rPr>
              <w:t>БИК 042406001</w:t>
            </w:r>
          </w:p>
          <w:p w:rsidR="000F0B5E" w:rsidRDefault="000F0B5E" w:rsidP="006D1194">
            <w:pPr>
              <w:jc w:val="both"/>
              <w:rPr>
                <w:sz w:val="24"/>
                <w:szCs w:val="24"/>
              </w:rPr>
            </w:pPr>
          </w:p>
          <w:p w:rsidR="000F0B5E" w:rsidRDefault="000F0B5E" w:rsidP="006D1194">
            <w:pPr>
              <w:jc w:val="both"/>
              <w:rPr>
                <w:sz w:val="24"/>
                <w:szCs w:val="24"/>
              </w:rPr>
            </w:pPr>
          </w:p>
          <w:p w:rsidR="000F0B5E" w:rsidRDefault="000F0B5E" w:rsidP="006D1194">
            <w:pPr>
              <w:jc w:val="both"/>
              <w:rPr>
                <w:sz w:val="24"/>
                <w:szCs w:val="24"/>
              </w:rPr>
            </w:pPr>
          </w:p>
          <w:p w:rsidR="000F0B5E" w:rsidRDefault="000F0B5E" w:rsidP="006D1194">
            <w:pPr>
              <w:jc w:val="both"/>
              <w:rPr>
                <w:sz w:val="24"/>
                <w:szCs w:val="24"/>
              </w:rPr>
            </w:pPr>
          </w:p>
          <w:p w:rsidR="000F0B5E" w:rsidRDefault="000F0B5E" w:rsidP="006D1194">
            <w:pPr>
              <w:jc w:val="both"/>
              <w:rPr>
                <w:sz w:val="24"/>
                <w:szCs w:val="24"/>
              </w:rPr>
            </w:pPr>
          </w:p>
          <w:p w:rsidR="000F0B5E" w:rsidRDefault="000F0B5E" w:rsidP="006D1194">
            <w:pPr>
              <w:jc w:val="both"/>
              <w:rPr>
                <w:sz w:val="24"/>
                <w:szCs w:val="24"/>
              </w:rPr>
            </w:pPr>
            <w:r w:rsidRPr="00E71383">
              <w:rPr>
                <w:sz w:val="24"/>
                <w:szCs w:val="24"/>
              </w:rPr>
              <w:t>____________</w:t>
            </w:r>
            <w:r>
              <w:rPr>
                <w:sz w:val="24"/>
                <w:szCs w:val="24"/>
              </w:rPr>
              <w:t xml:space="preserve">_____________ </w:t>
            </w:r>
          </w:p>
          <w:p w:rsidR="000F0B5E" w:rsidRPr="00BA5FDD" w:rsidRDefault="000F0B5E" w:rsidP="006D1194">
            <w:pPr>
              <w:rPr>
                <w:sz w:val="24"/>
                <w:szCs w:val="24"/>
              </w:rPr>
            </w:pPr>
            <w:proofErr w:type="spellStart"/>
            <w:r w:rsidRPr="00BA5FDD">
              <w:rPr>
                <w:sz w:val="24"/>
                <w:szCs w:val="24"/>
              </w:rPr>
              <w:t>м.п</w:t>
            </w:r>
            <w:proofErr w:type="spellEnd"/>
            <w:r w:rsidRPr="00BA5FDD">
              <w:rPr>
                <w:sz w:val="24"/>
                <w:szCs w:val="24"/>
              </w:rPr>
              <w:t>.</w:t>
            </w:r>
          </w:p>
          <w:p w:rsidR="000F0B5E" w:rsidRPr="00E71383" w:rsidRDefault="000F0B5E" w:rsidP="006D1194">
            <w:pPr>
              <w:jc w:val="both"/>
              <w:rPr>
                <w:sz w:val="24"/>
                <w:szCs w:val="24"/>
              </w:rPr>
            </w:pPr>
          </w:p>
          <w:p w:rsidR="000F0B5E" w:rsidRPr="00E71383" w:rsidRDefault="000F0B5E" w:rsidP="006D1194">
            <w:pPr>
              <w:rPr>
                <w:i/>
                <w:sz w:val="24"/>
                <w:szCs w:val="24"/>
              </w:rPr>
            </w:pPr>
          </w:p>
          <w:p w:rsidR="000F0B5E" w:rsidRPr="00E71383" w:rsidRDefault="000F0B5E" w:rsidP="006D1194">
            <w:pPr>
              <w:rPr>
                <w:i/>
                <w:sz w:val="24"/>
                <w:szCs w:val="24"/>
              </w:rPr>
            </w:pPr>
          </w:p>
        </w:tc>
        <w:tc>
          <w:tcPr>
            <w:tcW w:w="4576" w:type="dxa"/>
          </w:tcPr>
          <w:p w:rsidR="000F0B5E" w:rsidRPr="00E71383" w:rsidRDefault="000F0B5E" w:rsidP="006D1194">
            <w:pPr>
              <w:rPr>
                <w:b/>
                <w:sz w:val="24"/>
                <w:szCs w:val="24"/>
              </w:rPr>
            </w:pPr>
            <w:r w:rsidRPr="00E71383">
              <w:rPr>
                <w:b/>
                <w:sz w:val="24"/>
                <w:szCs w:val="24"/>
              </w:rPr>
              <w:t>Поставщик:</w:t>
            </w: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Default="000F0B5E" w:rsidP="006D1194">
            <w:pPr>
              <w:rPr>
                <w:sz w:val="24"/>
                <w:szCs w:val="24"/>
              </w:rPr>
            </w:pPr>
          </w:p>
          <w:p w:rsidR="000F0B5E" w:rsidRPr="00E71383" w:rsidRDefault="000F0B5E" w:rsidP="006D1194">
            <w:pPr>
              <w:rPr>
                <w:sz w:val="24"/>
                <w:szCs w:val="24"/>
              </w:rPr>
            </w:pPr>
          </w:p>
          <w:p w:rsidR="000F0B5E" w:rsidRDefault="000F0B5E" w:rsidP="006D1194">
            <w:pPr>
              <w:rPr>
                <w:sz w:val="24"/>
                <w:szCs w:val="24"/>
              </w:rPr>
            </w:pPr>
            <w:r w:rsidRPr="00E71383">
              <w:rPr>
                <w:sz w:val="24"/>
                <w:szCs w:val="24"/>
              </w:rPr>
              <w:t>____________</w:t>
            </w:r>
            <w:r>
              <w:rPr>
                <w:sz w:val="24"/>
                <w:szCs w:val="24"/>
              </w:rPr>
              <w:t xml:space="preserve">____________ </w:t>
            </w:r>
          </w:p>
          <w:p w:rsidR="000F0B5E" w:rsidRPr="00C135EC" w:rsidRDefault="000F0B5E" w:rsidP="006D1194">
            <w:pPr>
              <w:rPr>
                <w:i/>
                <w:sz w:val="24"/>
                <w:szCs w:val="24"/>
              </w:rPr>
            </w:pPr>
            <w:proofErr w:type="spellStart"/>
            <w:r w:rsidRPr="00BA5FDD">
              <w:rPr>
                <w:sz w:val="24"/>
                <w:szCs w:val="24"/>
              </w:rPr>
              <w:t>м.п</w:t>
            </w:r>
            <w:proofErr w:type="spellEnd"/>
            <w:r>
              <w:rPr>
                <w:i/>
                <w:sz w:val="24"/>
                <w:szCs w:val="24"/>
              </w:rPr>
              <w:t>.</w:t>
            </w:r>
          </w:p>
          <w:p w:rsidR="000F0B5E" w:rsidRPr="00E71383" w:rsidRDefault="000F0B5E" w:rsidP="006D1194">
            <w:pPr>
              <w:rPr>
                <w:sz w:val="24"/>
                <w:szCs w:val="24"/>
              </w:rPr>
            </w:pPr>
          </w:p>
        </w:tc>
      </w:tr>
    </w:tbl>
    <w:p w:rsidR="000F0B5E" w:rsidRPr="00D3473E" w:rsidRDefault="000F0B5E" w:rsidP="000F0B5E">
      <w:pPr>
        <w:spacing w:before="120"/>
        <w:jc w:val="center"/>
        <w:rPr>
          <w:b/>
          <w:sz w:val="24"/>
          <w:szCs w:val="24"/>
        </w:rPr>
      </w:pPr>
    </w:p>
    <w:tbl>
      <w:tblPr>
        <w:tblW w:w="0" w:type="auto"/>
        <w:jc w:val="center"/>
        <w:tblInd w:w="-142" w:type="dxa"/>
        <w:tblLook w:val="0000" w:firstRow="0" w:lastRow="0" w:firstColumn="0" w:lastColumn="0" w:noHBand="0" w:noVBand="0"/>
      </w:tblPr>
      <w:tblGrid>
        <w:gridCol w:w="4773"/>
        <w:gridCol w:w="4406"/>
      </w:tblGrid>
      <w:tr w:rsidR="000F0B5E" w:rsidRPr="00D3473E" w:rsidTr="006D1194">
        <w:trPr>
          <w:jc w:val="center"/>
        </w:trPr>
        <w:tc>
          <w:tcPr>
            <w:tcW w:w="4773" w:type="dxa"/>
          </w:tcPr>
          <w:p w:rsidR="000F0B5E" w:rsidRPr="00D3473E" w:rsidRDefault="000F0B5E" w:rsidP="006D1194">
            <w:pPr>
              <w:tabs>
                <w:tab w:val="left" w:pos="0"/>
              </w:tabs>
              <w:rPr>
                <w:sz w:val="24"/>
                <w:szCs w:val="24"/>
              </w:rPr>
            </w:pPr>
          </w:p>
        </w:tc>
        <w:tc>
          <w:tcPr>
            <w:tcW w:w="4406" w:type="dxa"/>
          </w:tcPr>
          <w:p w:rsidR="000F0B5E" w:rsidRPr="00D3473E" w:rsidRDefault="000F0B5E" w:rsidP="006D1194">
            <w:pPr>
              <w:jc w:val="center"/>
              <w:rPr>
                <w:sz w:val="24"/>
                <w:szCs w:val="24"/>
              </w:rPr>
            </w:pPr>
          </w:p>
        </w:tc>
      </w:tr>
    </w:tbl>
    <w:p w:rsidR="000F0B5E" w:rsidRPr="0014773D" w:rsidRDefault="000F0B5E" w:rsidP="000F0B5E">
      <w:pPr>
        <w:pStyle w:val="ConsNormal"/>
        <w:widowControl/>
        <w:jc w:val="right"/>
        <w:rPr>
          <w:rFonts w:ascii="Times New Roman" w:hAnsi="Times New Roman"/>
          <w:bCs/>
          <w:sz w:val="24"/>
          <w:szCs w:val="24"/>
        </w:rPr>
      </w:pPr>
      <w:r w:rsidRPr="00820724">
        <w:rPr>
          <w:rFonts w:ascii="Times New Roman" w:hAnsi="Times New Roman"/>
          <w:bCs/>
          <w:sz w:val="24"/>
          <w:szCs w:val="24"/>
        </w:rPr>
        <w:br w:type="page"/>
      </w:r>
      <w:r w:rsidRPr="0014773D">
        <w:rPr>
          <w:rFonts w:ascii="Times New Roman" w:hAnsi="Times New Roman"/>
          <w:bCs/>
          <w:sz w:val="24"/>
          <w:szCs w:val="24"/>
        </w:rPr>
        <w:lastRenderedPageBreak/>
        <w:t xml:space="preserve">                                                                                 Приложение №1</w:t>
      </w:r>
    </w:p>
    <w:p w:rsidR="000F0B5E" w:rsidRPr="0014773D" w:rsidRDefault="000F0B5E" w:rsidP="000F0B5E">
      <w:pPr>
        <w:pStyle w:val="ConsNormal"/>
        <w:widowControl/>
        <w:ind w:firstLine="0"/>
        <w:jc w:val="right"/>
        <w:rPr>
          <w:rFonts w:ascii="Times New Roman" w:hAnsi="Times New Roman"/>
          <w:bCs/>
          <w:sz w:val="24"/>
          <w:szCs w:val="24"/>
        </w:rPr>
      </w:pPr>
      <w:r w:rsidRPr="0014773D">
        <w:rPr>
          <w:rFonts w:ascii="Times New Roman" w:hAnsi="Times New Roman"/>
          <w:bCs/>
          <w:sz w:val="24"/>
          <w:szCs w:val="24"/>
        </w:rPr>
        <w:t xml:space="preserve">                                                                                             к контракту № </w:t>
      </w:r>
    </w:p>
    <w:p w:rsidR="000F0B5E" w:rsidRDefault="000F0B5E" w:rsidP="000F0B5E">
      <w:pPr>
        <w:pStyle w:val="ConsNormal"/>
        <w:widowControl/>
        <w:jc w:val="right"/>
        <w:rPr>
          <w:rFonts w:ascii="Times New Roman" w:hAnsi="Times New Roman"/>
        </w:rPr>
      </w:pPr>
      <w:r w:rsidRPr="0014773D">
        <w:rPr>
          <w:rFonts w:ascii="Times New Roman" w:hAnsi="Times New Roman"/>
        </w:rPr>
        <w:t xml:space="preserve">                                                                                 от «____» ___________ 201</w:t>
      </w:r>
      <w:r w:rsidRPr="000F0B5E">
        <w:rPr>
          <w:rFonts w:ascii="Times New Roman" w:hAnsi="Times New Roman"/>
        </w:rPr>
        <w:t>2</w:t>
      </w:r>
      <w:r w:rsidRPr="0014773D">
        <w:rPr>
          <w:rFonts w:ascii="Times New Roman" w:hAnsi="Times New Roman"/>
        </w:rPr>
        <w:t xml:space="preserve"> г.</w:t>
      </w:r>
    </w:p>
    <w:p w:rsidR="000F0B5E" w:rsidRDefault="000F0B5E" w:rsidP="000F0B5E">
      <w:pPr>
        <w:pStyle w:val="ConsNormal"/>
        <w:widowControl/>
        <w:jc w:val="right"/>
        <w:rPr>
          <w:rFonts w:ascii="Times New Roman" w:hAnsi="Times New Roman"/>
        </w:rPr>
      </w:pPr>
    </w:p>
    <w:p w:rsidR="000F0B5E" w:rsidRDefault="000F0B5E" w:rsidP="000F0B5E">
      <w:pPr>
        <w:pStyle w:val="ab"/>
        <w:spacing w:after="0" w:line="240" w:lineRule="auto"/>
        <w:jc w:val="center"/>
        <w:rPr>
          <w:rFonts w:ascii="Times New Roman" w:hAnsi="Times New Roman"/>
          <w:b/>
          <w:sz w:val="24"/>
          <w:szCs w:val="24"/>
        </w:rPr>
      </w:pPr>
      <w:r w:rsidRPr="0014773D">
        <w:rPr>
          <w:rFonts w:ascii="Times New Roman" w:hAnsi="Times New Roman"/>
          <w:b/>
          <w:sz w:val="24"/>
          <w:szCs w:val="24"/>
        </w:rPr>
        <w:t>Спецификация на товар</w:t>
      </w:r>
    </w:p>
    <w:p w:rsidR="000F0B5E" w:rsidRPr="00DB3ABC" w:rsidRDefault="000F0B5E" w:rsidP="000F0B5E">
      <w:pPr>
        <w:pStyle w:val="ac"/>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01"/>
        <w:gridCol w:w="6662"/>
        <w:gridCol w:w="1276"/>
      </w:tblGrid>
      <w:tr w:rsidR="000F0B5E" w:rsidRPr="00F868CF" w:rsidTr="006D1194">
        <w:tc>
          <w:tcPr>
            <w:tcW w:w="392" w:type="dxa"/>
            <w:shd w:val="clear" w:color="auto" w:fill="auto"/>
          </w:tcPr>
          <w:p w:rsidR="000F0B5E" w:rsidRPr="00A721AE" w:rsidRDefault="000F0B5E" w:rsidP="006D1194">
            <w:pPr>
              <w:jc w:val="center"/>
              <w:rPr>
                <w:rFonts w:eastAsia="Calibri"/>
                <w:b/>
                <w:lang w:val="en-US"/>
              </w:rPr>
            </w:pPr>
            <w:r w:rsidRPr="00A721AE">
              <w:rPr>
                <w:rFonts w:eastAsia="Calibri"/>
                <w:b/>
              </w:rPr>
              <w:t>№</w:t>
            </w:r>
          </w:p>
        </w:tc>
        <w:tc>
          <w:tcPr>
            <w:tcW w:w="1701" w:type="dxa"/>
            <w:shd w:val="clear" w:color="auto" w:fill="auto"/>
          </w:tcPr>
          <w:p w:rsidR="000F0B5E" w:rsidRPr="00A721AE" w:rsidRDefault="000F0B5E" w:rsidP="006D1194">
            <w:pPr>
              <w:jc w:val="center"/>
              <w:rPr>
                <w:rFonts w:eastAsia="Calibri"/>
                <w:b/>
              </w:rPr>
            </w:pPr>
            <w:r w:rsidRPr="00A721AE">
              <w:rPr>
                <w:rFonts w:eastAsia="Calibri"/>
                <w:b/>
              </w:rPr>
              <w:t>Наименование товара</w:t>
            </w:r>
          </w:p>
        </w:tc>
        <w:tc>
          <w:tcPr>
            <w:tcW w:w="6662" w:type="dxa"/>
            <w:shd w:val="clear" w:color="auto" w:fill="auto"/>
          </w:tcPr>
          <w:p w:rsidR="000F0B5E" w:rsidRPr="00A721AE" w:rsidRDefault="000F0B5E" w:rsidP="006D1194">
            <w:pPr>
              <w:jc w:val="center"/>
              <w:rPr>
                <w:rFonts w:eastAsia="Calibri"/>
                <w:b/>
              </w:rPr>
            </w:pPr>
            <w:r w:rsidRPr="00A721AE">
              <w:rPr>
                <w:rFonts w:eastAsia="Calibri"/>
                <w:b/>
              </w:rPr>
              <w:t>Характеристики товара</w:t>
            </w:r>
          </w:p>
        </w:tc>
        <w:tc>
          <w:tcPr>
            <w:tcW w:w="1276" w:type="dxa"/>
            <w:shd w:val="clear" w:color="auto" w:fill="auto"/>
          </w:tcPr>
          <w:p w:rsidR="000F0B5E" w:rsidRPr="00A721AE" w:rsidRDefault="000F0B5E" w:rsidP="006D1194">
            <w:pPr>
              <w:jc w:val="center"/>
              <w:rPr>
                <w:rFonts w:eastAsia="Calibri"/>
                <w:b/>
              </w:rPr>
            </w:pPr>
            <w:r w:rsidRPr="00A721AE">
              <w:rPr>
                <w:rFonts w:eastAsia="Calibri"/>
                <w:b/>
              </w:rPr>
              <w:t>Количест</w:t>
            </w:r>
            <w:r w:rsidRPr="00A721AE">
              <w:rPr>
                <w:rFonts w:eastAsia="Calibri"/>
                <w:b/>
              </w:rPr>
              <w:softHyphen/>
              <w:t>во</w:t>
            </w:r>
          </w:p>
        </w:tc>
      </w:tr>
      <w:tr w:rsidR="000F0B5E" w:rsidRPr="00F868CF" w:rsidTr="006D1194">
        <w:tc>
          <w:tcPr>
            <w:tcW w:w="392" w:type="dxa"/>
            <w:shd w:val="clear" w:color="auto" w:fill="auto"/>
          </w:tcPr>
          <w:p w:rsidR="000F0B5E" w:rsidRPr="00A721AE" w:rsidRDefault="000F0B5E" w:rsidP="006D1194">
            <w:pPr>
              <w:jc w:val="center"/>
              <w:rPr>
                <w:rFonts w:eastAsia="Calibri"/>
              </w:rPr>
            </w:pPr>
            <w:r w:rsidRPr="00A721AE">
              <w:rPr>
                <w:rFonts w:eastAsia="Calibri"/>
              </w:rPr>
              <w:t>1</w:t>
            </w:r>
          </w:p>
        </w:tc>
        <w:tc>
          <w:tcPr>
            <w:tcW w:w="1701" w:type="dxa"/>
            <w:shd w:val="clear" w:color="auto" w:fill="auto"/>
          </w:tcPr>
          <w:p w:rsidR="000F0B5E" w:rsidRPr="00A721AE" w:rsidRDefault="000F0B5E" w:rsidP="006D1194">
            <w:pPr>
              <w:rPr>
                <w:rFonts w:eastAsia="Calibri"/>
              </w:rPr>
            </w:pPr>
          </w:p>
        </w:tc>
        <w:tc>
          <w:tcPr>
            <w:tcW w:w="6662" w:type="dxa"/>
            <w:shd w:val="clear" w:color="auto" w:fill="auto"/>
          </w:tcPr>
          <w:p w:rsidR="000F0B5E" w:rsidRPr="00F868CF" w:rsidRDefault="000F0B5E" w:rsidP="006D1194">
            <w:pPr>
              <w:pStyle w:val="ac"/>
            </w:pPr>
          </w:p>
        </w:tc>
        <w:tc>
          <w:tcPr>
            <w:tcW w:w="1276" w:type="dxa"/>
            <w:shd w:val="clear" w:color="auto" w:fill="auto"/>
          </w:tcPr>
          <w:p w:rsidR="000F0B5E" w:rsidRPr="00A721AE" w:rsidRDefault="000F0B5E" w:rsidP="006D1194">
            <w:pPr>
              <w:jc w:val="center"/>
              <w:rPr>
                <w:rFonts w:eastAsia="Calibri"/>
                <w:lang w:val="en-US"/>
              </w:rPr>
            </w:pPr>
          </w:p>
        </w:tc>
      </w:tr>
      <w:tr w:rsidR="000F0B5E" w:rsidRPr="00F868CF" w:rsidTr="006D1194">
        <w:tc>
          <w:tcPr>
            <w:tcW w:w="392" w:type="dxa"/>
            <w:shd w:val="clear" w:color="auto" w:fill="auto"/>
          </w:tcPr>
          <w:p w:rsidR="000F0B5E" w:rsidRPr="00A721AE" w:rsidRDefault="000F0B5E" w:rsidP="006D1194">
            <w:pPr>
              <w:rPr>
                <w:rFonts w:eastAsia="Calibri"/>
              </w:rPr>
            </w:pPr>
            <w:r w:rsidRPr="00A721AE">
              <w:rPr>
                <w:rFonts w:eastAsia="Calibri"/>
              </w:rPr>
              <w:t>2</w:t>
            </w:r>
          </w:p>
        </w:tc>
        <w:tc>
          <w:tcPr>
            <w:tcW w:w="1701" w:type="dxa"/>
            <w:shd w:val="clear" w:color="auto" w:fill="auto"/>
          </w:tcPr>
          <w:p w:rsidR="000F0B5E" w:rsidRPr="00A721AE" w:rsidRDefault="000F0B5E" w:rsidP="006D1194">
            <w:pPr>
              <w:rPr>
                <w:rFonts w:eastAsia="Calibri"/>
              </w:rPr>
            </w:pPr>
          </w:p>
        </w:tc>
        <w:tc>
          <w:tcPr>
            <w:tcW w:w="6662" w:type="dxa"/>
            <w:shd w:val="clear" w:color="auto" w:fill="auto"/>
          </w:tcPr>
          <w:p w:rsidR="000F0B5E" w:rsidRPr="00A721AE" w:rsidRDefault="000F0B5E" w:rsidP="006D1194">
            <w:pPr>
              <w:pStyle w:val="ac"/>
              <w:rPr>
                <w:color w:val="666666"/>
              </w:rPr>
            </w:pPr>
          </w:p>
        </w:tc>
        <w:tc>
          <w:tcPr>
            <w:tcW w:w="1276" w:type="dxa"/>
            <w:shd w:val="clear" w:color="auto" w:fill="auto"/>
          </w:tcPr>
          <w:p w:rsidR="000F0B5E" w:rsidRPr="00A721AE" w:rsidRDefault="000F0B5E" w:rsidP="006D1194">
            <w:pPr>
              <w:jc w:val="center"/>
              <w:rPr>
                <w:rFonts w:eastAsia="Calibri"/>
              </w:rPr>
            </w:pPr>
          </w:p>
        </w:tc>
      </w:tr>
    </w:tbl>
    <w:p w:rsidR="000F0B5E" w:rsidRPr="00DB3ABC" w:rsidRDefault="000F0B5E" w:rsidP="000F0B5E">
      <w:pPr>
        <w:pStyle w:val="ab"/>
        <w:spacing w:after="0" w:line="240" w:lineRule="auto"/>
        <w:rPr>
          <w:rFonts w:ascii="Times New Roman" w:hAnsi="Times New Roman"/>
        </w:rPr>
      </w:pPr>
    </w:p>
    <w:tbl>
      <w:tblPr>
        <w:tblW w:w="9570" w:type="dxa"/>
        <w:tblLayout w:type="fixed"/>
        <w:tblLook w:val="01E0" w:firstRow="1" w:lastRow="1" w:firstColumn="1" w:lastColumn="1" w:noHBand="0" w:noVBand="0"/>
      </w:tblPr>
      <w:tblGrid>
        <w:gridCol w:w="4994"/>
        <w:gridCol w:w="4576"/>
      </w:tblGrid>
      <w:tr w:rsidR="000F0B5E" w:rsidRPr="0014773D" w:rsidTr="006D1194">
        <w:tc>
          <w:tcPr>
            <w:tcW w:w="4994" w:type="dxa"/>
          </w:tcPr>
          <w:p w:rsidR="000F0B5E" w:rsidRPr="0014773D" w:rsidRDefault="000F0B5E" w:rsidP="006D1194">
            <w:pPr>
              <w:rPr>
                <w:b/>
                <w:sz w:val="24"/>
                <w:szCs w:val="24"/>
              </w:rPr>
            </w:pPr>
            <w:r w:rsidRPr="0014773D">
              <w:rPr>
                <w:b/>
                <w:sz w:val="24"/>
                <w:szCs w:val="24"/>
              </w:rPr>
              <w:t>Заказчик:</w:t>
            </w:r>
          </w:p>
          <w:p w:rsidR="000F0B5E" w:rsidRPr="0014773D" w:rsidRDefault="000F0B5E" w:rsidP="006D1194">
            <w:pPr>
              <w:pStyle w:val="4"/>
              <w:numPr>
                <w:ilvl w:val="0"/>
                <w:numId w:val="0"/>
              </w:numPr>
              <w:tabs>
                <w:tab w:val="left" w:pos="708"/>
              </w:tabs>
              <w:spacing w:before="0" w:after="0"/>
              <w:rPr>
                <w:rFonts w:ascii="Times New Roman" w:hAnsi="Times New Roman"/>
                <w:b w:val="0"/>
                <w:szCs w:val="24"/>
              </w:rPr>
            </w:pPr>
            <w:r w:rsidRPr="0014773D">
              <w:rPr>
                <w:rFonts w:ascii="Times New Roman" w:hAnsi="Times New Roman"/>
                <w:b w:val="0"/>
                <w:szCs w:val="24"/>
              </w:rPr>
              <w:t xml:space="preserve">Администрация города Иванова           </w:t>
            </w:r>
          </w:p>
          <w:p w:rsidR="000F0B5E" w:rsidRPr="0014773D" w:rsidRDefault="000F0B5E" w:rsidP="006D1194">
            <w:pPr>
              <w:jc w:val="both"/>
              <w:rPr>
                <w:sz w:val="24"/>
                <w:szCs w:val="24"/>
              </w:rPr>
            </w:pPr>
            <w:r w:rsidRPr="0014773D">
              <w:rPr>
                <w:sz w:val="24"/>
                <w:szCs w:val="24"/>
              </w:rPr>
              <w:t xml:space="preserve">Юридический Адрес: </w:t>
            </w:r>
            <w:smartTag w:uri="urn:schemas-microsoft-com:office:smarttags" w:element="metricconverter">
              <w:smartTagPr>
                <w:attr w:name="ProductID" w:val="153000, г"/>
              </w:smartTagPr>
              <w:r w:rsidRPr="0014773D">
                <w:rPr>
                  <w:sz w:val="24"/>
                  <w:szCs w:val="24"/>
                </w:rPr>
                <w:t>153000, г</w:t>
              </w:r>
            </w:smartTag>
            <w:r w:rsidRPr="0014773D">
              <w:rPr>
                <w:sz w:val="24"/>
                <w:szCs w:val="24"/>
              </w:rPr>
              <w:t>. Иваново, пл. Революции, д.6</w:t>
            </w:r>
          </w:p>
          <w:p w:rsidR="000F0B5E" w:rsidRPr="0014773D" w:rsidRDefault="000F0B5E" w:rsidP="006D1194">
            <w:pPr>
              <w:jc w:val="both"/>
              <w:rPr>
                <w:sz w:val="24"/>
                <w:szCs w:val="24"/>
              </w:rPr>
            </w:pPr>
            <w:r w:rsidRPr="0014773D">
              <w:rPr>
                <w:sz w:val="24"/>
                <w:szCs w:val="24"/>
              </w:rPr>
              <w:t xml:space="preserve">Фактический адрес: </w:t>
            </w:r>
            <w:smartTag w:uri="urn:schemas-microsoft-com:office:smarttags" w:element="metricconverter">
              <w:smartTagPr>
                <w:attr w:name="ProductID" w:val="153000, г"/>
              </w:smartTagPr>
              <w:r w:rsidRPr="0014773D">
                <w:rPr>
                  <w:sz w:val="24"/>
                  <w:szCs w:val="24"/>
                </w:rPr>
                <w:t>153000, г</w:t>
              </w:r>
            </w:smartTag>
            <w:r w:rsidRPr="0014773D">
              <w:rPr>
                <w:sz w:val="24"/>
                <w:szCs w:val="24"/>
              </w:rPr>
              <w:t>. Иваново, пл. Революции, д.6</w:t>
            </w:r>
          </w:p>
          <w:p w:rsidR="000F0B5E" w:rsidRPr="0014773D" w:rsidRDefault="000F0B5E" w:rsidP="006D1194">
            <w:pPr>
              <w:jc w:val="both"/>
              <w:rPr>
                <w:sz w:val="24"/>
                <w:szCs w:val="24"/>
              </w:rPr>
            </w:pPr>
            <w:r w:rsidRPr="0014773D">
              <w:rPr>
                <w:sz w:val="24"/>
                <w:szCs w:val="24"/>
              </w:rPr>
              <w:t>ИНН/КПП 3728012487/370201001</w:t>
            </w:r>
          </w:p>
          <w:p w:rsidR="000F0B5E" w:rsidRPr="0014773D" w:rsidRDefault="000F0B5E" w:rsidP="006D1194">
            <w:pPr>
              <w:jc w:val="both"/>
              <w:rPr>
                <w:sz w:val="24"/>
                <w:szCs w:val="24"/>
              </w:rPr>
            </w:pPr>
            <w:proofErr w:type="gramStart"/>
            <w:r w:rsidRPr="0014773D">
              <w:rPr>
                <w:sz w:val="24"/>
                <w:szCs w:val="24"/>
              </w:rPr>
              <w:t>р</w:t>
            </w:r>
            <w:proofErr w:type="gramEnd"/>
            <w:r w:rsidRPr="0014773D">
              <w:rPr>
                <w:sz w:val="24"/>
                <w:szCs w:val="24"/>
              </w:rPr>
              <w:t>/с №40204810800000000054</w:t>
            </w:r>
          </w:p>
          <w:p w:rsidR="000F0B5E" w:rsidRPr="0014773D" w:rsidRDefault="000F0B5E" w:rsidP="006D1194">
            <w:pPr>
              <w:jc w:val="both"/>
              <w:rPr>
                <w:sz w:val="24"/>
                <w:szCs w:val="24"/>
              </w:rPr>
            </w:pPr>
            <w:r w:rsidRPr="0014773D">
              <w:rPr>
                <w:sz w:val="24"/>
                <w:szCs w:val="24"/>
              </w:rPr>
              <w:t>в ГРКЦ ГУ Банка России по Ивановской области г. Иваново</w:t>
            </w:r>
          </w:p>
          <w:p w:rsidR="000F0B5E" w:rsidRPr="0014773D" w:rsidRDefault="000F0B5E" w:rsidP="006D1194">
            <w:pPr>
              <w:jc w:val="both"/>
              <w:rPr>
                <w:sz w:val="24"/>
                <w:szCs w:val="24"/>
              </w:rPr>
            </w:pPr>
            <w:r w:rsidRPr="0014773D">
              <w:rPr>
                <w:sz w:val="24"/>
                <w:szCs w:val="24"/>
              </w:rPr>
              <w:t>БИК 042406001</w:t>
            </w: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jc w:val="both"/>
              <w:rPr>
                <w:sz w:val="24"/>
                <w:szCs w:val="24"/>
              </w:rPr>
            </w:pPr>
            <w:r w:rsidRPr="0014773D">
              <w:rPr>
                <w:sz w:val="24"/>
                <w:szCs w:val="24"/>
              </w:rPr>
              <w:t xml:space="preserve">_________________________ </w:t>
            </w:r>
          </w:p>
          <w:p w:rsidR="000F0B5E" w:rsidRPr="0014773D" w:rsidRDefault="000F0B5E" w:rsidP="006D1194">
            <w:pPr>
              <w:rPr>
                <w:sz w:val="24"/>
                <w:szCs w:val="24"/>
              </w:rPr>
            </w:pPr>
            <w:proofErr w:type="spellStart"/>
            <w:r w:rsidRPr="0014773D">
              <w:rPr>
                <w:sz w:val="24"/>
                <w:szCs w:val="24"/>
              </w:rPr>
              <w:t>м.п</w:t>
            </w:r>
            <w:proofErr w:type="spellEnd"/>
            <w:r w:rsidRPr="0014773D">
              <w:rPr>
                <w:sz w:val="24"/>
                <w:szCs w:val="24"/>
              </w:rPr>
              <w:t>.</w:t>
            </w:r>
          </w:p>
        </w:tc>
        <w:tc>
          <w:tcPr>
            <w:tcW w:w="4576" w:type="dxa"/>
          </w:tcPr>
          <w:p w:rsidR="000F0B5E" w:rsidRPr="0014773D" w:rsidRDefault="000F0B5E" w:rsidP="006D1194">
            <w:pPr>
              <w:rPr>
                <w:b/>
                <w:sz w:val="24"/>
                <w:szCs w:val="24"/>
              </w:rPr>
            </w:pPr>
            <w:r w:rsidRPr="0014773D">
              <w:rPr>
                <w:b/>
                <w:sz w:val="24"/>
                <w:szCs w:val="24"/>
              </w:rPr>
              <w:t>Поставщик:</w:t>
            </w: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p>
          <w:p w:rsidR="000F0B5E" w:rsidRPr="0014773D" w:rsidRDefault="000F0B5E" w:rsidP="006D1194">
            <w:pPr>
              <w:rPr>
                <w:sz w:val="24"/>
                <w:szCs w:val="24"/>
              </w:rPr>
            </w:pPr>
            <w:r w:rsidRPr="0014773D">
              <w:rPr>
                <w:sz w:val="24"/>
                <w:szCs w:val="24"/>
              </w:rPr>
              <w:t xml:space="preserve">________________________ </w:t>
            </w:r>
          </w:p>
          <w:p w:rsidR="000F0B5E" w:rsidRPr="00034805" w:rsidRDefault="000F0B5E" w:rsidP="006D1194">
            <w:pPr>
              <w:rPr>
                <w:i/>
                <w:sz w:val="24"/>
                <w:szCs w:val="24"/>
              </w:rPr>
            </w:pPr>
            <w:proofErr w:type="spellStart"/>
            <w:r w:rsidRPr="0014773D">
              <w:rPr>
                <w:sz w:val="24"/>
                <w:szCs w:val="24"/>
              </w:rPr>
              <w:t>м.п</w:t>
            </w:r>
            <w:proofErr w:type="spellEnd"/>
            <w:r w:rsidRPr="0014773D">
              <w:rPr>
                <w:i/>
                <w:sz w:val="24"/>
                <w:szCs w:val="24"/>
              </w:rPr>
              <w:t>.</w:t>
            </w:r>
          </w:p>
        </w:tc>
      </w:tr>
    </w:tbl>
    <w:p w:rsidR="000F0B5E" w:rsidRDefault="000F0B5E" w:rsidP="000F0B5E"/>
    <w:p w:rsidR="000F0B5E" w:rsidRDefault="000F0B5E">
      <w:pPr>
        <w:spacing w:after="200" w:line="276" w:lineRule="auto"/>
        <w:rPr>
          <w:sz w:val="24"/>
        </w:rPr>
      </w:pPr>
      <w:r>
        <w:br w:type="page"/>
      </w:r>
    </w:p>
    <w:p w:rsidR="000F0B5E" w:rsidRDefault="000F0B5E" w:rsidP="000F0B5E">
      <w:pPr>
        <w:pStyle w:val="210"/>
        <w:widowControl w:val="0"/>
        <w:tabs>
          <w:tab w:val="left" w:pos="-900"/>
        </w:tabs>
        <w:spacing w:after="0" w:line="240" w:lineRule="auto"/>
        <w:ind w:left="-900"/>
        <w:jc w:val="center"/>
        <w:textAlignment w:val="baseline"/>
      </w:pPr>
      <w:r>
        <w:lastRenderedPageBreak/>
        <w:t>ОПРЕДЕЛЕНИЕ МАКСИМАЛЬНОЙ ЦЕНЫ КОНТРАКТА</w:t>
      </w:r>
    </w:p>
    <w:p w:rsidR="000F0B5E" w:rsidRDefault="000F0B5E" w:rsidP="000F0B5E">
      <w:pPr>
        <w:pStyle w:val="Normal1"/>
        <w:spacing w:before="0" w:after="0"/>
        <w:jc w:val="center"/>
        <w:rPr>
          <w:szCs w:val="24"/>
        </w:rPr>
      </w:pPr>
      <w:r>
        <w:rPr>
          <w:szCs w:val="24"/>
        </w:rPr>
        <w:t>(изучение рынка товаров, работ, услуг)</w:t>
      </w:r>
    </w:p>
    <w:p w:rsidR="000F0B5E" w:rsidRDefault="000F0B5E" w:rsidP="000F0B5E">
      <w:pPr>
        <w:pStyle w:val="Normal1"/>
        <w:spacing w:before="0" w:after="0"/>
        <w:jc w:val="center"/>
        <w:rPr>
          <w:szCs w:val="24"/>
        </w:rPr>
      </w:pPr>
    </w:p>
    <w:p w:rsidR="000F0B5E" w:rsidRDefault="000F0B5E" w:rsidP="000F0B5E">
      <w:pPr>
        <w:pStyle w:val="Normal1"/>
        <w:spacing w:before="0" w:after="0"/>
        <w:rPr>
          <w:szCs w:val="24"/>
        </w:rPr>
      </w:pPr>
    </w:p>
    <w:p w:rsidR="000F0B5E" w:rsidRDefault="000F0B5E" w:rsidP="000F0B5E">
      <w:pPr>
        <w:pStyle w:val="Normal1"/>
        <w:spacing w:before="0" w:after="0"/>
        <w:rPr>
          <w:szCs w:val="24"/>
        </w:rPr>
      </w:pPr>
      <w:r>
        <w:rPr>
          <w:szCs w:val="24"/>
        </w:rPr>
        <w:t>Способ изучения рынка: кабинетное исследование</w:t>
      </w:r>
    </w:p>
    <w:p w:rsidR="000F0B5E" w:rsidRDefault="000F0B5E" w:rsidP="000F0B5E">
      <w:pPr>
        <w:pStyle w:val="Normal1"/>
        <w:spacing w:before="0" w:after="0"/>
        <w:rPr>
          <w:szCs w:val="24"/>
        </w:rPr>
      </w:pPr>
      <w:r>
        <w:rPr>
          <w:szCs w:val="24"/>
        </w:rPr>
        <w:t>Дата изучения рынка: 13.06.2012 г.</w:t>
      </w:r>
    </w:p>
    <w:p w:rsidR="000F0B5E" w:rsidRDefault="000F0B5E" w:rsidP="000F0B5E">
      <w:pPr>
        <w:pStyle w:val="Normal1"/>
        <w:spacing w:before="0" w:after="0"/>
        <w:rPr>
          <w:szCs w:val="24"/>
        </w:rPr>
      </w:pPr>
    </w:p>
    <w:p w:rsidR="000F0B5E" w:rsidRDefault="000F0B5E" w:rsidP="000F0B5E">
      <w:pPr>
        <w:pStyle w:val="Normal1"/>
        <w:spacing w:before="0" w:after="0"/>
        <w:jc w:val="center"/>
        <w:rPr>
          <w:szCs w:val="24"/>
        </w:rPr>
      </w:pPr>
      <w:r>
        <w:rPr>
          <w:szCs w:val="24"/>
        </w:rPr>
        <w:t>Источники информации:</w:t>
      </w:r>
    </w:p>
    <w:p w:rsidR="000F0B5E" w:rsidRDefault="000F0B5E" w:rsidP="000F0B5E">
      <w:pPr>
        <w:pStyle w:val="Normal1"/>
        <w:spacing w:before="0" w:after="0"/>
        <w:jc w:val="center"/>
        <w:rPr>
          <w:szCs w:val="24"/>
        </w:rPr>
      </w:pPr>
    </w:p>
    <w:tbl>
      <w:tblPr>
        <w:tblW w:w="5000" w:type="pct"/>
        <w:tblLook w:val="04A0" w:firstRow="1" w:lastRow="0" w:firstColumn="1" w:lastColumn="0" w:noHBand="0" w:noVBand="1"/>
      </w:tblPr>
      <w:tblGrid>
        <w:gridCol w:w="660"/>
        <w:gridCol w:w="8911"/>
      </w:tblGrid>
      <w:tr w:rsidR="000F0B5E" w:rsidTr="000F0B5E">
        <w:tc>
          <w:tcPr>
            <w:tcW w:w="345" w:type="pct"/>
            <w:tcBorders>
              <w:top w:val="single" w:sz="4" w:space="0" w:color="000000"/>
              <w:left w:val="single" w:sz="4" w:space="0" w:color="000000"/>
              <w:bottom w:val="single" w:sz="4" w:space="0" w:color="000000"/>
              <w:right w:val="nil"/>
            </w:tcBorders>
            <w:hideMark/>
          </w:tcPr>
          <w:p w:rsidR="000F0B5E" w:rsidRDefault="000F0B5E">
            <w:pPr>
              <w:pStyle w:val="Normal1"/>
              <w:spacing w:before="0" w:after="0" w:line="276" w:lineRule="auto"/>
              <w:jc w:val="center"/>
              <w:rPr>
                <w:szCs w:val="24"/>
              </w:rPr>
            </w:pPr>
            <w:r>
              <w:rPr>
                <w:szCs w:val="24"/>
              </w:rPr>
              <w:t xml:space="preserve">№ </w:t>
            </w:r>
            <w:proofErr w:type="gramStart"/>
            <w:r>
              <w:rPr>
                <w:szCs w:val="24"/>
              </w:rPr>
              <w:t>п</w:t>
            </w:r>
            <w:proofErr w:type="gramEnd"/>
            <w:r>
              <w:rPr>
                <w:szCs w:val="24"/>
              </w:rPr>
              <w:t>/п</w:t>
            </w:r>
          </w:p>
        </w:tc>
        <w:tc>
          <w:tcPr>
            <w:tcW w:w="4655" w:type="pct"/>
            <w:tcBorders>
              <w:top w:val="single" w:sz="4" w:space="0" w:color="000000"/>
              <w:left w:val="single" w:sz="4" w:space="0" w:color="000000"/>
              <w:bottom w:val="single" w:sz="4" w:space="0" w:color="000000"/>
              <w:right w:val="single" w:sz="4" w:space="0" w:color="000000"/>
            </w:tcBorders>
            <w:vAlign w:val="center"/>
            <w:hideMark/>
          </w:tcPr>
          <w:p w:rsidR="000F0B5E" w:rsidRDefault="000F0B5E">
            <w:pPr>
              <w:pStyle w:val="Normal1"/>
              <w:spacing w:before="0" w:after="0" w:line="276" w:lineRule="auto"/>
              <w:jc w:val="center"/>
              <w:rPr>
                <w:szCs w:val="24"/>
              </w:rPr>
            </w:pPr>
            <w:r>
              <w:rPr>
                <w:szCs w:val="24"/>
              </w:rPr>
              <w:t>Участники исследования</w:t>
            </w:r>
          </w:p>
        </w:tc>
      </w:tr>
      <w:tr w:rsidR="000F0B5E" w:rsidTr="000F0B5E">
        <w:tc>
          <w:tcPr>
            <w:tcW w:w="345" w:type="pct"/>
            <w:tcBorders>
              <w:top w:val="single" w:sz="4" w:space="0" w:color="000000"/>
              <w:left w:val="single" w:sz="4" w:space="0" w:color="000000"/>
              <w:bottom w:val="single" w:sz="4" w:space="0" w:color="000000"/>
              <w:right w:val="nil"/>
            </w:tcBorders>
            <w:hideMark/>
          </w:tcPr>
          <w:p w:rsidR="000F0B5E" w:rsidRDefault="000F0B5E">
            <w:pPr>
              <w:pStyle w:val="Normal1"/>
              <w:spacing w:before="0" w:after="0" w:line="276" w:lineRule="auto"/>
              <w:jc w:val="center"/>
              <w:rPr>
                <w:szCs w:val="24"/>
              </w:rPr>
            </w:pPr>
            <w:r>
              <w:rPr>
                <w:szCs w:val="24"/>
              </w:rPr>
              <w:t>1</w:t>
            </w:r>
          </w:p>
        </w:tc>
        <w:tc>
          <w:tcPr>
            <w:tcW w:w="4655" w:type="pct"/>
            <w:tcBorders>
              <w:top w:val="single" w:sz="4" w:space="0" w:color="000000"/>
              <w:left w:val="single" w:sz="4" w:space="0" w:color="000000"/>
              <w:bottom w:val="single" w:sz="4" w:space="0" w:color="000000"/>
              <w:right w:val="single" w:sz="4" w:space="0" w:color="000000"/>
            </w:tcBorders>
            <w:hideMark/>
          </w:tcPr>
          <w:p w:rsidR="000F0B5E" w:rsidRDefault="000F0B5E">
            <w:pPr>
              <w:pStyle w:val="Normal1"/>
              <w:spacing w:before="0" w:after="0" w:line="276" w:lineRule="auto"/>
              <w:rPr>
                <w:szCs w:val="24"/>
              </w:rPr>
            </w:pPr>
            <w:r>
              <w:t xml:space="preserve">ООО «Компания </w:t>
            </w:r>
            <w:proofErr w:type="spellStart"/>
            <w:r>
              <w:t>АйТек</w:t>
            </w:r>
            <w:proofErr w:type="spellEnd"/>
            <w:r>
              <w:t>»</w:t>
            </w:r>
          </w:p>
        </w:tc>
      </w:tr>
      <w:tr w:rsidR="000F0B5E" w:rsidTr="000F0B5E">
        <w:tc>
          <w:tcPr>
            <w:tcW w:w="345" w:type="pct"/>
            <w:tcBorders>
              <w:top w:val="single" w:sz="4" w:space="0" w:color="000000"/>
              <w:left w:val="single" w:sz="4" w:space="0" w:color="000000"/>
              <w:bottom w:val="single" w:sz="4" w:space="0" w:color="000000"/>
              <w:right w:val="nil"/>
            </w:tcBorders>
            <w:hideMark/>
          </w:tcPr>
          <w:p w:rsidR="000F0B5E" w:rsidRDefault="000F0B5E">
            <w:pPr>
              <w:pStyle w:val="Normal1"/>
              <w:spacing w:before="0" w:after="0" w:line="276" w:lineRule="auto"/>
              <w:jc w:val="center"/>
              <w:rPr>
                <w:szCs w:val="24"/>
              </w:rPr>
            </w:pPr>
            <w:r>
              <w:rPr>
                <w:szCs w:val="24"/>
              </w:rPr>
              <w:t>2</w:t>
            </w:r>
          </w:p>
        </w:tc>
        <w:tc>
          <w:tcPr>
            <w:tcW w:w="4655" w:type="pct"/>
            <w:tcBorders>
              <w:top w:val="single" w:sz="4" w:space="0" w:color="000000"/>
              <w:left w:val="single" w:sz="4" w:space="0" w:color="000000"/>
              <w:bottom w:val="single" w:sz="4" w:space="0" w:color="000000"/>
              <w:right w:val="single" w:sz="4" w:space="0" w:color="000000"/>
            </w:tcBorders>
            <w:hideMark/>
          </w:tcPr>
          <w:p w:rsidR="000F0B5E" w:rsidRDefault="000F0B5E">
            <w:pPr>
              <w:pStyle w:val="Normal1"/>
              <w:spacing w:before="0" w:after="0" w:line="276" w:lineRule="auto"/>
              <w:rPr>
                <w:szCs w:val="24"/>
              </w:rPr>
            </w:pPr>
            <w:r>
              <w:rPr>
                <w:szCs w:val="24"/>
              </w:rPr>
              <w:t>ИП Толмач В. В.</w:t>
            </w:r>
          </w:p>
        </w:tc>
      </w:tr>
      <w:tr w:rsidR="000F0B5E" w:rsidTr="000F0B5E">
        <w:tc>
          <w:tcPr>
            <w:tcW w:w="345" w:type="pct"/>
            <w:tcBorders>
              <w:top w:val="single" w:sz="4" w:space="0" w:color="000000"/>
              <w:left w:val="single" w:sz="4" w:space="0" w:color="000000"/>
              <w:bottom w:val="single" w:sz="4" w:space="0" w:color="000000"/>
              <w:right w:val="nil"/>
            </w:tcBorders>
            <w:hideMark/>
          </w:tcPr>
          <w:p w:rsidR="000F0B5E" w:rsidRDefault="000F0B5E">
            <w:pPr>
              <w:pStyle w:val="Normal1"/>
              <w:spacing w:before="0" w:after="0" w:line="276" w:lineRule="auto"/>
              <w:jc w:val="center"/>
              <w:rPr>
                <w:szCs w:val="24"/>
              </w:rPr>
            </w:pPr>
            <w:r>
              <w:rPr>
                <w:szCs w:val="24"/>
              </w:rPr>
              <w:t>3</w:t>
            </w:r>
          </w:p>
        </w:tc>
        <w:tc>
          <w:tcPr>
            <w:tcW w:w="4655" w:type="pct"/>
            <w:tcBorders>
              <w:top w:val="single" w:sz="4" w:space="0" w:color="000000"/>
              <w:left w:val="single" w:sz="4" w:space="0" w:color="000000"/>
              <w:bottom w:val="single" w:sz="4" w:space="0" w:color="000000"/>
              <w:right w:val="single" w:sz="4" w:space="0" w:color="000000"/>
            </w:tcBorders>
            <w:hideMark/>
          </w:tcPr>
          <w:p w:rsidR="000F0B5E" w:rsidRDefault="000F0B5E">
            <w:pPr>
              <w:pStyle w:val="Normal1"/>
              <w:spacing w:before="0" w:after="0" w:line="276" w:lineRule="auto"/>
              <w:rPr>
                <w:szCs w:val="24"/>
              </w:rPr>
            </w:pPr>
            <w:r>
              <w:rPr>
                <w:szCs w:val="24"/>
              </w:rPr>
              <w:t>ООО «ИПС»</w:t>
            </w:r>
          </w:p>
        </w:tc>
      </w:tr>
      <w:tr w:rsidR="000F0B5E" w:rsidTr="000F0B5E">
        <w:tc>
          <w:tcPr>
            <w:tcW w:w="345" w:type="pct"/>
            <w:tcBorders>
              <w:top w:val="single" w:sz="4" w:space="0" w:color="000000"/>
              <w:left w:val="single" w:sz="4" w:space="0" w:color="000000"/>
              <w:bottom w:val="single" w:sz="4" w:space="0" w:color="000000"/>
              <w:right w:val="nil"/>
            </w:tcBorders>
            <w:hideMark/>
          </w:tcPr>
          <w:p w:rsidR="000F0B5E" w:rsidRDefault="000F0B5E">
            <w:pPr>
              <w:pStyle w:val="Normal1"/>
              <w:spacing w:before="0" w:after="0" w:line="276" w:lineRule="auto"/>
              <w:jc w:val="center"/>
              <w:rPr>
                <w:szCs w:val="24"/>
              </w:rPr>
            </w:pPr>
            <w:r>
              <w:rPr>
                <w:szCs w:val="24"/>
              </w:rPr>
              <w:t>4</w:t>
            </w:r>
          </w:p>
        </w:tc>
        <w:tc>
          <w:tcPr>
            <w:tcW w:w="4655" w:type="pct"/>
            <w:tcBorders>
              <w:top w:val="single" w:sz="4" w:space="0" w:color="000000"/>
              <w:left w:val="single" w:sz="4" w:space="0" w:color="000000"/>
              <w:bottom w:val="single" w:sz="4" w:space="0" w:color="000000"/>
              <w:right w:val="single" w:sz="4" w:space="0" w:color="000000"/>
            </w:tcBorders>
            <w:hideMark/>
          </w:tcPr>
          <w:p w:rsidR="000F0B5E" w:rsidRDefault="000F0B5E">
            <w:pPr>
              <w:pStyle w:val="Normal1"/>
              <w:spacing w:before="0" w:after="0" w:line="276" w:lineRule="auto"/>
              <w:rPr>
                <w:szCs w:val="24"/>
              </w:rPr>
            </w:pPr>
            <w:r>
              <w:rPr>
                <w:szCs w:val="24"/>
              </w:rPr>
              <w:t>ООО «Профи-Центр»</w:t>
            </w:r>
          </w:p>
        </w:tc>
      </w:tr>
    </w:tbl>
    <w:p w:rsidR="000F0B5E" w:rsidRDefault="000F0B5E" w:rsidP="000F0B5E">
      <w:pPr>
        <w:pStyle w:val="Normal1"/>
        <w:spacing w:before="0" w:after="0"/>
        <w:jc w:val="center"/>
        <w:rPr>
          <w:szCs w:val="24"/>
        </w:rPr>
      </w:pPr>
    </w:p>
    <w:p w:rsidR="000F0B5E" w:rsidRDefault="000F0B5E" w:rsidP="000F0B5E">
      <w:pPr>
        <w:pStyle w:val="Normal1"/>
        <w:jc w:val="center"/>
        <w:rPr>
          <w:szCs w:val="24"/>
        </w:rPr>
      </w:pPr>
      <w:r>
        <w:rPr>
          <w:szCs w:val="24"/>
        </w:rPr>
        <w:t>Результаты изучения рынка:</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652"/>
        <w:gridCol w:w="816"/>
        <w:gridCol w:w="816"/>
        <w:gridCol w:w="816"/>
        <w:gridCol w:w="816"/>
        <w:gridCol w:w="1956"/>
        <w:gridCol w:w="18"/>
        <w:gridCol w:w="678"/>
        <w:gridCol w:w="936"/>
      </w:tblGrid>
      <w:tr w:rsidR="000F0B5E" w:rsidTr="000F0B5E">
        <w:trPr>
          <w:cantSplit/>
          <w:trHeight w:val="475"/>
        </w:trPr>
        <w:tc>
          <w:tcPr>
            <w:tcW w:w="1219" w:type="pct"/>
            <w:vMerge w:val="restar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line="276" w:lineRule="auto"/>
              <w:jc w:val="center"/>
              <w:rPr>
                <w:szCs w:val="24"/>
              </w:rPr>
            </w:pPr>
            <w:r>
              <w:rPr>
                <w:szCs w:val="24"/>
              </w:rPr>
              <w:t>Наименование товаров (работ, услуг)</w:t>
            </w:r>
          </w:p>
        </w:tc>
        <w:tc>
          <w:tcPr>
            <w:tcW w:w="364" w:type="pct"/>
            <w:vMerge w:val="restar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line="276" w:lineRule="auto"/>
              <w:jc w:val="center"/>
              <w:rPr>
                <w:szCs w:val="24"/>
              </w:rPr>
            </w:pPr>
            <w:r>
              <w:rPr>
                <w:szCs w:val="24"/>
              </w:rPr>
              <w:t>Ед. изм.</w:t>
            </w:r>
          </w:p>
        </w:tc>
        <w:tc>
          <w:tcPr>
            <w:tcW w:w="1743" w:type="pct"/>
            <w:gridSpan w:val="4"/>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line="276" w:lineRule="auto"/>
              <w:jc w:val="center"/>
              <w:rPr>
                <w:szCs w:val="24"/>
              </w:rPr>
            </w:pPr>
            <w:r>
              <w:rPr>
                <w:szCs w:val="24"/>
              </w:rPr>
              <w:t>Цена участника исследования</w:t>
            </w:r>
          </w:p>
        </w:tc>
        <w:tc>
          <w:tcPr>
            <w:tcW w:w="749"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line="276" w:lineRule="auto"/>
              <w:jc w:val="center"/>
              <w:rPr>
                <w:szCs w:val="24"/>
              </w:rPr>
            </w:pPr>
            <w:r>
              <w:rPr>
                <w:szCs w:val="24"/>
              </w:rPr>
              <w:t>Среднерыночная цена товара</w:t>
            </w:r>
          </w:p>
        </w:tc>
        <w:tc>
          <w:tcPr>
            <w:tcW w:w="272" w:type="pct"/>
            <w:gridSpan w:val="2"/>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line="276" w:lineRule="auto"/>
              <w:jc w:val="center"/>
              <w:rPr>
                <w:szCs w:val="24"/>
              </w:rPr>
            </w:pPr>
            <w:r>
              <w:rPr>
                <w:szCs w:val="24"/>
              </w:rPr>
              <w:t>Кол-во</w:t>
            </w:r>
          </w:p>
        </w:tc>
        <w:tc>
          <w:tcPr>
            <w:tcW w:w="652"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line="276" w:lineRule="auto"/>
              <w:jc w:val="center"/>
              <w:rPr>
                <w:szCs w:val="24"/>
              </w:rPr>
            </w:pPr>
            <w:r>
              <w:rPr>
                <w:szCs w:val="24"/>
              </w:rPr>
              <w:t>Сумма</w:t>
            </w:r>
          </w:p>
        </w:tc>
      </w:tr>
      <w:tr w:rsidR="000F0B5E" w:rsidTr="000F0B5E">
        <w:trPr>
          <w:cantSplit/>
          <w:trHeight w:val="56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0B5E" w:rsidRDefault="000F0B5E">
            <w:pPr>
              <w:rPr>
                <w:rFonts w:eastAsia="Calibri"/>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0B5E" w:rsidRDefault="000F0B5E">
            <w:pPr>
              <w:rPr>
                <w:rFonts w:eastAsia="Calibri"/>
                <w:sz w:val="24"/>
                <w:szCs w:val="24"/>
                <w:lang w:eastAsia="ar-SA"/>
              </w:rPr>
            </w:pPr>
          </w:p>
        </w:tc>
        <w:tc>
          <w:tcPr>
            <w:tcW w:w="437"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line="276" w:lineRule="auto"/>
              <w:jc w:val="center"/>
              <w:rPr>
                <w:szCs w:val="24"/>
              </w:rPr>
            </w:pPr>
            <w:r>
              <w:rPr>
                <w:szCs w:val="24"/>
              </w:rPr>
              <w:t>№ 1</w:t>
            </w:r>
          </w:p>
        </w:tc>
        <w:tc>
          <w:tcPr>
            <w:tcW w:w="435"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line="276" w:lineRule="auto"/>
              <w:jc w:val="center"/>
              <w:rPr>
                <w:szCs w:val="24"/>
              </w:rPr>
            </w:pPr>
            <w:r>
              <w:rPr>
                <w:szCs w:val="24"/>
              </w:rPr>
              <w:t>№ 2</w:t>
            </w:r>
          </w:p>
        </w:tc>
        <w:tc>
          <w:tcPr>
            <w:tcW w:w="436"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line="276" w:lineRule="auto"/>
              <w:jc w:val="center"/>
              <w:rPr>
                <w:szCs w:val="24"/>
              </w:rPr>
            </w:pPr>
            <w:r>
              <w:rPr>
                <w:szCs w:val="24"/>
              </w:rPr>
              <w:t>№ 3</w:t>
            </w:r>
          </w:p>
        </w:tc>
        <w:tc>
          <w:tcPr>
            <w:tcW w:w="435"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line="276" w:lineRule="auto"/>
              <w:jc w:val="center"/>
              <w:rPr>
                <w:szCs w:val="24"/>
              </w:rPr>
            </w:pPr>
            <w:r>
              <w:rPr>
                <w:szCs w:val="24"/>
              </w:rPr>
              <w:t>№ 4</w:t>
            </w:r>
          </w:p>
        </w:tc>
        <w:tc>
          <w:tcPr>
            <w:tcW w:w="756" w:type="pct"/>
            <w:gridSpan w:val="2"/>
            <w:tcBorders>
              <w:top w:val="single" w:sz="4" w:space="0" w:color="auto"/>
              <w:left w:val="single" w:sz="4" w:space="0" w:color="auto"/>
              <w:bottom w:val="single" w:sz="4" w:space="0" w:color="auto"/>
              <w:right w:val="single" w:sz="4" w:space="0" w:color="auto"/>
            </w:tcBorders>
            <w:vAlign w:val="center"/>
          </w:tcPr>
          <w:p w:rsidR="000F0B5E" w:rsidRDefault="000F0B5E">
            <w:pPr>
              <w:pStyle w:val="Normal1"/>
              <w:spacing w:line="276" w:lineRule="auto"/>
            </w:pPr>
          </w:p>
        </w:tc>
        <w:tc>
          <w:tcPr>
            <w:tcW w:w="265" w:type="pct"/>
            <w:tcBorders>
              <w:top w:val="single" w:sz="4" w:space="0" w:color="auto"/>
              <w:left w:val="single" w:sz="4" w:space="0" w:color="auto"/>
              <w:bottom w:val="single" w:sz="4" w:space="0" w:color="auto"/>
              <w:right w:val="single" w:sz="4" w:space="0" w:color="auto"/>
            </w:tcBorders>
            <w:vAlign w:val="center"/>
          </w:tcPr>
          <w:p w:rsidR="000F0B5E" w:rsidRDefault="000F0B5E">
            <w:pPr>
              <w:suppressAutoHyphens/>
              <w:spacing w:line="276" w:lineRule="auto"/>
              <w:rPr>
                <w:rFonts w:eastAsia="Calibri"/>
                <w:sz w:val="24"/>
                <w:szCs w:val="24"/>
                <w:lang w:eastAsia="ar-SA"/>
              </w:rPr>
            </w:pPr>
          </w:p>
        </w:tc>
        <w:tc>
          <w:tcPr>
            <w:tcW w:w="652" w:type="pct"/>
            <w:tcBorders>
              <w:top w:val="single" w:sz="4" w:space="0" w:color="auto"/>
              <w:left w:val="single" w:sz="4" w:space="0" w:color="auto"/>
              <w:bottom w:val="single" w:sz="4" w:space="0" w:color="auto"/>
              <w:right w:val="single" w:sz="4" w:space="0" w:color="auto"/>
            </w:tcBorders>
            <w:vAlign w:val="center"/>
          </w:tcPr>
          <w:p w:rsidR="000F0B5E" w:rsidRDefault="000F0B5E">
            <w:pPr>
              <w:suppressAutoHyphens/>
              <w:spacing w:line="276" w:lineRule="auto"/>
              <w:rPr>
                <w:rFonts w:eastAsia="Calibri"/>
                <w:sz w:val="24"/>
                <w:szCs w:val="24"/>
                <w:lang w:eastAsia="ar-SA"/>
              </w:rPr>
            </w:pPr>
          </w:p>
        </w:tc>
      </w:tr>
      <w:tr w:rsidR="000F0B5E" w:rsidTr="000F0B5E">
        <w:trPr>
          <w:trHeight w:val="492"/>
        </w:trPr>
        <w:tc>
          <w:tcPr>
            <w:tcW w:w="1219" w:type="pct"/>
            <w:tcBorders>
              <w:top w:val="single" w:sz="4" w:space="0" w:color="auto"/>
              <w:left w:val="single" w:sz="4" w:space="0" w:color="auto"/>
              <w:bottom w:val="single" w:sz="4" w:space="0" w:color="auto"/>
              <w:right w:val="single" w:sz="4" w:space="0" w:color="auto"/>
            </w:tcBorders>
          </w:tcPr>
          <w:p w:rsidR="000F0B5E" w:rsidRDefault="000F0B5E">
            <w:pPr>
              <w:pStyle w:val="ac"/>
              <w:spacing w:line="276" w:lineRule="auto"/>
              <w:rPr>
                <w:rFonts w:ascii="Times New Roman" w:hAnsi="Times New Roman" w:cs="Times New Roman"/>
                <w:b/>
              </w:rPr>
            </w:pPr>
            <w:r>
              <w:rPr>
                <w:rFonts w:ascii="Times New Roman" w:hAnsi="Times New Roman" w:cs="Times New Roman"/>
              </w:rPr>
              <w:t xml:space="preserve">Копировальный аппарат </w:t>
            </w:r>
            <w:r>
              <w:rPr>
                <w:rFonts w:ascii="Times New Roman" w:hAnsi="Times New Roman" w:cs="Times New Roman"/>
                <w:lang w:val="en-US"/>
              </w:rPr>
              <w:t>Kyocera</w:t>
            </w:r>
            <w:r>
              <w:rPr>
                <w:rFonts w:ascii="Times New Roman" w:hAnsi="Times New Roman" w:cs="Times New Roman"/>
              </w:rPr>
              <w:t xml:space="preserve"> 1035 (Код ОКДП 3020000)</w:t>
            </w:r>
          </w:p>
          <w:p w:rsidR="000F0B5E" w:rsidRDefault="000F0B5E">
            <w:pPr>
              <w:pStyle w:val="ac"/>
              <w:spacing w:line="276" w:lineRule="auto"/>
              <w:rPr>
                <w:rFonts w:ascii="Times New Roman" w:hAnsi="Times New Roman" w:cs="Times New Roman"/>
              </w:rPr>
            </w:pPr>
          </w:p>
        </w:tc>
        <w:tc>
          <w:tcPr>
            <w:tcW w:w="364" w:type="pct"/>
            <w:tcBorders>
              <w:top w:val="single" w:sz="4" w:space="0" w:color="auto"/>
              <w:left w:val="single" w:sz="4" w:space="0" w:color="auto"/>
              <w:bottom w:val="single" w:sz="4" w:space="0" w:color="auto"/>
              <w:right w:val="single" w:sz="4" w:space="0" w:color="auto"/>
            </w:tcBorders>
            <w:vAlign w:val="center"/>
            <w:hideMark/>
          </w:tcPr>
          <w:p w:rsidR="000F0B5E" w:rsidRDefault="000F0B5E">
            <w:pPr>
              <w:suppressAutoHyphens/>
              <w:spacing w:line="276" w:lineRule="auto"/>
              <w:jc w:val="center"/>
              <w:rPr>
                <w:sz w:val="24"/>
                <w:szCs w:val="24"/>
                <w:lang w:eastAsia="ar-SA"/>
              </w:rPr>
            </w:pPr>
            <w:r>
              <w:t>шт.</w:t>
            </w:r>
          </w:p>
        </w:tc>
        <w:tc>
          <w:tcPr>
            <w:tcW w:w="437"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20640</w:t>
            </w:r>
          </w:p>
        </w:tc>
        <w:tc>
          <w:tcPr>
            <w:tcW w:w="435"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23610</w:t>
            </w:r>
          </w:p>
        </w:tc>
        <w:tc>
          <w:tcPr>
            <w:tcW w:w="436"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23685</w:t>
            </w:r>
          </w:p>
        </w:tc>
        <w:tc>
          <w:tcPr>
            <w:tcW w:w="435"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23980</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22979</w:t>
            </w:r>
          </w:p>
        </w:tc>
        <w:tc>
          <w:tcPr>
            <w:tcW w:w="265"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2</w:t>
            </w:r>
          </w:p>
        </w:tc>
        <w:tc>
          <w:tcPr>
            <w:tcW w:w="652"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45958</w:t>
            </w:r>
          </w:p>
        </w:tc>
      </w:tr>
      <w:tr w:rsidR="000F0B5E" w:rsidTr="000F0B5E">
        <w:trPr>
          <w:trHeight w:val="1046"/>
        </w:trPr>
        <w:tc>
          <w:tcPr>
            <w:tcW w:w="1219" w:type="pct"/>
            <w:tcBorders>
              <w:top w:val="single" w:sz="4" w:space="0" w:color="auto"/>
              <w:left w:val="single" w:sz="4" w:space="0" w:color="auto"/>
              <w:bottom w:val="single" w:sz="4" w:space="0" w:color="auto"/>
              <w:right w:val="single" w:sz="4" w:space="0" w:color="auto"/>
            </w:tcBorders>
            <w:hideMark/>
          </w:tcPr>
          <w:p w:rsidR="000F0B5E" w:rsidRDefault="000F0B5E">
            <w:pPr>
              <w:pStyle w:val="ac"/>
              <w:spacing w:line="276" w:lineRule="auto"/>
              <w:rPr>
                <w:rFonts w:ascii="Times New Roman" w:hAnsi="Times New Roman" w:cs="Times New Roman"/>
                <w:b/>
                <w:sz w:val="20"/>
                <w:szCs w:val="20"/>
              </w:rPr>
            </w:pPr>
            <w:r>
              <w:rPr>
                <w:rFonts w:ascii="Times New Roman" w:hAnsi="Times New Roman" w:cs="Times New Roman"/>
              </w:rPr>
              <w:t xml:space="preserve">Копировальный аппарат </w:t>
            </w:r>
            <w:r>
              <w:rPr>
                <w:rFonts w:ascii="Times New Roman" w:hAnsi="Times New Roman" w:cs="Times New Roman"/>
                <w:lang w:val="en-US"/>
              </w:rPr>
              <w:t>Kyocera</w:t>
            </w:r>
            <w:r w:rsidRPr="000F0B5E">
              <w:rPr>
                <w:rFonts w:ascii="Times New Roman" w:hAnsi="Times New Roman" w:cs="Times New Roman"/>
              </w:rPr>
              <w:t xml:space="preserve"> </w:t>
            </w:r>
            <w:proofErr w:type="spellStart"/>
            <w:r>
              <w:rPr>
                <w:rFonts w:ascii="Times New Roman" w:hAnsi="Times New Roman" w:cs="Times New Roman"/>
                <w:lang w:val="en-US"/>
              </w:rPr>
              <w:t>Taskalfa</w:t>
            </w:r>
            <w:proofErr w:type="spellEnd"/>
            <w:r>
              <w:rPr>
                <w:rFonts w:ascii="Times New Roman" w:hAnsi="Times New Roman" w:cs="Times New Roman"/>
              </w:rPr>
              <w:t xml:space="preserve"> 180</w:t>
            </w:r>
          </w:p>
          <w:p w:rsidR="000F0B5E" w:rsidRDefault="000F0B5E">
            <w:pPr>
              <w:pStyle w:val="ac"/>
              <w:spacing w:line="276" w:lineRule="auto"/>
              <w:rPr>
                <w:rFonts w:ascii="Times New Roman" w:hAnsi="Times New Roman" w:cs="Times New Roman"/>
              </w:rPr>
            </w:pPr>
            <w:r>
              <w:rPr>
                <w:rFonts w:ascii="Times New Roman" w:hAnsi="Times New Roman" w:cs="Times New Roman"/>
              </w:rPr>
              <w:t xml:space="preserve"> (Код ОКДП 3020000)</w:t>
            </w:r>
          </w:p>
        </w:tc>
        <w:tc>
          <w:tcPr>
            <w:tcW w:w="364" w:type="pct"/>
            <w:tcBorders>
              <w:top w:val="single" w:sz="4" w:space="0" w:color="auto"/>
              <w:left w:val="single" w:sz="4" w:space="0" w:color="auto"/>
              <w:bottom w:val="single" w:sz="4" w:space="0" w:color="auto"/>
              <w:right w:val="single" w:sz="4" w:space="0" w:color="auto"/>
            </w:tcBorders>
            <w:vAlign w:val="center"/>
            <w:hideMark/>
          </w:tcPr>
          <w:p w:rsidR="000F0B5E" w:rsidRDefault="000F0B5E">
            <w:pPr>
              <w:suppressAutoHyphens/>
              <w:spacing w:line="276" w:lineRule="auto"/>
              <w:jc w:val="center"/>
              <w:rPr>
                <w:sz w:val="24"/>
                <w:szCs w:val="24"/>
                <w:lang w:eastAsia="ar-SA"/>
              </w:rPr>
            </w:pPr>
            <w:r>
              <w:t>шт.</w:t>
            </w:r>
          </w:p>
        </w:tc>
        <w:tc>
          <w:tcPr>
            <w:tcW w:w="437"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41050</w:t>
            </w:r>
          </w:p>
        </w:tc>
        <w:tc>
          <w:tcPr>
            <w:tcW w:w="435"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52360</w:t>
            </w:r>
          </w:p>
        </w:tc>
        <w:tc>
          <w:tcPr>
            <w:tcW w:w="436"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50903</w:t>
            </w:r>
          </w:p>
        </w:tc>
        <w:tc>
          <w:tcPr>
            <w:tcW w:w="435"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51000</w:t>
            </w:r>
          </w:p>
        </w:tc>
        <w:tc>
          <w:tcPr>
            <w:tcW w:w="756" w:type="pct"/>
            <w:gridSpan w:val="2"/>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48828</w:t>
            </w:r>
          </w:p>
        </w:tc>
        <w:tc>
          <w:tcPr>
            <w:tcW w:w="265"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2</w:t>
            </w:r>
          </w:p>
        </w:tc>
        <w:tc>
          <w:tcPr>
            <w:tcW w:w="652"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szCs w:val="24"/>
              </w:rPr>
            </w:pPr>
            <w:r>
              <w:rPr>
                <w:szCs w:val="24"/>
              </w:rPr>
              <w:t>97656</w:t>
            </w:r>
          </w:p>
        </w:tc>
      </w:tr>
      <w:tr w:rsidR="000F0B5E" w:rsidTr="000F0B5E">
        <w:trPr>
          <w:trHeight w:val="252"/>
        </w:trPr>
        <w:tc>
          <w:tcPr>
            <w:tcW w:w="4348" w:type="pct"/>
            <w:gridSpan w:val="9"/>
            <w:tcBorders>
              <w:top w:val="single" w:sz="4" w:space="0" w:color="auto"/>
              <w:left w:val="single" w:sz="4" w:space="0" w:color="auto"/>
              <w:bottom w:val="single" w:sz="4" w:space="0" w:color="auto"/>
              <w:right w:val="single" w:sz="4" w:space="0" w:color="auto"/>
            </w:tcBorders>
            <w:hideMark/>
          </w:tcPr>
          <w:p w:rsidR="000F0B5E" w:rsidRDefault="000F0B5E">
            <w:pPr>
              <w:suppressAutoHyphens/>
              <w:spacing w:line="276" w:lineRule="auto"/>
              <w:jc w:val="center"/>
              <w:rPr>
                <w:sz w:val="24"/>
                <w:szCs w:val="24"/>
                <w:lang w:eastAsia="ar-SA"/>
              </w:rPr>
            </w:pPr>
            <w:r>
              <w:t>Максимальная цена контракта</w:t>
            </w:r>
          </w:p>
        </w:tc>
        <w:tc>
          <w:tcPr>
            <w:tcW w:w="652" w:type="pct"/>
            <w:tcBorders>
              <w:top w:val="single" w:sz="4" w:space="0" w:color="auto"/>
              <w:left w:val="single" w:sz="4" w:space="0" w:color="auto"/>
              <w:bottom w:val="single" w:sz="4" w:space="0" w:color="auto"/>
              <w:right w:val="single" w:sz="4" w:space="0" w:color="auto"/>
            </w:tcBorders>
            <w:vAlign w:val="center"/>
            <w:hideMark/>
          </w:tcPr>
          <w:p w:rsidR="000F0B5E" w:rsidRDefault="000F0B5E">
            <w:pPr>
              <w:pStyle w:val="Normal1"/>
              <w:spacing w:before="0" w:after="0" w:line="276" w:lineRule="auto"/>
              <w:jc w:val="center"/>
              <w:rPr>
                <w:b/>
                <w:szCs w:val="24"/>
              </w:rPr>
            </w:pPr>
            <w:r>
              <w:rPr>
                <w:b/>
                <w:szCs w:val="24"/>
              </w:rPr>
              <w:t>143614</w:t>
            </w:r>
          </w:p>
        </w:tc>
      </w:tr>
    </w:tbl>
    <w:p w:rsidR="000F0B5E" w:rsidRDefault="000F0B5E" w:rsidP="000F0B5E">
      <w:pPr>
        <w:pStyle w:val="Normal1"/>
        <w:jc w:val="both"/>
        <w:rPr>
          <w:szCs w:val="24"/>
        </w:rPr>
      </w:pPr>
    </w:p>
    <w:p w:rsidR="000F0B5E" w:rsidRDefault="000F0B5E" w:rsidP="000F0B5E">
      <w:pPr>
        <w:pStyle w:val="Normal1"/>
        <w:jc w:val="both"/>
        <w:rPr>
          <w:szCs w:val="24"/>
        </w:rPr>
      </w:pPr>
      <w:r>
        <w:rPr>
          <w:szCs w:val="24"/>
        </w:rPr>
        <w:t>ВЫВОД: Проведенные исследования позволяют определить максимальную цену контракта в размере 143614,00  руб.</w:t>
      </w:r>
    </w:p>
    <w:p w:rsidR="000F0B5E" w:rsidRDefault="000F0B5E" w:rsidP="000F0B5E">
      <w:pPr>
        <w:pStyle w:val="21"/>
        <w:widowControl w:val="0"/>
        <w:tabs>
          <w:tab w:val="num" w:pos="1260"/>
        </w:tabs>
        <w:adjustRightInd w:val="0"/>
        <w:ind w:left="0" w:firstLine="720"/>
        <w:jc w:val="both"/>
        <w:textAlignment w:val="baseline"/>
        <w:rPr>
          <w:szCs w:val="24"/>
        </w:rPr>
      </w:pPr>
    </w:p>
    <w:p w:rsidR="000F0B5E" w:rsidRDefault="000F0B5E" w:rsidP="000F0B5E">
      <w:proofErr w:type="gramStart"/>
      <w:r>
        <w:t>Исполняющий</w:t>
      </w:r>
      <w:proofErr w:type="gramEnd"/>
      <w:r>
        <w:t xml:space="preserve"> обязанности заместителя </w:t>
      </w:r>
    </w:p>
    <w:p w:rsidR="000F0B5E" w:rsidRDefault="000F0B5E" w:rsidP="000F0B5E">
      <w:r>
        <w:t>главы Администрации города Иванова,</w:t>
      </w:r>
    </w:p>
    <w:p w:rsidR="000F0B5E" w:rsidRDefault="000F0B5E" w:rsidP="000F0B5E">
      <w:r>
        <w:t xml:space="preserve">руководителя аппарата администрации </w:t>
      </w:r>
    </w:p>
    <w:p w:rsidR="000F0B5E" w:rsidRDefault="000F0B5E" w:rsidP="000F0B5E">
      <w:r>
        <w:t>города Иванова</w:t>
      </w:r>
      <w:r>
        <w:tab/>
      </w:r>
      <w:r>
        <w:tab/>
      </w:r>
      <w:r>
        <w:tab/>
      </w:r>
      <w:r>
        <w:tab/>
      </w:r>
      <w:r>
        <w:tab/>
      </w:r>
      <w:r>
        <w:tab/>
      </w:r>
      <w:r>
        <w:tab/>
        <w:t xml:space="preserve">                Н. Л. </w:t>
      </w:r>
      <w:proofErr w:type="spellStart"/>
      <w:r>
        <w:t>Вислова</w:t>
      </w:r>
      <w:proofErr w:type="spellEnd"/>
    </w:p>
    <w:p w:rsidR="000F0B5E" w:rsidRDefault="000F0B5E" w:rsidP="000F0B5E"/>
    <w:p w:rsidR="000F0B5E" w:rsidRDefault="000F0B5E" w:rsidP="000F0B5E"/>
    <w:p w:rsidR="000F0B5E" w:rsidRDefault="000F0B5E" w:rsidP="000F0B5E"/>
    <w:p w:rsidR="000F0B5E" w:rsidRDefault="000F0B5E" w:rsidP="000F0B5E"/>
    <w:p w:rsidR="000F0B5E" w:rsidRDefault="000F0B5E" w:rsidP="000F0B5E"/>
    <w:p w:rsidR="000F0B5E" w:rsidRDefault="000F0B5E" w:rsidP="000F0B5E"/>
    <w:p w:rsidR="000F0B5E" w:rsidRDefault="000F0B5E" w:rsidP="000F0B5E"/>
    <w:p w:rsidR="000F0B5E" w:rsidRDefault="000F0B5E" w:rsidP="000F0B5E"/>
    <w:p w:rsidR="000F0B5E" w:rsidRDefault="000F0B5E" w:rsidP="000F0B5E"/>
    <w:p w:rsidR="000F0B5E" w:rsidRDefault="000F0B5E" w:rsidP="000F0B5E">
      <w:r>
        <w:t xml:space="preserve">О. В. </w:t>
      </w:r>
      <w:proofErr w:type="spellStart"/>
      <w:r>
        <w:t>Ниткина</w:t>
      </w:r>
      <w:proofErr w:type="spellEnd"/>
    </w:p>
    <w:p w:rsidR="000F0B5E" w:rsidRDefault="000F0B5E" w:rsidP="000F0B5E">
      <w:pPr>
        <w:rPr>
          <w:sz w:val="24"/>
          <w:szCs w:val="24"/>
        </w:rPr>
      </w:pPr>
      <w:r>
        <w:t>59 45 81</w:t>
      </w:r>
    </w:p>
    <w:p w:rsidR="000F0B5E" w:rsidRPr="000F0B5E" w:rsidRDefault="000F0B5E" w:rsidP="000F0B5E">
      <w:pPr>
        <w:pStyle w:val="21"/>
        <w:widowControl w:val="0"/>
        <w:tabs>
          <w:tab w:val="num" w:pos="1260"/>
        </w:tabs>
        <w:adjustRightInd w:val="0"/>
        <w:ind w:left="0" w:firstLine="720"/>
        <w:jc w:val="both"/>
        <w:textAlignment w:val="baseline"/>
      </w:pPr>
    </w:p>
    <w:sectPr w:rsidR="000F0B5E" w:rsidRPr="000F0B5E" w:rsidSect="000F0B5E">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B5E" w:rsidRDefault="000F0B5E" w:rsidP="000F0B5E">
      <w:r>
        <w:separator/>
      </w:r>
    </w:p>
  </w:endnote>
  <w:endnote w:type="continuationSeparator" w:id="0">
    <w:p w:rsidR="000F0B5E" w:rsidRDefault="000F0B5E" w:rsidP="000F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B5E" w:rsidRDefault="000F0B5E" w:rsidP="000F0B5E">
      <w:r>
        <w:separator/>
      </w:r>
    </w:p>
  </w:footnote>
  <w:footnote w:type="continuationSeparator" w:id="0">
    <w:p w:rsidR="000F0B5E" w:rsidRDefault="000F0B5E" w:rsidP="000F0B5E">
      <w:r>
        <w:continuationSeparator/>
      </w:r>
    </w:p>
  </w:footnote>
  <w:footnote w:id="1">
    <w:p w:rsidR="000F0B5E" w:rsidRDefault="000F0B5E" w:rsidP="000F0B5E">
      <w:pPr>
        <w:pStyle w:val="ae"/>
      </w:pPr>
      <w:r>
        <w:rPr>
          <w:rStyle w:val="af0"/>
        </w:rPr>
        <w:t>*</w:t>
      </w:r>
      <w:r>
        <w:t xml:space="preserve"> в соответствии с системой налогообложения, применяемой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811DA"/>
    <w:multiLevelType w:val="hybridMultilevel"/>
    <w:tmpl w:val="8496E4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815484B"/>
    <w:multiLevelType w:val="hybridMultilevel"/>
    <w:tmpl w:val="8DC669F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27A"/>
    <w:rsid w:val="00081B07"/>
    <w:rsid w:val="000B3E9E"/>
    <w:rsid w:val="000F0B5E"/>
    <w:rsid w:val="001A64DE"/>
    <w:rsid w:val="0023003F"/>
    <w:rsid w:val="006C4323"/>
    <w:rsid w:val="00840E78"/>
    <w:rsid w:val="0094422E"/>
    <w:rsid w:val="00973BE8"/>
    <w:rsid w:val="009A127A"/>
    <w:rsid w:val="009B6255"/>
    <w:rsid w:val="00AA149E"/>
    <w:rsid w:val="00AE1DBA"/>
    <w:rsid w:val="00AF6EB3"/>
    <w:rsid w:val="00C158C5"/>
    <w:rsid w:val="00D0336E"/>
    <w:rsid w:val="00DC3871"/>
    <w:rsid w:val="00DF7E9E"/>
    <w:rsid w:val="00E37EDB"/>
    <w:rsid w:val="00F04E9F"/>
    <w:rsid w:val="00F52940"/>
    <w:rsid w:val="00FF4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9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F0B5E"/>
    <w:pPr>
      <w:keepNext/>
      <w:numPr>
        <w:ilvl w:val="1"/>
        <w:numId w:val="4"/>
      </w:numPr>
      <w:spacing w:after="60"/>
      <w:jc w:val="both"/>
      <w:outlineLvl w:val="1"/>
    </w:pPr>
    <w:rPr>
      <w:sz w:val="24"/>
    </w:rPr>
  </w:style>
  <w:style w:type="paragraph" w:styleId="3">
    <w:name w:val="heading 3"/>
    <w:basedOn w:val="a"/>
    <w:next w:val="a"/>
    <w:link w:val="30"/>
    <w:qFormat/>
    <w:rsid w:val="000F0B5E"/>
    <w:pPr>
      <w:keepNext/>
      <w:numPr>
        <w:ilvl w:val="2"/>
        <w:numId w:val="4"/>
      </w:numPr>
      <w:spacing w:before="240" w:after="60"/>
      <w:jc w:val="both"/>
      <w:outlineLvl w:val="2"/>
    </w:pPr>
    <w:rPr>
      <w:rFonts w:ascii="Arial" w:hAnsi="Arial"/>
      <w:sz w:val="24"/>
    </w:rPr>
  </w:style>
  <w:style w:type="paragraph" w:styleId="4">
    <w:name w:val="heading 4"/>
    <w:basedOn w:val="a"/>
    <w:next w:val="a"/>
    <w:link w:val="40"/>
    <w:qFormat/>
    <w:rsid w:val="000F0B5E"/>
    <w:pPr>
      <w:keepNext/>
      <w:numPr>
        <w:ilvl w:val="3"/>
        <w:numId w:val="4"/>
      </w:numPr>
      <w:spacing w:before="240" w:after="60"/>
      <w:jc w:val="both"/>
      <w:outlineLvl w:val="3"/>
    </w:pPr>
    <w:rPr>
      <w:rFonts w:ascii="Arial" w:hAnsi="Arial"/>
      <w:b/>
      <w:sz w:val="24"/>
    </w:rPr>
  </w:style>
  <w:style w:type="paragraph" w:styleId="5">
    <w:name w:val="heading 5"/>
    <w:basedOn w:val="a"/>
    <w:next w:val="a"/>
    <w:link w:val="50"/>
    <w:qFormat/>
    <w:rsid w:val="000F0B5E"/>
    <w:pPr>
      <w:numPr>
        <w:ilvl w:val="4"/>
        <w:numId w:val="4"/>
      </w:numPr>
      <w:spacing w:before="240" w:after="60"/>
      <w:jc w:val="both"/>
      <w:outlineLvl w:val="4"/>
    </w:pPr>
    <w:rPr>
      <w:sz w:val="22"/>
    </w:rPr>
  </w:style>
  <w:style w:type="paragraph" w:styleId="6">
    <w:name w:val="heading 6"/>
    <w:basedOn w:val="a"/>
    <w:next w:val="a"/>
    <w:link w:val="60"/>
    <w:qFormat/>
    <w:rsid w:val="000F0B5E"/>
    <w:pPr>
      <w:numPr>
        <w:ilvl w:val="5"/>
        <w:numId w:val="4"/>
      </w:numPr>
      <w:spacing w:before="240" w:after="60"/>
      <w:jc w:val="both"/>
      <w:outlineLvl w:val="5"/>
    </w:pPr>
    <w:rPr>
      <w:i/>
      <w:sz w:val="22"/>
    </w:rPr>
  </w:style>
  <w:style w:type="paragraph" w:styleId="7">
    <w:name w:val="heading 7"/>
    <w:basedOn w:val="a"/>
    <w:next w:val="a"/>
    <w:link w:val="70"/>
    <w:qFormat/>
    <w:rsid w:val="000F0B5E"/>
    <w:pPr>
      <w:numPr>
        <w:ilvl w:val="6"/>
        <w:numId w:val="4"/>
      </w:numPr>
      <w:spacing w:before="240" w:after="60"/>
      <w:jc w:val="both"/>
      <w:outlineLvl w:val="6"/>
    </w:pPr>
    <w:rPr>
      <w:rFonts w:ascii="Arial" w:hAnsi="Arial"/>
    </w:rPr>
  </w:style>
  <w:style w:type="paragraph" w:styleId="8">
    <w:name w:val="heading 8"/>
    <w:basedOn w:val="a"/>
    <w:next w:val="a"/>
    <w:link w:val="80"/>
    <w:qFormat/>
    <w:rsid w:val="000F0B5E"/>
    <w:pPr>
      <w:numPr>
        <w:ilvl w:val="7"/>
        <w:numId w:val="4"/>
      </w:numPr>
      <w:spacing w:before="240" w:after="60"/>
      <w:jc w:val="both"/>
      <w:outlineLvl w:val="7"/>
    </w:pPr>
    <w:rPr>
      <w:rFonts w:ascii="Arial" w:hAnsi="Arial"/>
      <w:i/>
    </w:rPr>
  </w:style>
  <w:style w:type="paragraph" w:styleId="9">
    <w:name w:val="heading 9"/>
    <w:basedOn w:val="a"/>
    <w:next w:val="a"/>
    <w:link w:val="90"/>
    <w:qFormat/>
    <w:rsid w:val="000F0B5E"/>
    <w:pPr>
      <w:numPr>
        <w:ilvl w:val="8"/>
        <w:numId w:val="4"/>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04E9F"/>
    <w:pPr>
      <w:ind w:left="5529"/>
      <w:jc w:val="center"/>
    </w:pPr>
  </w:style>
  <w:style w:type="character" w:customStyle="1" w:styleId="a4">
    <w:name w:val="Основной текст с отступом Знак"/>
    <w:basedOn w:val="a0"/>
    <w:link w:val="a3"/>
    <w:rsid w:val="00F04E9F"/>
    <w:rPr>
      <w:rFonts w:ascii="Times New Roman" w:eastAsia="Times New Roman" w:hAnsi="Times New Roman" w:cs="Times New Roman"/>
      <w:sz w:val="20"/>
      <w:szCs w:val="20"/>
      <w:lang w:eastAsia="ru-RU"/>
    </w:rPr>
  </w:style>
  <w:style w:type="paragraph" w:styleId="21">
    <w:name w:val="Body Text Indent 2"/>
    <w:basedOn w:val="a"/>
    <w:link w:val="22"/>
    <w:rsid w:val="00F04E9F"/>
    <w:pPr>
      <w:ind w:left="5664" w:firstLine="708"/>
      <w:outlineLvl w:val="0"/>
    </w:pPr>
    <w:rPr>
      <w:sz w:val="24"/>
    </w:rPr>
  </w:style>
  <w:style w:type="character" w:customStyle="1" w:styleId="22">
    <w:name w:val="Основной текст с отступом 2 Знак"/>
    <w:basedOn w:val="a0"/>
    <w:link w:val="21"/>
    <w:rsid w:val="00F04E9F"/>
    <w:rPr>
      <w:rFonts w:ascii="Times New Roman" w:eastAsia="Times New Roman" w:hAnsi="Times New Roman" w:cs="Times New Roman"/>
      <w:sz w:val="24"/>
      <w:szCs w:val="20"/>
      <w:lang w:eastAsia="ru-RU"/>
    </w:rPr>
  </w:style>
  <w:style w:type="paragraph" w:customStyle="1" w:styleId="ConsNormal">
    <w:name w:val="ConsNormal"/>
    <w:rsid w:val="00F04E9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link w:val="ConsPlusNormal0"/>
    <w:rsid w:val="00F04E9F"/>
    <w:pPr>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rsid w:val="00F04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сновной шрифт"/>
    <w:rsid w:val="00F04E9F"/>
  </w:style>
  <w:style w:type="paragraph" w:styleId="a6">
    <w:name w:val="Body Text"/>
    <w:basedOn w:val="a"/>
    <w:link w:val="a7"/>
    <w:rsid w:val="00F04E9F"/>
    <w:pPr>
      <w:spacing w:after="120"/>
    </w:pPr>
  </w:style>
  <w:style w:type="character" w:customStyle="1" w:styleId="a7">
    <w:name w:val="Основной текст Знак"/>
    <w:basedOn w:val="a0"/>
    <w:link w:val="a6"/>
    <w:rsid w:val="00F04E9F"/>
    <w:rPr>
      <w:rFonts w:ascii="Times New Roman" w:eastAsia="Times New Roman" w:hAnsi="Times New Roman" w:cs="Times New Roman"/>
      <w:sz w:val="20"/>
      <w:szCs w:val="20"/>
      <w:lang w:eastAsia="ru-RU"/>
    </w:rPr>
  </w:style>
  <w:style w:type="character" w:customStyle="1" w:styleId="a8">
    <w:name w:val="Название Знак"/>
    <w:basedOn w:val="a0"/>
    <w:link w:val="a9"/>
    <w:locked/>
    <w:rsid w:val="00F04E9F"/>
    <w:rPr>
      <w:b/>
      <w:sz w:val="24"/>
      <w:lang w:eastAsia="ru-RU"/>
    </w:rPr>
  </w:style>
  <w:style w:type="paragraph" w:styleId="a9">
    <w:name w:val="Title"/>
    <w:basedOn w:val="a"/>
    <w:link w:val="a8"/>
    <w:qFormat/>
    <w:rsid w:val="00F04E9F"/>
    <w:pPr>
      <w:jc w:val="center"/>
    </w:pPr>
    <w:rPr>
      <w:rFonts w:asciiTheme="minorHAnsi" w:eastAsiaTheme="minorHAnsi" w:hAnsiTheme="minorHAnsi" w:cstheme="minorBidi"/>
      <w:b/>
      <w:sz w:val="24"/>
      <w:szCs w:val="22"/>
    </w:rPr>
  </w:style>
  <w:style w:type="character" w:customStyle="1" w:styleId="1">
    <w:name w:val="Название Знак1"/>
    <w:basedOn w:val="a0"/>
    <w:uiPriority w:val="10"/>
    <w:rsid w:val="00F04E9F"/>
    <w:rPr>
      <w:rFonts w:asciiTheme="majorHAnsi" w:eastAsiaTheme="majorEastAsia" w:hAnsiTheme="majorHAnsi" w:cstheme="majorBidi"/>
      <w:color w:val="17365D" w:themeColor="text2" w:themeShade="BF"/>
      <w:spacing w:val="5"/>
      <w:kern w:val="28"/>
      <w:sz w:val="52"/>
      <w:szCs w:val="52"/>
      <w:lang w:eastAsia="ru-RU"/>
    </w:rPr>
  </w:style>
  <w:style w:type="table" w:styleId="aa">
    <w:name w:val="Table Grid"/>
    <w:basedOn w:val="a1"/>
    <w:uiPriority w:val="59"/>
    <w:rsid w:val="009B6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B6255"/>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9B6255"/>
    <w:pPr>
      <w:spacing w:after="0" w:line="240" w:lineRule="auto"/>
    </w:pPr>
  </w:style>
  <w:style w:type="character" w:customStyle="1" w:styleId="20">
    <w:name w:val="Заголовок 2 Знак"/>
    <w:basedOn w:val="a0"/>
    <w:link w:val="2"/>
    <w:rsid w:val="000F0B5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F0B5E"/>
    <w:rPr>
      <w:rFonts w:ascii="Arial" w:eastAsia="Times New Roman" w:hAnsi="Arial" w:cs="Times New Roman"/>
      <w:sz w:val="24"/>
      <w:szCs w:val="20"/>
      <w:lang w:eastAsia="ru-RU"/>
    </w:rPr>
  </w:style>
  <w:style w:type="character" w:customStyle="1" w:styleId="40">
    <w:name w:val="Заголовок 4 Знак"/>
    <w:basedOn w:val="a0"/>
    <w:link w:val="4"/>
    <w:rsid w:val="000F0B5E"/>
    <w:rPr>
      <w:rFonts w:ascii="Arial" w:eastAsia="Times New Roman" w:hAnsi="Arial" w:cs="Times New Roman"/>
      <w:b/>
      <w:sz w:val="24"/>
      <w:szCs w:val="20"/>
      <w:lang w:eastAsia="ru-RU"/>
    </w:rPr>
  </w:style>
  <w:style w:type="character" w:customStyle="1" w:styleId="50">
    <w:name w:val="Заголовок 5 Знак"/>
    <w:basedOn w:val="a0"/>
    <w:link w:val="5"/>
    <w:rsid w:val="000F0B5E"/>
    <w:rPr>
      <w:rFonts w:ascii="Times New Roman" w:eastAsia="Times New Roman" w:hAnsi="Times New Roman" w:cs="Times New Roman"/>
      <w:szCs w:val="20"/>
      <w:lang w:eastAsia="ru-RU"/>
    </w:rPr>
  </w:style>
  <w:style w:type="character" w:customStyle="1" w:styleId="60">
    <w:name w:val="Заголовок 6 Знак"/>
    <w:basedOn w:val="a0"/>
    <w:link w:val="6"/>
    <w:rsid w:val="000F0B5E"/>
    <w:rPr>
      <w:rFonts w:ascii="Times New Roman" w:eastAsia="Times New Roman" w:hAnsi="Times New Roman" w:cs="Times New Roman"/>
      <w:i/>
      <w:szCs w:val="20"/>
      <w:lang w:eastAsia="ru-RU"/>
    </w:rPr>
  </w:style>
  <w:style w:type="character" w:customStyle="1" w:styleId="70">
    <w:name w:val="Заголовок 7 Знак"/>
    <w:basedOn w:val="a0"/>
    <w:link w:val="7"/>
    <w:rsid w:val="000F0B5E"/>
    <w:rPr>
      <w:rFonts w:ascii="Arial" w:eastAsia="Times New Roman" w:hAnsi="Arial" w:cs="Times New Roman"/>
      <w:sz w:val="20"/>
      <w:szCs w:val="20"/>
      <w:lang w:eastAsia="ru-RU"/>
    </w:rPr>
  </w:style>
  <w:style w:type="character" w:customStyle="1" w:styleId="80">
    <w:name w:val="Заголовок 8 Знак"/>
    <w:basedOn w:val="a0"/>
    <w:link w:val="8"/>
    <w:rsid w:val="000F0B5E"/>
    <w:rPr>
      <w:rFonts w:ascii="Arial" w:eastAsia="Times New Roman" w:hAnsi="Arial" w:cs="Times New Roman"/>
      <w:i/>
      <w:sz w:val="20"/>
      <w:szCs w:val="20"/>
      <w:lang w:eastAsia="ru-RU"/>
    </w:rPr>
  </w:style>
  <w:style w:type="character" w:customStyle="1" w:styleId="90">
    <w:name w:val="Заголовок 9 Знак"/>
    <w:basedOn w:val="a0"/>
    <w:link w:val="9"/>
    <w:rsid w:val="000F0B5E"/>
    <w:rPr>
      <w:rFonts w:ascii="Arial" w:eastAsia="Times New Roman" w:hAnsi="Arial" w:cs="Times New Roman"/>
      <w:b/>
      <w:i/>
      <w:sz w:val="18"/>
      <w:szCs w:val="20"/>
      <w:lang w:eastAsia="ru-RU"/>
    </w:rPr>
  </w:style>
  <w:style w:type="paragraph" w:styleId="31">
    <w:name w:val="Body Text 3"/>
    <w:aliases w:val=" Знак"/>
    <w:basedOn w:val="a"/>
    <w:link w:val="32"/>
    <w:rsid w:val="000F0B5E"/>
    <w:pPr>
      <w:widowControl w:val="0"/>
      <w:autoSpaceDE w:val="0"/>
      <w:autoSpaceDN w:val="0"/>
      <w:adjustRightInd w:val="0"/>
      <w:spacing w:after="120"/>
    </w:pPr>
    <w:rPr>
      <w:sz w:val="16"/>
      <w:szCs w:val="16"/>
    </w:rPr>
  </w:style>
  <w:style w:type="character" w:customStyle="1" w:styleId="32">
    <w:name w:val="Основной текст 3 Знак"/>
    <w:aliases w:val=" Знак Знак"/>
    <w:basedOn w:val="a0"/>
    <w:link w:val="31"/>
    <w:rsid w:val="000F0B5E"/>
    <w:rPr>
      <w:rFonts w:ascii="Times New Roman" w:eastAsia="Times New Roman" w:hAnsi="Times New Roman" w:cs="Times New Roman"/>
      <w:sz w:val="16"/>
      <w:szCs w:val="16"/>
      <w:lang w:eastAsia="ru-RU"/>
    </w:rPr>
  </w:style>
  <w:style w:type="paragraph" w:customStyle="1" w:styleId="ConsTitle">
    <w:name w:val="ConsTitle"/>
    <w:rsid w:val="000F0B5E"/>
    <w:pPr>
      <w:widowControl w:val="0"/>
      <w:spacing w:after="0" w:line="240" w:lineRule="auto"/>
      <w:ind w:right="19772"/>
    </w:pPr>
    <w:rPr>
      <w:rFonts w:ascii="Arial" w:eastAsia="Times New Roman" w:hAnsi="Arial" w:cs="Times New Roman"/>
      <w:b/>
      <w:snapToGrid w:val="0"/>
      <w:sz w:val="16"/>
      <w:szCs w:val="20"/>
      <w:lang w:eastAsia="ru-RU"/>
    </w:rPr>
  </w:style>
  <w:style w:type="character" w:styleId="ad">
    <w:name w:val="Hyperlink"/>
    <w:rsid w:val="000F0B5E"/>
    <w:rPr>
      <w:color w:val="0000FF"/>
      <w:u w:val="single"/>
    </w:rPr>
  </w:style>
  <w:style w:type="paragraph" w:styleId="ae">
    <w:name w:val="footnote text"/>
    <w:basedOn w:val="a"/>
    <w:link w:val="af"/>
    <w:semiHidden/>
    <w:rsid w:val="000F0B5E"/>
    <w:pPr>
      <w:widowControl w:val="0"/>
      <w:autoSpaceDE w:val="0"/>
      <w:autoSpaceDN w:val="0"/>
      <w:adjustRightInd w:val="0"/>
    </w:pPr>
  </w:style>
  <w:style w:type="character" w:customStyle="1" w:styleId="af">
    <w:name w:val="Текст сноски Знак"/>
    <w:basedOn w:val="a0"/>
    <w:link w:val="ae"/>
    <w:semiHidden/>
    <w:rsid w:val="000F0B5E"/>
    <w:rPr>
      <w:rFonts w:ascii="Times New Roman" w:eastAsia="Times New Roman" w:hAnsi="Times New Roman" w:cs="Times New Roman"/>
      <w:sz w:val="20"/>
      <w:szCs w:val="20"/>
      <w:lang w:eastAsia="ru-RU"/>
    </w:rPr>
  </w:style>
  <w:style w:type="character" w:styleId="af0">
    <w:name w:val="footnote reference"/>
    <w:semiHidden/>
    <w:rsid w:val="000F0B5E"/>
    <w:rPr>
      <w:vertAlign w:val="superscript"/>
    </w:rPr>
  </w:style>
  <w:style w:type="character" w:customStyle="1" w:styleId="ConsPlusNormal0">
    <w:name w:val="ConsPlusNormal Знак"/>
    <w:link w:val="ConsPlusNormal"/>
    <w:rsid w:val="000F0B5E"/>
    <w:rPr>
      <w:rFonts w:ascii="Arial" w:eastAsia="Times New Roman" w:hAnsi="Arial" w:cs="Times New Roman"/>
      <w:snapToGrid w:val="0"/>
      <w:sz w:val="20"/>
      <w:szCs w:val="20"/>
      <w:lang w:eastAsia="ru-RU"/>
    </w:rPr>
  </w:style>
  <w:style w:type="paragraph" w:styleId="af1">
    <w:name w:val="caption"/>
    <w:basedOn w:val="a"/>
    <w:qFormat/>
    <w:rsid w:val="000F0B5E"/>
    <w:pPr>
      <w:jc w:val="center"/>
    </w:pPr>
    <w:rPr>
      <w:b/>
      <w:sz w:val="28"/>
    </w:rPr>
  </w:style>
  <w:style w:type="paragraph" w:customStyle="1" w:styleId="210">
    <w:name w:val="Основной текст с отступом 21"/>
    <w:basedOn w:val="a"/>
    <w:rsid w:val="000F0B5E"/>
    <w:pPr>
      <w:suppressAutoHyphens/>
      <w:spacing w:after="120" w:line="480" w:lineRule="auto"/>
      <w:ind w:left="283"/>
    </w:pPr>
    <w:rPr>
      <w:sz w:val="24"/>
      <w:szCs w:val="24"/>
      <w:lang w:eastAsia="ar-SA"/>
    </w:rPr>
  </w:style>
  <w:style w:type="paragraph" w:customStyle="1" w:styleId="Normal1">
    <w:name w:val="Normal1"/>
    <w:rsid w:val="000F0B5E"/>
    <w:pPr>
      <w:suppressAutoHyphens/>
      <w:snapToGrid w:val="0"/>
      <w:spacing w:before="100" w:after="100" w:line="240" w:lineRule="auto"/>
    </w:pPr>
    <w:rPr>
      <w:rFonts w:ascii="Times New Roman" w:eastAsia="Calibri" w:hAnsi="Times New Roman" w:cs="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9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0F0B5E"/>
    <w:pPr>
      <w:keepNext/>
      <w:numPr>
        <w:ilvl w:val="1"/>
        <w:numId w:val="4"/>
      </w:numPr>
      <w:spacing w:after="60"/>
      <w:jc w:val="both"/>
      <w:outlineLvl w:val="1"/>
    </w:pPr>
    <w:rPr>
      <w:sz w:val="24"/>
    </w:rPr>
  </w:style>
  <w:style w:type="paragraph" w:styleId="3">
    <w:name w:val="heading 3"/>
    <w:basedOn w:val="a"/>
    <w:next w:val="a"/>
    <w:link w:val="30"/>
    <w:qFormat/>
    <w:rsid w:val="000F0B5E"/>
    <w:pPr>
      <w:keepNext/>
      <w:numPr>
        <w:ilvl w:val="2"/>
        <w:numId w:val="4"/>
      </w:numPr>
      <w:spacing w:before="240" w:after="60"/>
      <w:jc w:val="both"/>
      <w:outlineLvl w:val="2"/>
    </w:pPr>
    <w:rPr>
      <w:rFonts w:ascii="Arial" w:hAnsi="Arial"/>
      <w:sz w:val="24"/>
    </w:rPr>
  </w:style>
  <w:style w:type="paragraph" w:styleId="4">
    <w:name w:val="heading 4"/>
    <w:basedOn w:val="a"/>
    <w:next w:val="a"/>
    <w:link w:val="40"/>
    <w:qFormat/>
    <w:rsid w:val="000F0B5E"/>
    <w:pPr>
      <w:keepNext/>
      <w:numPr>
        <w:ilvl w:val="3"/>
        <w:numId w:val="4"/>
      </w:numPr>
      <w:spacing w:before="240" w:after="60"/>
      <w:jc w:val="both"/>
      <w:outlineLvl w:val="3"/>
    </w:pPr>
    <w:rPr>
      <w:rFonts w:ascii="Arial" w:hAnsi="Arial"/>
      <w:b/>
      <w:sz w:val="24"/>
    </w:rPr>
  </w:style>
  <w:style w:type="paragraph" w:styleId="5">
    <w:name w:val="heading 5"/>
    <w:basedOn w:val="a"/>
    <w:next w:val="a"/>
    <w:link w:val="50"/>
    <w:qFormat/>
    <w:rsid w:val="000F0B5E"/>
    <w:pPr>
      <w:numPr>
        <w:ilvl w:val="4"/>
        <w:numId w:val="4"/>
      </w:numPr>
      <w:spacing w:before="240" w:after="60"/>
      <w:jc w:val="both"/>
      <w:outlineLvl w:val="4"/>
    </w:pPr>
    <w:rPr>
      <w:sz w:val="22"/>
    </w:rPr>
  </w:style>
  <w:style w:type="paragraph" w:styleId="6">
    <w:name w:val="heading 6"/>
    <w:basedOn w:val="a"/>
    <w:next w:val="a"/>
    <w:link w:val="60"/>
    <w:qFormat/>
    <w:rsid w:val="000F0B5E"/>
    <w:pPr>
      <w:numPr>
        <w:ilvl w:val="5"/>
        <w:numId w:val="4"/>
      </w:numPr>
      <w:spacing w:before="240" w:after="60"/>
      <w:jc w:val="both"/>
      <w:outlineLvl w:val="5"/>
    </w:pPr>
    <w:rPr>
      <w:i/>
      <w:sz w:val="22"/>
    </w:rPr>
  </w:style>
  <w:style w:type="paragraph" w:styleId="7">
    <w:name w:val="heading 7"/>
    <w:basedOn w:val="a"/>
    <w:next w:val="a"/>
    <w:link w:val="70"/>
    <w:qFormat/>
    <w:rsid w:val="000F0B5E"/>
    <w:pPr>
      <w:numPr>
        <w:ilvl w:val="6"/>
        <w:numId w:val="4"/>
      </w:numPr>
      <w:spacing w:before="240" w:after="60"/>
      <w:jc w:val="both"/>
      <w:outlineLvl w:val="6"/>
    </w:pPr>
    <w:rPr>
      <w:rFonts w:ascii="Arial" w:hAnsi="Arial"/>
    </w:rPr>
  </w:style>
  <w:style w:type="paragraph" w:styleId="8">
    <w:name w:val="heading 8"/>
    <w:basedOn w:val="a"/>
    <w:next w:val="a"/>
    <w:link w:val="80"/>
    <w:qFormat/>
    <w:rsid w:val="000F0B5E"/>
    <w:pPr>
      <w:numPr>
        <w:ilvl w:val="7"/>
        <w:numId w:val="4"/>
      </w:numPr>
      <w:spacing w:before="240" w:after="60"/>
      <w:jc w:val="both"/>
      <w:outlineLvl w:val="7"/>
    </w:pPr>
    <w:rPr>
      <w:rFonts w:ascii="Arial" w:hAnsi="Arial"/>
      <w:i/>
    </w:rPr>
  </w:style>
  <w:style w:type="paragraph" w:styleId="9">
    <w:name w:val="heading 9"/>
    <w:basedOn w:val="a"/>
    <w:next w:val="a"/>
    <w:link w:val="90"/>
    <w:qFormat/>
    <w:rsid w:val="000F0B5E"/>
    <w:pPr>
      <w:numPr>
        <w:ilvl w:val="8"/>
        <w:numId w:val="4"/>
      </w:num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04E9F"/>
    <w:pPr>
      <w:ind w:left="5529"/>
      <w:jc w:val="center"/>
    </w:pPr>
  </w:style>
  <w:style w:type="character" w:customStyle="1" w:styleId="a4">
    <w:name w:val="Основной текст с отступом Знак"/>
    <w:basedOn w:val="a0"/>
    <w:link w:val="a3"/>
    <w:rsid w:val="00F04E9F"/>
    <w:rPr>
      <w:rFonts w:ascii="Times New Roman" w:eastAsia="Times New Roman" w:hAnsi="Times New Roman" w:cs="Times New Roman"/>
      <w:sz w:val="20"/>
      <w:szCs w:val="20"/>
      <w:lang w:eastAsia="ru-RU"/>
    </w:rPr>
  </w:style>
  <w:style w:type="paragraph" w:styleId="21">
    <w:name w:val="Body Text Indent 2"/>
    <w:basedOn w:val="a"/>
    <w:link w:val="22"/>
    <w:rsid w:val="00F04E9F"/>
    <w:pPr>
      <w:ind w:left="5664" w:firstLine="708"/>
      <w:outlineLvl w:val="0"/>
    </w:pPr>
    <w:rPr>
      <w:sz w:val="24"/>
    </w:rPr>
  </w:style>
  <w:style w:type="character" w:customStyle="1" w:styleId="22">
    <w:name w:val="Основной текст с отступом 2 Знак"/>
    <w:basedOn w:val="a0"/>
    <w:link w:val="21"/>
    <w:rsid w:val="00F04E9F"/>
    <w:rPr>
      <w:rFonts w:ascii="Times New Roman" w:eastAsia="Times New Roman" w:hAnsi="Times New Roman" w:cs="Times New Roman"/>
      <w:sz w:val="24"/>
      <w:szCs w:val="20"/>
      <w:lang w:eastAsia="ru-RU"/>
    </w:rPr>
  </w:style>
  <w:style w:type="paragraph" w:customStyle="1" w:styleId="ConsNormal">
    <w:name w:val="ConsNormal"/>
    <w:rsid w:val="00F04E9F"/>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link w:val="ConsPlusNormal0"/>
    <w:rsid w:val="00F04E9F"/>
    <w:pPr>
      <w:spacing w:after="0" w:line="240" w:lineRule="auto"/>
      <w:ind w:firstLine="720"/>
    </w:pPr>
    <w:rPr>
      <w:rFonts w:ascii="Arial" w:eastAsia="Times New Roman" w:hAnsi="Arial" w:cs="Times New Roman"/>
      <w:snapToGrid w:val="0"/>
      <w:sz w:val="20"/>
      <w:szCs w:val="20"/>
      <w:lang w:eastAsia="ru-RU"/>
    </w:rPr>
  </w:style>
  <w:style w:type="paragraph" w:customStyle="1" w:styleId="ConsPlusNonformat">
    <w:name w:val="ConsPlusNonformat"/>
    <w:rsid w:val="00F04E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5">
    <w:name w:val="Основной шрифт"/>
    <w:rsid w:val="00F04E9F"/>
  </w:style>
  <w:style w:type="paragraph" w:styleId="a6">
    <w:name w:val="Body Text"/>
    <w:basedOn w:val="a"/>
    <w:link w:val="a7"/>
    <w:rsid w:val="00F04E9F"/>
    <w:pPr>
      <w:spacing w:after="120"/>
    </w:pPr>
  </w:style>
  <w:style w:type="character" w:customStyle="1" w:styleId="a7">
    <w:name w:val="Основной текст Знак"/>
    <w:basedOn w:val="a0"/>
    <w:link w:val="a6"/>
    <w:rsid w:val="00F04E9F"/>
    <w:rPr>
      <w:rFonts w:ascii="Times New Roman" w:eastAsia="Times New Roman" w:hAnsi="Times New Roman" w:cs="Times New Roman"/>
      <w:sz w:val="20"/>
      <w:szCs w:val="20"/>
      <w:lang w:eastAsia="ru-RU"/>
    </w:rPr>
  </w:style>
  <w:style w:type="character" w:customStyle="1" w:styleId="a8">
    <w:name w:val="Название Знак"/>
    <w:basedOn w:val="a0"/>
    <w:link w:val="a9"/>
    <w:locked/>
    <w:rsid w:val="00F04E9F"/>
    <w:rPr>
      <w:b/>
      <w:sz w:val="24"/>
      <w:lang w:eastAsia="ru-RU"/>
    </w:rPr>
  </w:style>
  <w:style w:type="paragraph" w:styleId="a9">
    <w:name w:val="Title"/>
    <w:basedOn w:val="a"/>
    <w:link w:val="a8"/>
    <w:qFormat/>
    <w:rsid w:val="00F04E9F"/>
    <w:pPr>
      <w:jc w:val="center"/>
    </w:pPr>
    <w:rPr>
      <w:rFonts w:asciiTheme="minorHAnsi" w:eastAsiaTheme="minorHAnsi" w:hAnsiTheme="minorHAnsi" w:cstheme="minorBidi"/>
      <w:b/>
      <w:sz w:val="24"/>
      <w:szCs w:val="22"/>
    </w:rPr>
  </w:style>
  <w:style w:type="character" w:customStyle="1" w:styleId="1">
    <w:name w:val="Название Знак1"/>
    <w:basedOn w:val="a0"/>
    <w:uiPriority w:val="10"/>
    <w:rsid w:val="00F04E9F"/>
    <w:rPr>
      <w:rFonts w:asciiTheme="majorHAnsi" w:eastAsiaTheme="majorEastAsia" w:hAnsiTheme="majorHAnsi" w:cstheme="majorBidi"/>
      <w:color w:val="17365D" w:themeColor="text2" w:themeShade="BF"/>
      <w:spacing w:val="5"/>
      <w:kern w:val="28"/>
      <w:sz w:val="52"/>
      <w:szCs w:val="52"/>
      <w:lang w:eastAsia="ru-RU"/>
    </w:rPr>
  </w:style>
  <w:style w:type="table" w:styleId="aa">
    <w:name w:val="Table Grid"/>
    <w:basedOn w:val="a1"/>
    <w:uiPriority w:val="59"/>
    <w:rsid w:val="009B6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9B6255"/>
    <w:pPr>
      <w:spacing w:after="200" w:line="276" w:lineRule="auto"/>
      <w:ind w:left="720"/>
      <w:contextualSpacing/>
    </w:pPr>
    <w:rPr>
      <w:rFonts w:asciiTheme="minorHAnsi" w:eastAsiaTheme="minorHAnsi" w:hAnsiTheme="minorHAnsi" w:cstheme="minorBidi"/>
      <w:sz w:val="22"/>
      <w:szCs w:val="22"/>
      <w:lang w:eastAsia="en-US"/>
    </w:rPr>
  </w:style>
  <w:style w:type="paragraph" w:styleId="ac">
    <w:name w:val="No Spacing"/>
    <w:uiPriority w:val="1"/>
    <w:qFormat/>
    <w:rsid w:val="009B6255"/>
    <w:pPr>
      <w:spacing w:after="0" w:line="240" w:lineRule="auto"/>
    </w:pPr>
  </w:style>
  <w:style w:type="character" w:customStyle="1" w:styleId="20">
    <w:name w:val="Заголовок 2 Знак"/>
    <w:basedOn w:val="a0"/>
    <w:link w:val="2"/>
    <w:rsid w:val="000F0B5E"/>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0F0B5E"/>
    <w:rPr>
      <w:rFonts w:ascii="Arial" w:eastAsia="Times New Roman" w:hAnsi="Arial" w:cs="Times New Roman"/>
      <w:sz w:val="24"/>
      <w:szCs w:val="20"/>
      <w:lang w:eastAsia="ru-RU"/>
    </w:rPr>
  </w:style>
  <w:style w:type="character" w:customStyle="1" w:styleId="40">
    <w:name w:val="Заголовок 4 Знак"/>
    <w:basedOn w:val="a0"/>
    <w:link w:val="4"/>
    <w:rsid w:val="000F0B5E"/>
    <w:rPr>
      <w:rFonts w:ascii="Arial" w:eastAsia="Times New Roman" w:hAnsi="Arial" w:cs="Times New Roman"/>
      <w:b/>
      <w:sz w:val="24"/>
      <w:szCs w:val="20"/>
      <w:lang w:eastAsia="ru-RU"/>
    </w:rPr>
  </w:style>
  <w:style w:type="character" w:customStyle="1" w:styleId="50">
    <w:name w:val="Заголовок 5 Знак"/>
    <w:basedOn w:val="a0"/>
    <w:link w:val="5"/>
    <w:rsid w:val="000F0B5E"/>
    <w:rPr>
      <w:rFonts w:ascii="Times New Roman" w:eastAsia="Times New Roman" w:hAnsi="Times New Roman" w:cs="Times New Roman"/>
      <w:szCs w:val="20"/>
      <w:lang w:eastAsia="ru-RU"/>
    </w:rPr>
  </w:style>
  <w:style w:type="character" w:customStyle="1" w:styleId="60">
    <w:name w:val="Заголовок 6 Знак"/>
    <w:basedOn w:val="a0"/>
    <w:link w:val="6"/>
    <w:rsid w:val="000F0B5E"/>
    <w:rPr>
      <w:rFonts w:ascii="Times New Roman" w:eastAsia="Times New Roman" w:hAnsi="Times New Roman" w:cs="Times New Roman"/>
      <w:i/>
      <w:szCs w:val="20"/>
      <w:lang w:eastAsia="ru-RU"/>
    </w:rPr>
  </w:style>
  <w:style w:type="character" w:customStyle="1" w:styleId="70">
    <w:name w:val="Заголовок 7 Знак"/>
    <w:basedOn w:val="a0"/>
    <w:link w:val="7"/>
    <w:rsid w:val="000F0B5E"/>
    <w:rPr>
      <w:rFonts w:ascii="Arial" w:eastAsia="Times New Roman" w:hAnsi="Arial" w:cs="Times New Roman"/>
      <w:sz w:val="20"/>
      <w:szCs w:val="20"/>
      <w:lang w:eastAsia="ru-RU"/>
    </w:rPr>
  </w:style>
  <w:style w:type="character" w:customStyle="1" w:styleId="80">
    <w:name w:val="Заголовок 8 Знак"/>
    <w:basedOn w:val="a0"/>
    <w:link w:val="8"/>
    <w:rsid w:val="000F0B5E"/>
    <w:rPr>
      <w:rFonts w:ascii="Arial" w:eastAsia="Times New Roman" w:hAnsi="Arial" w:cs="Times New Roman"/>
      <w:i/>
      <w:sz w:val="20"/>
      <w:szCs w:val="20"/>
      <w:lang w:eastAsia="ru-RU"/>
    </w:rPr>
  </w:style>
  <w:style w:type="character" w:customStyle="1" w:styleId="90">
    <w:name w:val="Заголовок 9 Знак"/>
    <w:basedOn w:val="a0"/>
    <w:link w:val="9"/>
    <w:rsid w:val="000F0B5E"/>
    <w:rPr>
      <w:rFonts w:ascii="Arial" w:eastAsia="Times New Roman" w:hAnsi="Arial" w:cs="Times New Roman"/>
      <w:b/>
      <w:i/>
      <w:sz w:val="18"/>
      <w:szCs w:val="20"/>
      <w:lang w:eastAsia="ru-RU"/>
    </w:rPr>
  </w:style>
  <w:style w:type="paragraph" w:styleId="31">
    <w:name w:val="Body Text 3"/>
    <w:aliases w:val=" Знак"/>
    <w:basedOn w:val="a"/>
    <w:link w:val="32"/>
    <w:rsid w:val="000F0B5E"/>
    <w:pPr>
      <w:widowControl w:val="0"/>
      <w:autoSpaceDE w:val="0"/>
      <w:autoSpaceDN w:val="0"/>
      <w:adjustRightInd w:val="0"/>
      <w:spacing w:after="120"/>
    </w:pPr>
    <w:rPr>
      <w:sz w:val="16"/>
      <w:szCs w:val="16"/>
    </w:rPr>
  </w:style>
  <w:style w:type="character" w:customStyle="1" w:styleId="32">
    <w:name w:val="Основной текст 3 Знак"/>
    <w:aliases w:val=" Знак Знак"/>
    <w:basedOn w:val="a0"/>
    <w:link w:val="31"/>
    <w:rsid w:val="000F0B5E"/>
    <w:rPr>
      <w:rFonts w:ascii="Times New Roman" w:eastAsia="Times New Roman" w:hAnsi="Times New Roman" w:cs="Times New Roman"/>
      <w:sz w:val="16"/>
      <w:szCs w:val="16"/>
      <w:lang w:eastAsia="ru-RU"/>
    </w:rPr>
  </w:style>
  <w:style w:type="paragraph" w:customStyle="1" w:styleId="ConsTitle">
    <w:name w:val="ConsTitle"/>
    <w:rsid w:val="000F0B5E"/>
    <w:pPr>
      <w:widowControl w:val="0"/>
      <w:spacing w:after="0" w:line="240" w:lineRule="auto"/>
      <w:ind w:right="19772"/>
    </w:pPr>
    <w:rPr>
      <w:rFonts w:ascii="Arial" w:eastAsia="Times New Roman" w:hAnsi="Arial" w:cs="Times New Roman"/>
      <w:b/>
      <w:snapToGrid w:val="0"/>
      <w:sz w:val="16"/>
      <w:szCs w:val="20"/>
      <w:lang w:eastAsia="ru-RU"/>
    </w:rPr>
  </w:style>
  <w:style w:type="character" w:styleId="ad">
    <w:name w:val="Hyperlink"/>
    <w:rsid w:val="000F0B5E"/>
    <w:rPr>
      <w:color w:val="0000FF"/>
      <w:u w:val="single"/>
    </w:rPr>
  </w:style>
  <w:style w:type="paragraph" w:styleId="ae">
    <w:name w:val="footnote text"/>
    <w:basedOn w:val="a"/>
    <w:link w:val="af"/>
    <w:semiHidden/>
    <w:rsid w:val="000F0B5E"/>
    <w:pPr>
      <w:widowControl w:val="0"/>
      <w:autoSpaceDE w:val="0"/>
      <w:autoSpaceDN w:val="0"/>
      <w:adjustRightInd w:val="0"/>
    </w:pPr>
  </w:style>
  <w:style w:type="character" w:customStyle="1" w:styleId="af">
    <w:name w:val="Текст сноски Знак"/>
    <w:basedOn w:val="a0"/>
    <w:link w:val="ae"/>
    <w:semiHidden/>
    <w:rsid w:val="000F0B5E"/>
    <w:rPr>
      <w:rFonts w:ascii="Times New Roman" w:eastAsia="Times New Roman" w:hAnsi="Times New Roman" w:cs="Times New Roman"/>
      <w:sz w:val="20"/>
      <w:szCs w:val="20"/>
      <w:lang w:eastAsia="ru-RU"/>
    </w:rPr>
  </w:style>
  <w:style w:type="character" w:styleId="af0">
    <w:name w:val="footnote reference"/>
    <w:semiHidden/>
    <w:rsid w:val="000F0B5E"/>
    <w:rPr>
      <w:vertAlign w:val="superscript"/>
    </w:rPr>
  </w:style>
  <w:style w:type="character" w:customStyle="1" w:styleId="ConsPlusNormal0">
    <w:name w:val="ConsPlusNormal Знак"/>
    <w:link w:val="ConsPlusNormal"/>
    <w:rsid w:val="000F0B5E"/>
    <w:rPr>
      <w:rFonts w:ascii="Arial" w:eastAsia="Times New Roman" w:hAnsi="Arial" w:cs="Times New Roman"/>
      <w:snapToGrid w:val="0"/>
      <w:sz w:val="20"/>
      <w:szCs w:val="20"/>
      <w:lang w:eastAsia="ru-RU"/>
    </w:rPr>
  </w:style>
  <w:style w:type="paragraph" w:styleId="af1">
    <w:name w:val="caption"/>
    <w:basedOn w:val="a"/>
    <w:qFormat/>
    <w:rsid w:val="000F0B5E"/>
    <w:pPr>
      <w:jc w:val="center"/>
    </w:pPr>
    <w:rPr>
      <w:b/>
      <w:sz w:val="28"/>
    </w:rPr>
  </w:style>
  <w:style w:type="paragraph" w:customStyle="1" w:styleId="210">
    <w:name w:val="Основной текст с отступом 21"/>
    <w:basedOn w:val="a"/>
    <w:rsid w:val="000F0B5E"/>
    <w:pPr>
      <w:suppressAutoHyphens/>
      <w:spacing w:after="120" w:line="480" w:lineRule="auto"/>
      <w:ind w:left="283"/>
    </w:pPr>
    <w:rPr>
      <w:sz w:val="24"/>
      <w:szCs w:val="24"/>
      <w:lang w:eastAsia="ar-SA"/>
    </w:rPr>
  </w:style>
  <w:style w:type="paragraph" w:customStyle="1" w:styleId="Normal1">
    <w:name w:val="Normal1"/>
    <w:rsid w:val="000F0B5E"/>
    <w:pPr>
      <w:suppressAutoHyphens/>
      <w:snapToGrid w:val="0"/>
      <w:spacing w:before="100" w:after="100" w:line="240" w:lineRule="auto"/>
    </w:pPr>
    <w:rPr>
      <w:rFonts w:ascii="Times New Roman" w:eastAsia="Calibri"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963">
      <w:bodyDiv w:val="1"/>
      <w:marLeft w:val="0"/>
      <w:marRight w:val="0"/>
      <w:marTop w:val="0"/>
      <w:marBottom w:val="0"/>
      <w:divBdr>
        <w:top w:val="none" w:sz="0" w:space="0" w:color="auto"/>
        <w:left w:val="none" w:sz="0" w:space="0" w:color="auto"/>
        <w:bottom w:val="none" w:sz="0" w:space="0" w:color="auto"/>
        <w:right w:val="none" w:sz="0" w:space="0" w:color="auto"/>
      </w:divBdr>
    </w:div>
    <w:div w:id="14071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5302</Words>
  <Characters>30223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Ниткина</dc:creator>
  <cp:lastModifiedBy>Юлия Леонидовна Песня</cp:lastModifiedBy>
  <cp:revision>4</cp:revision>
  <dcterms:created xsi:type="dcterms:W3CDTF">2012-06-22T10:55:00Z</dcterms:created>
  <dcterms:modified xsi:type="dcterms:W3CDTF">2012-06-22T11:18:00Z</dcterms:modified>
</cp:coreProperties>
</file>