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9E" w:rsidRDefault="000C499E" w:rsidP="000C499E">
      <w:pPr>
        <w:jc w:val="center"/>
        <w:rPr>
          <w:b/>
          <w:lang w:val="en-US"/>
        </w:rPr>
      </w:pPr>
    </w:p>
    <w:p w:rsidR="0015374F" w:rsidRPr="007C3C1A" w:rsidRDefault="0015374F" w:rsidP="0015374F">
      <w:pPr>
        <w:jc w:val="center"/>
        <w:rPr>
          <w:b/>
        </w:rPr>
      </w:pPr>
    </w:p>
    <w:p w:rsidR="0015374F" w:rsidRPr="00D9445A" w:rsidRDefault="0015374F" w:rsidP="0015374F">
      <w:pPr>
        <w:jc w:val="right"/>
        <w:rPr>
          <w:sz w:val="24"/>
          <w:szCs w:val="24"/>
          <w:lang w:eastAsia="ar-SA"/>
        </w:rPr>
      </w:pPr>
      <w:r w:rsidRPr="00D9445A">
        <w:rPr>
          <w:sz w:val="24"/>
          <w:szCs w:val="24"/>
          <w:lang w:eastAsia="ar-SA"/>
        </w:rPr>
        <w:t>Проект</w:t>
      </w: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>МУНИЦИПАЛЬНЫЙ  КОНТРАКТ</w:t>
      </w:r>
    </w:p>
    <w:p w:rsidR="0015374F" w:rsidRPr="00757C10" w:rsidRDefault="0015374F" w:rsidP="0015374F">
      <w:pPr>
        <w:jc w:val="center"/>
        <w:rPr>
          <w:sz w:val="24"/>
          <w:szCs w:val="24"/>
        </w:rPr>
      </w:pPr>
      <w:r w:rsidRPr="00757C10">
        <w:rPr>
          <w:sz w:val="24"/>
          <w:szCs w:val="24"/>
        </w:rPr>
        <w:t xml:space="preserve">на приобретение </w:t>
      </w:r>
      <w:r w:rsidR="0060464F">
        <w:rPr>
          <w:sz w:val="24"/>
          <w:szCs w:val="24"/>
        </w:rPr>
        <w:t xml:space="preserve">и поставку </w:t>
      </w:r>
      <w:r w:rsidRPr="00757C10">
        <w:rPr>
          <w:sz w:val="24"/>
          <w:szCs w:val="24"/>
        </w:rPr>
        <w:t xml:space="preserve">детских новогодних подарков </w:t>
      </w:r>
    </w:p>
    <w:p w:rsidR="0015374F" w:rsidRPr="00757C10" w:rsidRDefault="0015374F" w:rsidP="0015374F">
      <w:pPr>
        <w:jc w:val="center"/>
        <w:rPr>
          <w:sz w:val="24"/>
          <w:szCs w:val="24"/>
        </w:rPr>
      </w:pPr>
      <w:r w:rsidRPr="00757C10">
        <w:rPr>
          <w:sz w:val="24"/>
          <w:szCs w:val="24"/>
        </w:rPr>
        <w:t>для территориальных общественных образований города Иванова</w:t>
      </w:r>
    </w:p>
    <w:p w:rsidR="00E823A8" w:rsidRPr="00757C10" w:rsidRDefault="00E823A8" w:rsidP="0015374F">
      <w:pPr>
        <w:jc w:val="center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sz w:val="24"/>
          <w:szCs w:val="24"/>
          <w:lang w:eastAsia="ar-SA"/>
        </w:rPr>
      </w:pP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г. Иваново</w:t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  <w:t xml:space="preserve"> </w:t>
      </w:r>
      <w:r w:rsidR="00757C10">
        <w:rPr>
          <w:sz w:val="24"/>
          <w:szCs w:val="24"/>
        </w:rPr>
        <w:t xml:space="preserve">                          </w:t>
      </w:r>
      <w:r w:rsidRPr="00757C10">
        <w:rPr>
          <w:sz w:val="24"/>
          <w:szCs w:val="24"/>
        </w:rPr>
        <w:t xml:space="preserve"> </w:t>
      </w:r>
      <w:r w:rsidR="00E823A8" w:rsidRPr="00757C10">
        <w:rPr>
          <w:sz w:val="24"/>
          <w:szCs w:val="24"/>
        </w:rPr>
        <w:t xml:space="preserve">        </w:t>
      </w:r>
      <w:r w:rsidRPr="00757C10">
        <w:rPr>
          <w:sz w:val="24"/>
          <w:szCs w:val="24"/>
        </w:rPr>
        <w:t>_____________201</w:t>
      </w:r>
      <w:r w:rsidR="00E823A8" w:rsidRPr="00757C10">
        <w:rPr>
          <w:sz w:val="24"/>
          <w:szCs w:val="24"/>
        </w:rPr>
        <w:t>2</w:t>
      </w:r>
      <w:r w:rsidRPr="00757C10">
        <w:rPr>
          <w:sz w:val="24"/>
          <w:szCs w:val="24"/>
        </w:rPr>
        <w:t xml:space="preserve">   года</w:t>
      </w:r>
    </w:p>
    <w:p w:rsidR="00E823A8" w:rsidRPr="00757C10" w:rsidRDefault="00E823A8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  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</w:p>
    <w:p w:rsidR="0015374F" w:rsidRPr="00757C10" w:rsidRDefault="0015374F" w:rsidP="0014351C">
      <w:pPr>
        <w:ind w:firstLine="576"/>
        <w:jc w:val="both"/>
        <w:rPr>
          <w:sz w:val="24"/>
          <w:szCs w:val="24"/>
        </w:rPr>
      </w:pPr>
      <w:proofErr w:type="gramStart"/>
      <w:r w:rsidRPr="00757C10">
        <w:rPr>
          <w:sz w:val="24"/>
          <w:szCs w:val="24"/>
        </w:rPr>
        <w:t xml:space="preserve">Администрация города Иванова, именуемое в дальнейшем </w:t>
      </w:r>
      <w:r w:rsidRPr="00C8703E">
        <w:rPr>
          <w:b/>
          <w:sz w:val="24"/>
          <w:szCs w:val="24"/>
        </w:rPr>
        <w:t>Заказчик</w:t>
      </w:r>
      <w:r w:rsidR="00C8703E">
        <w:rPr>
          <w:b/>
          <w:sz w:val="24"/>
          <w:szCs w:val="24"/>
        </w:rPr>
        <w:t>,</w:t>
      </w:r>
      <w:r w:rsidRPr="00757C10">
        <w:rPr>
          <w:sz w:val="24"/>
          <w:szCs w:val="24"/>
        </w:rPr>
        <w:t xml:space="preserve"> в лице заместителя главы Администрации города Иванова, руководителя аппарата Администрации города Иванова   </w:t>
      </w:r>
      <w:proofErr w:type="spellStart"/>
      <w:r w:rsidRPr="00757C10">
        <w:rPr>
          <w:sz w:val="24"/>
          <w:szCs w:val="24"/>
        </w:rPr>
        <w:t>Параничева</w:t>
      </w:r>
      <w:proofErr w:type="spellEnd"/>
      <w:r w:rsidRPr="00757C10">
        <w:rPr>
          <w:sz w:val="24"/>
          <w:szCs w:val="24"/>
        </w:rPr>
        <w:t xml:space="preserve"> Александра Анатольевича, действующего на основании доверенности от 13.05.2010       № 2-25-760, с одной стороны,  и ____________________________________________, именуемое в дальнейшем </w:t>
      </w:r>
      <w:r w:rsidRPr="00757C10">
        <w:rPr>
          <w:b/>
          <w:sz w:val="24"/>
          <w:szCs w:val="24"/>
        </w:rPr>
        <w:t>Поставщик</w:t>
      </w:r>
      <w:r w:rsidRPr="00757C10">
        <w:rPr>
          <w:sz w:val="24"/>
          <w:szCs w:val="24"/>
        </w:rPr>
        <w:t xml:space="preserve">, в лице директора____________________________, действующего на основании ______________, с другой стороны, </w:t>
      </w:r>
      <w:r w:rsidRPr="00757C10">
        <w:rPr>
          <w:sz w:val="24"/>
          <w:szCs w:val="24"/>
          <w:lang w:eastAsia="ar-SA"/>
        </w:rPr>
        <w:t>руководствуясь протоколом рассмотрения и оценки котировочных заявок от__ _________ 2012 г.  № ______, заключили настоящий контракт о</w:t>
      </w:r>
      <w:proofErr w:type="gramEnd"/>
      <w:r w:rsidRPr="00757C10">
        <w:rPr>
          <w:sz w:val="24"/>
          <w:szCs w:val="24"/>
          <w:lang w:eastAsia="ar-SA"/>
        </w:rPr>
        <w:t xml:space="preserve"> </w:t>
      </w:r>
      <w:proofErr w:type="gramStart"/>
      <w:r w:rsidRPr="00757C10">
        <w:rPr>
          <w:sz w:val="24"/>
          <w:szCs w:val="24"/>
          <w:lang w:eastAsia="ar-SA"/>
        </w:rPr>
        <w:t>нижеследующем</w:t>
      </w:r>
      <w:proofErr w:type="gramEnd"/>
      <w:r w:rsidRPr="00757C10">
        <w:rPr>
          <w:sz w:val="24"/>
          <w:szCs w:val="24"/>
        </w:rPr>
        <w:t>:</w:t>
      </w:r>
    </w:p>
    <w:p w:rsidR="0015374F" w:rsidRPr="00757C10" w:rsidRDefault="0015374F" w:rsidP="0015374F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757C10">
        <w:rPr>
          <w:rFonts w:ascii="Times New Roman" w:hAnsi="Times New Roman" w:cs="Times New Roman"/>
          <w:i w:val="0"/>
          <w:sz w:val="24"/>
          <w:szCs w:val="24"/>
        </w:rPr>
        <w:t>1. Предмет контракта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1.1. По настоящему Контракту </w:t>
      </w:r>
      <w:r w:rsidRPr="00757C10">
        <w:rPr>
          <w:b/>
          <w:sz w:val="24"/>
          <w:szCs w:val="24"/>
        </w:rPr>
        <w:t xml:space="preserve">Заказчик </w:t>
      </w:r>
      <w:r w:rsidRPr="00757C10">
        <w:rPr>
          <w:sz w:val="24"/>
          <w:szCs w:val="24"/>
        </w:rPr>
        <w:t xml:space="preserve">поручает </w:t>
      </w:r>
      <w:r w:rsidRPr="00757C10">
        <w:rPr>
          <w:b/>
          <w:sz w:val="24"/>
          <w:szCs w:val="24"/>
        </w:rPr>
        <w:t xml:space="preserve">Поставщику  </w:t>
      </w:r>
      <w:r w:rsidRPr="00757C10">
        <w:rPr>
          <w:sz w:val="24"/>
          <w:szCs w:val="24"/>
        </w:rPr>
        <w:t xml:space="preserve">приобрести </w:t>
      </w:r>
      <w:r w:rsidR="0060464F">
        <w:rPr>
          <w:sz w:val="24"/>
          <w:szCs w:val="24"/>
        </w:rPr>
        <w:t xml:space="preserve">и поставить </w:t>
      </w:r>
      <w:r w:rsidRPr="00757C10">
        <w:rPr>
          <w:sz w:val="24"/>
          <w:szCs w:val="24"/>
        </w:rPr>
        <w:t xml:space="preserve">детские новогодние  подарки для  </w:t>
      </w:r>
      <w:r w:rsidR="0014351C" w:rsidRPr="00757C10">
        <w:rPr>
          <w:sz w:val="24"/>
          <w:szCs w:val="24"/>
        </w:rPr>
        <w:t>_____</w:t>
      </w:r>
      <w:r w:rsidRPr="00757C10">
        <w:rPr>
          <w:sz w:val="24"/>
          <w:szCs w:val="24"/>
        </w:rPr>
        <w:t xml:space="preserve"> территориальных общественных самоуправлений города Иванова в соответствии со спецификацией (приложение № 1 к муниципальному контракту) в количестве </w:t>
      </w:r>
      <w:r w:rsidR="0014351C" w:rsidRPr="00757C10">
        <w:rPr>
          <w:sz w:val="24"/>
          <w:szCs w:val="24"/>
        </w:rPr>
        <w:t>_____</w:t>
      </w:r>
      <w:r w:rsidRPr="00757C10">
        <w:rPr>
          <w:sz w:val="24"/>
          <w:szCs w:val="24"/>
        </w:rPr>
        <w:t xml:space="preserve"> штук</w:t>
      </w:r>
      <w:r w:rsidR="0060464F">
        <w:rPr>
          <w:sz w:val="24"/>
          <w:szCs w:val="24"/>
        </w:rPr>
        <w:t xml:space="preserve"> (далее по тексту – Подарки, Товар)</w:t>
      </w:r>
      <w:r w:rsidRPr="00757C10">
        <w:rPr>
          <w:sz w:val="24"/>
          <w:szCs w:val="24"/>
        </w:rPr>
        <w:t>.</w:t>
      </w:r>
    </w:p>
    <w:p w:rsidR="00BB0759" w:rsidRPr="004461B4" w:rsidRDefault="00BB0759" w:rsidP="00BB0759">
      <w:pPr>
        <w:pStyle w:val="ab"/>
        <w:tabs>
          <w:tab w:val="left" w:pos="709"/>
        </w:tabs>
        <w:jc w:val="center"/>
        <w:rPr>
          <w:b/>
          <w:sz w:val="16"/>
          <w:szCs w:val="16"/>
        </w:rPr>
      </w:pPr>
    </w:p>
    <w:p w:rsidR="0015374F" w:rsidRPr="00757C10" w:rsidRDefault="0015374F" w:rsidP="0015374F">
      <w:pPr>
        <w:pStyle w:val="ab"/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2. Цена контракта и порядок расчетов</w:t>
      </w:r>
    </w:p>
    <w:p w:rsidR="0015374F" w:rsidRPr="00757C10" w:rsidRDefault="0015374F" w:rsidP="00C8703E">
      <w:pPr>
        <w:pStyle w:val="ab"/>
        <w:spacing w:after="0"/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2.1. Цена настоящего Контракта составляет</w:t>
      </w:r>
      <w:proofErr w:type="gramStart"/>
      <w:r w:rsidRPr="00757C10">
        <w:rPr>
          <w:sz w:val="24"/>
          <w:szCs w:val="24"/>
        </w:rPr>
        <w:t xml:space="preserve"> ______________________ </w:t>
      </w:r>
      <w:r w:rsidR="00F96166" w:rsidRPr="00757C10">
        <w:rPr>
          <w:sz w:val="24"/>
          <w:szCs w:val="24"/>
        </w:rPr>
        <w:t>(_________</w:t>
      </w:r>
      <w:r w:rsidRPr="00757C10">
        <w:rPr>
          <w:sz w:val="24"/>
          <w:szCs w:val="24"/>
        </w:rPr>
        <w:t xml:space="preserve">) </w:t>
      </w:r>
      <w:proofErr w:type="gramEnd"/>
      <w:r w:rsidRPr="00757C10">
        <w:rPr>
          <w:sz w:val="24"/>
          <w:szCs w:val="24"/>
        </w:rPr>
        <w:t>рублей, в том числе НДС____________</w:t>
      </w:r>
      <w:r w:rsidR="00F96166" w:rsidRPr="00757C10">
        <w:rPr>
          <w:sz w:val="24"/>
          <w:szCs w:val="24"/>
        </w:rPr>
        <w:t xml:space="preserve">.  </w:t>
      </w:r>
      <w:r w:rsidRPr="00757C10">
        <w:rPr>
          <w:sz w:val="24"/>
          <w:szCs w:val="24"/>
        </w:rPr>
        <w:t xml:space="preserve">Цена включает все расходы, связанные с исполнением муниципального контракта, в том числе стоимость товара,  транспортные расходы, расходы на доставку, разгрузку, налоги с учетом НДС, сборы и другие обязательные платежи,  которые   несет    </w:t>
      </w:r>
      <w:r w:rsidRPr="00757C10">
        <w:rPr>
          <w:b/>
          <w:sz w:val="24"/>
          <w:szCs w:val="24"/>
        </w:rPr>
        <w:t>Поставщик</w:t>
      </w:r>
      <w:r w:rsidRPr="00757C10">
        <w:rPr>
          <w:sz w:val="24"/>
          <w:szCs w:val="24"/>
        </w:rPr>
        <w:t xml:space="preserve"> по приобретению детских новогодних подарков.</w:t>
      </w:r>
    </w:p>
    <w:p w:rsidR="0015374F" w:rsidRPr="00757C10" w:rsidRDefault="0015374F" w:rsidP="00C8703E">
      <w:pPr>
        <w:numPr>
          <w:ilvl w:val="1"/>
          <w:numId w:val="3"/>
        </w:numPr>
        <w:autoSpaceDE w:val="0"/>
        <w:ind w:left="0"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 xml:space="preserve">Цена контракта является твердой и не подлежит изменению на весь срок действия настоящего Контракта. </w:t>
      </w:r>
    </w:p>
    <w:p w:rsidR="0015374F" w:rsidRPr="00757C10" w:rsidRDefault="0015374F" w:rsidP="00C8703E">
      <w:pPr>
        <w:tabs>
          <w:tab w:val="left" w:pos="2410"/>
        </w:tabs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>2.</w:t>
      </w:r>
      <w:r w:rsidR="0014351C" w:rsidRPr="00757C10">
        <w:rPr>
          <w:sz w:val="24"/>
          <w:szCs w:val="24"/>
          <w:lang w:eastAsia="ar-SA"/>
        </w:rPr>
        <w:t>3</w:t>
      </w:r>
      <w:r w:rsidRPr="00757C10">
        <w:rPr>
          <w:sz w:val="24"/>
          <w:szCs w:val="24"/>
          <w:lang w:eastAsia="ar-SA"/>
        </w:rPr>
        <w:t xml:space="preserve">. </w:t>
      </w:r>
      <w:r w:rsidRPr="00757C10">
        <w:rPr>
          <w:sz w:val="24"/>
          <w:szCs w:val="24"/>
        </w:rPr>
        <w:t xml:space="preserve">Оплата производится </w:t>
      </w:r>
      <w:r w:rsidRPr="00757C10">
        <w:rPr>
          <w:b/>
          <w:sz w:val="24"/>
          <w:szCs w:val="24"/>
        </w:rPr>
        <w:t>Заказчиком</w:t>
      </w:r>
      <w:r w:rsidRPr="00757C10">
        <w:rPr>
          <w:sz w:val="24"/>
          <w:szCs w:val="24"/>
        </w:rPr>
        <w:t xml:space="preserve"> по безналичному расчету путем перечисления денежных средств на расчетный счет </w:t>
      </w:r>
      <w:r w:rsidRPr="00757C10">
        <w:rPr>
          <w:b/>
          <w:sz w:val="24"/>
          <w:szCs w:val="24"/>
        </w:rPr>
        <w:t>Поставщика</w:t>
      </w:r>
      <w:r w:rsidRPr="00757C10">
        <w:rPr>
          <w:sz w:val="24"/>
          <w:szCs w:val="24"/>
        </w:rPr>
        <w:t xml:space="preserve">  до </w:t>
      </w:r>
      <w:r w:rsidR="0014351C" w:rsidRPr="00757C10">
        <w:rPr>
          <w:sz w:val="24"/>
          <w:szCs w:val="24"/>
        </w:rPr>
        <w:t>29 декабря 2012</w:t>
      </w:r>
      <w:r w:rsidRPr="00757C10">
        <w:rPr>
          <w:sz w:val="24"/>
          <w:szCs w:val="24"/>
        </w:rPr>
        <w:t xml:space="preserve"> г. после поставки товара</w:t>
      </w:r>
      <w:r w:rsidR="0060464F">
        <w:rPr>
          <w:sz w:val="24"/>
          <w:szCs w:val="24"/>
        </w:rPr>
        <w:t xml:space="preserve"> и подписания сторонами акта приема-передачи</w:t>
      </w:r>
      <w:r w:rsidRPr="00757C10">
        <w:rPr>
          <w:sz w:val="24"/>
          <w:szCs w:val="24"/>
        </w:rPr>
        <w:t>.</w:t>
      </w:r>
    </w:p>
    <w:p w:rsidR="0015374F" w:rsidRPr="00757C10" w:rsidRDefault="0014351C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2.4</w:t>
      </w:r>
      <w:r w:rsidR="0015374F" w:rsidRPr="00757C10">
        <w:rPr>
          <w:sz w:val="24"/>
          <w:szCs w:val="24"/>
          <w:lang w:eastAsia="ar-SA"/>
        </w:rPr>
        <w:t>. Оплата производится за счет бюджета города Иванова.</w:t>
      </w:r>
    </w:p>
    <w:p w:rsidR="0015374F" w:rsidRPr="00757C10" w:rsidRDefault="0014351C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2.5</w:t>
      </w:r>
      <w:r w:rsidR="0015374F" w:rsidRPr="00757C10">
        <w:rPr>
          <w:sz w:val="24"/>
          <w:szCs w:val="24"/>
          <w:lang w:eastAsia="ar-SA"/>
        </w:rPr>
        <w:t xml:space="preserve">. Отказ </w:t>
      </w:r>
      <w:r w:rsidR="0015374F" w:rsidRPr="00757C10">
        <w:rPr>
          <w:b/>
          <w:sz w:val="24"/>
          <w:szCs w:val="24"/>
          <w:lang w:eastAsia="ar-SA"/>
        </w:rPr>
        <w:t>Поставщика</w:t>
      </w:r>
      <w:r w:rsidR="0015374F" w:rsidRPr="00757C10">
        <w:rPr>
          <w:sz w:val="24"/>
          <w:szCs w:val="24"/>
          <w:lang w:eastAsia="ar-SA"/>
        </w:rPr>
        <w:t xml:space="preserve"> от выполнения своих обязательств возможен только вследствие наступления обстоятельств непреодолимой силы в соответствии с </w:t>
      </w:r>
      <w:r w:rsidR="0060464F">
        <w:rPr>
          <w:sz w:val="24"/>
          <w:szCs w:val="24"/>
          <w:lang w:eastAsia="ar-SA"/>
        </w:rPr>
        <w:t xml:space="preserve">разделом </w:t>
      </w:r>
      <w:r w:rsidR="0015374F" w:rsidRPr="00757C10">
        <w:rPr>
          <w:sz w:val="24"/>
          <w:szCs w:val="24"/>
          <w:lang w:eastAsia="ar-SA"/>
        </w:rPr>
        <w:t>5 Контракта.</w:t>
      </w:r>
    </w:p>
    <w:p w:rsidR="00E823A8" w:rsidRPr="0060464F" w:rsidRDefault="00E823A8" w:rsidP="00757C10">
      <w:pPr>
        <w:rPr>
          <w:b/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3. Права и обязанности сторон</w:t>
      </w:r>
    </w:p>
    <w:p w:rsidR="00E823A8" w:rsidRPr="00757C10" w:rsidRDefault="00E823A8" w:rsidP="0015374F">
      <w:pPr>
        <w:jc w:val="center"/>
        <w:rPr>
          <w:b/>
          <w:sz w:val="24"/>
          <w:szCs w:val="24"/>
        </w:rPr>
      </w:pPr>
    </w:p>
    <w:p w:rsidR="00F96166" w:rsidRPr="00757C10" w:rsidRDefault="00F96166" w:rsidP="00C8703E">
      <w:pPr>
        <w:ind w:firstLine="709"/>
        <w:rPr>
          <w:sz w:val="24"/>
          <w:szCs w:val="24"/>
        </w:rPr>
      </w:pPr>
      <w:r w:rsidRPr="00757C10">
        <w:rPr>
          <w:sz w:val="24"/>
          <w:szCs w:val="24"/>
        </w:rPr>
        <w:t xml:space="preserve">3.1. </w:t>
      </w:r>
      <w:r w:rsidRPr="00757C10">
        <w:rPr>
          <w:b/>
          <w:sz w:val="24"/>
          <w:szCs w:val="24"/>
        </w:rPr>
        <w:t>Заказчик</w:t>
      </w:r>
      <w:r w:rsidRPr="00757C10">
        <w:rPr>
          <w:sz w:val="24"/>
          <w:szCs w:val="24"/>
        </w:rPr>
        <w:t xml:space="preserve"> обязуется: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</w:rPr>
        <w:t xml:space="preserve">3.1.1. </w:t>
      </w:r>
      <w:proofErr w:type="gramStart"/>
      <w:r w:rsidRPr="00757C10">
        <w:rPr>
          <w:sz w:val="24"/>
          <w:szCs w:val="24"/>
        </w:rPr>
        <w:t xml:space="preserve">Оплатить </w:t>
      </w:r>
      <w:r w:rsidR="0060464F">
        <w:rPr>
          <w:sz w:val="24"/>
          <w:szCs w:val="24"/>
        </w:rPr>
        <w:t>стоимость поставляемого</w:t>
      </w:r>
      <w:proofErr w:type="gramEnd"/>
      <w:r w:rsidR="0060464F">
        <w:rPr>
          <w:sz w:val="24"/>
          <w:szCs w:val="24"/>
        </w:rPr>
        <w:t xml:space="preserve"> товара в размерах и в сроки, установленные пунктами 2.1.</w:t>
      </w:r>
      <w:r w:rsidRPr="00757C10">
        <w:rPr>
          <w:sz w:val="24"/>
          <w:szCs w:val="24"/>
        </w:rPr>
        <w:t>,</w:t>
      </w:r>
      <w:r w:rsidR="0060464F">
        <w:rPr>
          <w:sz w:val="24"/>
          <w:szCs w:val="24"/>
        </w:rPr>
        <w:t xml:space="preserve"> 2.3 настоящего Контракта.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 xml:space="preserve">3.1.2. </w:t>
      </w:r>
      <w:r w:rsidRPr="00757C10">
        <w:rPr>
          <w:sz w:val="24"/>
          <w:szCs w:val="24"/>
        </w:rPr>
        <w:t xml:space="preserve">Осуществлять </w:t>
      </w:r>
      <w:proofErr w:type="gramStart"/>
      <w:r w:rsidRPr="00757C10">
        <w:rPr>
          <w:sz w:val="24"/>
          <w:szCs w:val="24"/>
        </w:rPr>
        <w:t>контроль за</w:t>
      </w:r>
      <w:proofErr w:type="gramEnd"/>
      <w:r w:rsidRPr="00757C10">
        <w:rPr>
          <w:sz w:val="24"/>
          <w:szCs w:val="24"/>
        </w:rPr>
        <w:t xml:space="preserve"> качеством приобретенных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одарков</w:t>
      </w:r>
      <w:r w:rsidR="0060464F">
        <w:rPr>
          <w:sz w:val="24"/>
          <w:szCs w:val="24"/>
        </w:rPr>
        <w:t>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3.</w:t>
      </w:r>
      <w:r w:rsidR="0060464F">
        <w:rPr>
          <w:sz w:val="24"/>
          <w:szCs w:val="24"/>
        </w:rPr>
        <w:t>1</w:t>
      </w:r>
      <w:r w:rsidRPr="00757C10">
        <w:rPr>
          <w:sz w:val="24"/>
          <w:szCs w:val="24"/>
        </w:rPr>
        <w:t xml:space="preserve">.3. Принять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одарки, вести их хранение и обеспечить их своевременную выдачу территориальным общественным сам</w:t>
      </w:r>
      <w:r w:rsidR="0060464F">
        <w:rPr>
          <w:sz w:val="24"/>
          <w:szCs w:val="24"/>
        </w:rPr>
        <w:t>оуправлениям до 30.12.2012 года.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3.2. </w:t>
      </w:r>
      <w:r w:rsidRPr="00757C10">
        <w:rPr>
          <w:b/>
          <w:sz w:val="24"/>
          <w:szCs w:val="24"/>
        </w:rPr>
        <w:t xml:space="preserve">Поставщик </w:t>
      </w:r>
      <w:r w:rsidRPr="00757C10">
        <w:rPr>
          <w:sz w:val="24"/>
          <w:szCs w:val="24"/>
        </w:rPr>
        <w:t>обязуется: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</w:rPr>
        <w:lastRenderedPageBreak/>
        <w:t xml:space="preserve">3.2.1. Поставить скомплектованные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одарки в количестве</w:t>
      </w:r>
      <w:r w:rsidRPr="00757C10">
        <w:rPr>
          <w:sz w:val="24"/>
          <w:szCs w:val="24"/>
          <w:lang w:eastAsia="ar-SA"/>
        </w:rPr>
        <w:t xml:space="preserve"> ______ штук  с новогодней символикой</w:t>
      </w:r>
      <w:r w:rsidR="004461B4">
        <w:rPr>
          <w:sz w:val="24"/>
          <w:szCs w:val="24"/>
          <w:lang w:eastAsia="ar-SA"/>
        </w:rPr>
        <w:t xml:space="preserve"> в течение 2-х рабочих дней с момента заключения контракта</w:t>
      </w:r>
      <w:r w:rsidR="0060464F">
        <w:rPr>
          <w:sz w:val="24"/>
          <w:szCs w:val="24"/>
          <w:lang w:eastAsia="ar-SA"/>
        </w:rPr>
        <w:t>.</w:t>
      </w:r>
      <w:r w:rsidRPr="00757C10">
        <w:rPr>
          <w:sz w:val="24"/>
          <w:szCs w:val="24"/>
          <w:lang w:eastAsia="ar-SA"/>
        </w:rPr>
        <w:t xml:space="preserve"> </w:t>
      </w:r>
    </w:p>
    <w:p w:rsidR="0015374F" w:rsidRPr="00757C10" w:rsidRDefault="00E823A8" w:rsidP="00C8703E">
      <w:pPr>
        <w:ind w:firstLine="709"/>
        <w:jc w:val="both"/>
        <w:rPr>
          <w:b/>
          <w:sz w:val="24"/>
          <w:szCs w:val="24"/>
        </w:rPr>
      </w:pPr>
      <w:r w:rsidRPr="00757C10">
        <w:rPr>
          <w:sz w:val="24"/>
          <w:szCs w:val="24"/>
        </w:rPr>
        <w:t>3.2.2</w:t>
      </w:r>
      <w:r w:rsidR="0015374F" w:rsidRPr="00757C10">
        <w:rPr>
          <w:sz w:val="24"/>
          <w:szCs w:val="24"/>
        </w:rPr>
        <w:t xml:space="preserve">. </w:t>
      </w:r>
      <w:r w:rsidRPr="00757C10">
        <w:rPr>
          <w:sz w:val="24"/>
          <w:szCs w:val="24"/>
        </w:rPr>
        <w:t xml:space="preserve">Поставить </w:t>
      </w:r>
      <w:r w:rsidR="0060464F">
        <w:rPr>
          <w:sz w:val="24"/>
          <w:szCs w:val="24"/>
        </w:rPr>
        <w:t>П</w:t>
      </w:r>
      <w:r w:rsidR="0015374F" w:rsidRPr="00757C10">
        <w:rPr>
          <w:sz w:val="24"/>
          <w:szCs w:val="24"/>
        </w:rPr>
        <w:t>одарки, полностью соответствующие техническим стандартам, требованиям и спецификации поставки</w:t>
      </w:r>
      <w:r w:rsidR="00C8703E">
        <w:rPr>
          <w:sz w:val="24"/>
          <w:szCs w:val="24"/>
        </w:rPr>
        <w:t>.</w:t>
      </w:r>
    </w:p>
    <w:p w:rsidR="0015374F" w:rsidRPr="00757C10" w:rsidRDefault="00E823A8" w:rsidP="00C8703E">
      <w:pPr>
        <w:pStyle w:val="a3"/>
        <w:ind w:left="0"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3.2.3</w:t>
      </w:r>
      <w:r w:rsidR="0015374F" w:rsidRPr="00757C10">
        <w:rPr>
          <w:sz w:val="24"/>
          <w:szCs w:val="24"/>
        </w:rPr>
        <w:t xml:space="preserve">. Поставщик в течение </w:t>
      </w:r>
      <w:r w:rsidR="00C8703E">
        <w:rPr>
          <w:sz w:val="24"/>
          <w:szCs w:val="24"/>
        </w:rPr>
        <w:t>2</w:t>
      </w:r>
      <w:r w:rsidR="0015374F" w:rsidRPr="00757C10">
        <w:rPr>
          <w:sz w:val="24"/>
          <w:szCs w:val="24"/>
        </w:rPr>
        <w:t xml:space="preserve"> (</w:t>
      </w:r>
      <w:r w:rsidR="00C8703E">
        <w:rPr>
          <w:sz w:val="24"/>
          <w:szCs w:val="24"/>
        </w:rPr>
        <w:t>двух</w:t>
      </w:r>
      <w:r w:rsidR="0015374F" w:rsidRPr="00757C10">
        <w:rPr>
          <w:sz w:val="24"/>
          <w:szCs w:val="24"/>
        </w:rPr>
        <w:t xml:space="preserve">) дней с момента составления акта заменить Заказчику некачественный Товар на аналогичный Товар надлежащего качества. </w:t>
      </w:r>
    </w:p>
    <w:p w:rsidR="0015374F" w:rsidRPr="0060464F" w:rsidRDefault="0015374F" w:rsidP="0014351C">
      <w:pPr>
        <w:jc w:val="both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>4. Ответственность сторон</w:t>
      </w:r>
    </w:p>
    <w:p w:rsidR="0015374F" w:rsidRPr="00757C10" w:rsidRDefault="0015374F" w:rsidP="0015374F">
      <w:pPr>
        <w:ind w:left="708"/>
        <w:jc w:val="both"/>
        <w:rPr>
          <w:b/>
          <w:sz w:val="24"/>
          <w:szCs w:val="24"/>
          <w:lang w:eastAsia="ar-SA"/>
        </w:rPr>
      </w:pP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>4.</w:t>
      </w:r>
      <w:r w:rsidRPr="00757C10">
        <w:rPr>
          <w:sz w:val="24"/>
          <w:szCs w:val="24"/>
        </w:rPr>
        <w:t>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4.2. В случае просрочки исполнения </w:t>
      </w:r>
      <w:r w:rsidRPr="00757C10">
        <w:rPr>
          <w:b/>
          <w:sz w:val="24"/>
          <w:szCs w:val="24"/>
        </w:rPr>
        <w:t>Поставщиком</w:t>
      </w:r>
      <w:r w:rsidRPr="00757C10">
        <w:rPr>
          <w:sz w:val="24"/>
          <w:szCs w:val="24"/>
        </w:rPr>
        <w:t xml:space="preserve"> обязательства, предусмотренного Контрактом, </w:t>
      </w:r>
      <w:r w:rsidRPr="00757C10">
        <w:rPr>
          <w:b/>
          <w:sz w:val="24"/>
          <w:szCs w:val="24"/>
        </w:rPr>
        <w:t xml:space="preserve">Поставщик </w:t>
      </w:r>
      <w:r w:rsidRPr="00757C10">
        <w:rPr>
          <w:sz w:val="24"/>
          <w:szCs w:val="24"/>
        </w:rPr>
        <w:t xml:space="preserve"> уплачивает  неустойку в размере одной трехсотой действующей на день уплаты неустойки ставки рефинансирования Центрального банка РФ от </w:t>
      </w:r>
      <w:r w:rsidR="00C8703E">
        <w:rPr>
          <w:sz w:val="24"/>
          <w:szCs w:val="24"/>
        </w:rPr>
        <w:t>цены</w:t>
      </w:r>
      <w:r w:rsidRPr="00757C10">
        <w:rPr>
          <w:sz w:val="24"/>
          <w:szCs w:val="24"/>
        </w:rPr>
        <w:t xml:space="preserve"> Контракта за каждый день просрочки.</w:t>
      </w:r>
    </w:p>
    <w:p w:rsidR="0015374F" w:rsidRPr="00757C10" w:rsidRDefault="0015374F" w:rsidP="00C8703E">
      <w:pPr>
        <w:pStyle w:val="ab"/>
        <w:spacing w:after="0"/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4.3. В случае полного или   частичного невыполнения   Контракта одной из Сторон последняя обязана возместить другой Стороне причиненные в результате этого убытки.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4.4. В случае нарушения сроков оплаты  </w:t>
      </w:r>
      <w:r w:rsidRPr="00757C10">
        <w:rPr>
          <w:b/>
          <w:sz w:val="24"/>
          <w:szCs w:val="24"/>
        </w:rPr>
        <w:t>Заказчик</w:t>
      </w:r>
      <w:r w:rsidRPr="00757C10">
        <w:rPr>
          <w:sz w:val="24"/>
          <w:szCs w:val="24"/>
        </w:rPr>
        <w:t xml:space="preserve"> уплачивает </w:t>
      </w:r>
      <w:r w:rsidRPr="00757C10">
        <w:rPr>
          <w:b/>
          <w:sz w:val="24"/>
          <w:szCs w:val="24"/>
        </w:rPr>
        <w:t>Поставщику</w:t>
      </w:r>
      <w:r w:rsidRPr="00757C10">
        <w:rPr>
          <w:sz w:val="24"/>
          <w:szCs w:val="24"/>
        </w:rPr>
        <w:t xml:space="preserve">  неустойку в размере одной трехсотой действующей на день уплаты неустойки ставки рефинансирования Центрального банка РФ от суммы Контракта за каждый день просрочки.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4.5. Применение штрафных санкций не освобождает Стороны от выполнения принятых обязательств.</w:t>
      </w:r>
    </w:p>
    <w:p w:rsidR="00E823A8" w:rsidRPr="0060464F" w:rsidRDefault="00E823A8" w:rsidP="0015374F">
      <w:pPr>
        <w:jc w:val="both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5. Обстоятельства непреодолимой силы</w:t>
      </w: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</w:p>
    <w:p w:rsidR="0015374F" w:rsidRPr="00757C10" w:rsidRDefault="0015374F" w:rsidP="00C8703E">
      <w:pPr>
        <w:pStyle w:val="af"/>
        <w:ind w:firstLine="709"/>
        <w:jc w:val="both"/>
        <w:rPr>
          <w:b w:val="0"/>
          <w:sz w:val="24"/>
          <w:szCs w:val="24"/>
        </w:rPr>
      </w:pPr>
      <w:r w:rsidRPr="00757C10">
        <w:rPr>
          <w:b w:val="0"/>
          <w:sz w:val="24"/>
          <w:szCs w:val="24"/>
        </w:rPr>
        <w:t>5.1.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15374F" w:rsidRPr="00757C10" w:rsidRDefault="0015374F" w:rsidP="00C8703E">
      <w:pPr>
        <w:pStyle w:val="af"/>
        <w:ind w:firstLine="709"/>
        <w:jc w:val="both"/>
        <w:rPr>
          <w:b w:val="0"/>
          <w:sz w:val="24"/>
          <w:szCs w:val="24"/>
        </w:rPr>
      </w:pPr>
      <w:r w:rsidRPr="00757C10">
        <w:rPr>
          <w:b w:val="0"/>
          <w:sz w:val="24"/>
          <w:szCs w:val="24"/>
        </w:rPr>
        <w:t>5.2. При наступлении таких обстоятель</w:t>
      </w:r>
      <w:proofErr w:type="gramStart"/>
      <w:r w:rsidRPr="00757C10">
        <w:rPr>
          <w:b w:val="0"/>
          <w:sz w:val="24"/>
          <w:szCs w:val="24"/>
        </w:rPr>
        <w:t>ств  ср</w:t>
      </w:r>
      <w:proofErr w:type="gramEnd"/>
      <w:r w:rsidRPr="00757C10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15374F" w:rsidRPr="00757C10" w:rsidRDefault="0015374F" w:rsidP="00C8703E">
      <w:pPr>
        <w:pStyle w:val="af"/>
        <w:ind w:firstLine="709"/>
        <w:jc w:val="both"/>
        <w:rPr>
          <w:b w:val="0"/>
          <w:sz w:val="24"/>
          <w:szCs w:val="24"/>
        </w:rPr>
      </w:pPr>
      <w:r w:rsidRPr="00757C10">
        <w:rPr>
          <w:b w:val="0"/>
          <w:sz w:val="24"/>
          <w:szCs w:val="24"/>
        </w:rPr>
        <w:t>5.3.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15374F" w:rsidRPr="00757C10" w:rsidRDefault="0015374F" w:rsidP="0015374F">
      <w:pPr>
        <w:pStyle w:val="af"/>
        <w:jc w:val="both"/>
        <w:rPr>
          <w:b w:val="0"/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bCs/>
          <w:sz w:val="24"/>
          <w:szCs w:val="24"/>
          <w:lang w:eastAsia="ar-SA"/>
        </w:rPr>
      </w:pPr>
      <w:r w:rsidRPr="00757C10">
        <w:rPr>
          <w:b/>
          <w:bCs/>
          <w:sz w:val="24"/>
          <w:szCs w:val="24"/>
          <w:lang w:eastAsia="ar-SA"/>
        </w:rPr>
        <w:t>6. Срок действия контракта</w:t>
      </w:r>
    </w:p>
    <w:p w:rsidR="0015374F" w:rsidRPr="00757C10" w:rsidRDefault="0015374F" w:rsidP="0015374F">
      <w:pPr>
        <w:jc w:val="center"/>
        <w:rPr>
          <w:b/>
          <w:bCs/>
          <w:sz w:val="24"/>
          <w:szCs w:val="24"/>
          <w:lang w:eastAsia="ar-SA"/>
        </w:rPr>
      </w:pP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6.1. Настоящий Контра</w:t>
      </w:r>
      <w:proofErr w:type="gramStart"/>
      <w:r w:rsidRPr="00757C10">
        <w:rPr>
          <w:sz w:val="24"/>
          <w:szCs w:val="24"/>
          <w:lang w:eastAsia="ar-SA"/>
        </w:rPr>
        <w:t>кт вст</w:t>
      </w:r>
      <w:proofErr w:type="gramEnd"/>
      <w:r w:rsidRPr="00757C10">
        <w:rPr>
          <w:sz w:val="24"/>
          <w:szCs w:val="24"/>
          <w:lang w:eastAsia="ar-SA"/>
        </w:rPr>
        <w:t>упает в силу с момента его подписания Сторонами и действует до</w:t>
      </w:r>
      <w:r w:rsidR="0014351C" w:rsidRPr="00757C10">
        <w:rPr>
          <w:sz w:val="24"/>
          <w:szCs w:val="24"/>
          <w:lang w:eastAsia="ar-SA"/>
        </w:rPr>
        <w:t xml:space="preserve"> </w:t>
      </w:r>
      <w:r w:rsidR="00C8703E">
        <w:rPr>
          <w:sz w:val="24"/>
          <w:szCs w:val="24"/>
          <w:lang w:eastAsia="ar-SA"/>
        </w:rPr>
        <w:t>исполнения Сторонами принятых на себя обязательств.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 xml:space="preserve">6.2. Все изменения, дополнения, соглашения к настоящему Контракту оформляются в письменном виде и подписываются Сторонами. 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6.3.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6.4. Односторонний отказ от принятых на себя обязательств по настоящему Контракту не допускается.</w:t>
      </w: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 xml:space="preserve">7. Заключительные положения </w:t>
      </w: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lastRenderedPageBreak/>
        <w:t>7.2.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7.3. В случае изменения </w:t>
      </w:r>
      <w:proofErr w:type="gramStart"/>
      <w:r w:rsidRPr="00757C10">
        <w:rPr>
          <w:sz w:val="24"/>
          <w:szCs w:val="24"/>
        </w:rPr>
        <w:t>у</w:t>
      </w:r>
      <w:proofErr w:type="gramEnd"/>
      <w:r w:rsidRPr="00757C10">
        <w:rPr>
          <w:sz w:val="24"/>
          <w:szCs w:val="24"/>
        </w:rPr>
        <w:t xml:space="preserve"> </w:t>
      </w:r>
      <w:proofErr w:type="gramStart"/>
      <w:r w:rsidRPr="00757C10">
        <w:rPr>
          <w:sz w:val="24"/>
          <w:szCs w:val="24"/>
        </w:rPr>
        <w:t>какой-либо</w:t>
      </w:r>
      <w:proofErr w:type="gramEnd"/>
      <w:r w:rsidRPr="00757C10">
        <w:rPr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15374F" w:rsidRPr="00757C10" w:rsidRDefault="0015374F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7.4.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E823A8" w:rsidRPr="0060464F" w:rsidRDefault="00E823A8" w:rsidP="0014351C">
      <w:pPr>
        <w:spacing w:line="360" w:lineRule="auto"/>
        <w:rPr>
          <w:b/>
          <w:sz w:val="24"/>
          <w:szCs w:val="24"/>
        </w:rPr>
      </w:pPr>
    </w:p>
    <w:p w:rsidR="0015374F" w:rsidRPr="00757C10" w:rsidRDefault="0015374F" w:rsidP="0015374F">
      <w:pPr>
        <w:spacing w:line="360" w:lineRule="auto"/>
        <w:ind w:left="420"/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8. Юридические адреса и реквизиты сторон</w:t>
      </w:r>
    </w:p>
    <w:p w:rsidR="0015374F" w:rsidRPr="00757C10" w:rsidRDefault="0015374F" w:rsidP="0015374F">
      <w:pPr>
        <w:jc w:val="both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Заказчик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Администрация города Иванова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153000 г"/>
        </w:smartTagPr>
        <w:r w:rsidRPr="00757C10">
          <w:rPr>
            <w:sz w:val="24"/>
            <w:szCs w:val="24"/>
          </w:rPr>
          <w:t>153000 г</w:t>
        </w:r>
      </w:smartTag>
      <w:r w:rsidRPr="00757C10">
        <w:rPr>
          <w:sz w:val="24"/>
          <w:szCs w:val="24"/>
        </w:rPr>
        <w:t xml:space="preserve">. Иваново, пл. Революции, д. 6.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ИНН 3728012487, КПП 370201001, 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ГРКЦ ГУ  Банка России по Ивановской области г. Иваново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proofErr w:type="gramStart"/>
      <w:r w:rsidRPr="00757C10">
        <w:rPr>
          <w:sz w:val="24"/>
          <w:szCs w:val="24"/>
        </w:rPr>
        <w:t>Р</w:t>
      </w:r>
      <w:proofErr w:type="gramEnd"/>
      <w:r w:rsidRPr="00757C10">
        <w:rPr>
          <w:sz w:val="24"/>
          <w:szCs w:val="24"/>
        </w:rPr>
        <w:t>/</w:t>
      </w:r>
      <w:proofErr w:type="spellStart"/>
      <w:r w:rsidRPr="00757C10">
        <w:rPr>
          <w:sz w:val="24"/>
          <w:szCs w:val="24"/>
        </w:rPr>
        <w:t>сч</w:t>
      </w:r>
      <w:proofErr w:type="spellEnd"/>
      <w:r w:rsidRPr="00757C10">
        <w:rPr>
          <w:sz w:val="24"/>
          <w:szCs w:val="24"/>
        </w:rPr>
        <w:t xml:space="preserve"> 40204810800000000054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БИК 042406001</w:t>
      </w: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>Заместитель главы Администрации города Иванова,</w:t>
      </w: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 xml:space="preserve">руководитель аппарата Администрации </w:t>
      </w: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 xml:space="preserve">города Иванова                         </w:t>
      </w:r>
      <w:r w:rsidR="00757C10">
        <w:rPr>
          <w:sz w:val="24"/>
          <w:szCs w:val="24"/>
        </w:rPr>
        <w:t xml:space="preserve">                       </w:t>
      </w:r>
      <w:r w:rsidRPr="00757C10">
        <w:rPr>
          <w:sz w:val="24"/>
          <w:szCs w:val="24"/>
        </w:rPr>
        <w:t xml:space="preserve">     _______________________      А.А. </w:t>
      </w:r>
      <w:proofErr w:type="spellStart"/>
      <w:r w:rsidRPr="00757C10">
        <w:rPr>
          <w:sz w:val="24"/>
          <w:szCs w:val="24"/>
        </w:rPr>
        <w:t>Параничев</w:t>
      </w:r>
      <w:proofErr w:type="spellEnd"/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>МП</w:t>
      </w: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Поставщик</w:t>
      </w: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_______________________________________________________</w:t>
      </w:r>
    </w:p>
    <w:p w:rsidR="0015374F" w:rsidRPr="00757C10" w:rsidRDefault="0015374F" w:rsidP="0015374F">
      <w:pPr>
        <w:rPr>
          <w:b/>
          <w:sz w:val="24"/>
          <w:szCs w:val="24"/>
        </w:rPr>
      </w:pP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_______________________________________________________</w:t>
      </w:r>
    </w:p>
    <w:p w:rsidR="0015374F" w:rsidRPr="00757C10" w:rsidRDefault="0015374F" w:rsidP="0015374F">
      <w:pPr>
        <w:spacing w:line="360" w:lineRule="auto"/>
        <w:ind w:left="420"/>
        <w:jc w:val="center"/>
        <w:rPr>
          <w:b/>
          <w:sz w:val="24"/>
          <w:szCs w:val="24"/>
        </w:rPr>
      </w:pPr>
    </w:p>
    <w:p w:rsidR="0015374F" w:rsidRPr="00757C10" w:rsidRDefault="0015374F" w:rsidP="0015374F">
      <w:pPr>
        <w:spacing w:line="360" w:lineRule="auto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_______________________________________________________</w:t>
      </w:r>
    </w:p>
    <w:p w:rsidR="0015374F" w:rsidRPr="00757C10" w:rsidRDefault="0015374F" w:rsidP="0015374F">
      <w:pPr>
        <w:spacing w:line="360" w:lineRule="auto"/>
        <w:rPr>
          <w:sz w:val="24"/>
          <w:szCs w:val="24"/>
        </w:rPr>
      </w:pPr>
      <w:r w:rsidRPr="00757C10">
        <w:rPr>
          <w:sz w:val="24"/>
          <w:szCs w:val="24"/>
        </w:rPr>
        <w:t>МП</w:t>
      </w:r>
    </w:p>
    <w:p w:rsidR="0015374F" w:rsidRPr="009B5BDF" w:rsidRDefault="0015374F" w:rsidP="0015374F">
      <w:pPr>
        <w:spacing w:line="360" w:lineRule="auto"/>
        <w:rPr>
          <w:b/>
          <w:sz w:val="22"/>
          <w:szCs w:val="22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Pr="006F6CFC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Pr="000A7D73" w:rsidRDefault="0015374F" w:rsidP="0015374F">
      <w:pPr>
        <w:pStyle w:val="ConsPlusNonformat"/>
        <w:widowControl/>
        <w:ind w:right="-365"/>
        <w:rPr>
          <w:rFonts w:ascii="Times New Roman" w:hAnsi="Times New Roman" w:cs="Times New Roman"/>
        </w:rPr>
      </w:pPr>
    </w:p>
    <w:p w:rsidR="0015374F" w:rsidRPr="000A7D73" w:rsidRDefault="0015374F" w:rsidP="00C8703E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af0"/>
        <w:tabs>
          <w:tab w:val="left" w:pos="426"/>
          <w:tab w:val="left" w:pos="7088"/>
          <w:tab w:val="left" w:pos="8789"/>
        </w:tabs>
        <w:spacing w:before="0"/>
        <w:ind w:right="43" w:firstLine="0"/>
        <w:rPr>
          <w:sz w:val="20"/>
        </w:rPr>
      </w:pPr>
    </w:p>
    <w:p w:rsidR="0015374F" w:rsidRPr="000A7D73" w:rsidRDefault="0015374F" w:rsidP="0015374F"/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Pr="000A7D73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Default="0015374F" w:rsidP="0015374F">
      <w:pPr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15374F" w:rsidRDefault="0015374F" w:rsidP="0015374F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15374F" w:rsidRDefault="0015374F" w:rsidP="0015374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«____» </w:t>
      </w:r>
      <w:r>
        <w:rPr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t xml:space="preserve"> 201</w:t>
      </w:r>
      <w:r w:rsidR="00C8703E">
        <w:rPr>
          <w:sz w:val="22"/>
          <w:szCs w:val="22"/>
        </w:rPr>
        <w:t>2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г.   </w:t>
      </w:r>
    </w:p>
    <w:p w:rsidR="0015374F" w:rsidRPr="00003BC0" w:rsidRDefault="0015374F" w:rsidP="0015374F">
      <w:pPr>
        <w:pStyle w:val="2"/>
        <w:numPr>
          <w:ilvl w:val="1"/>
          <w:numId w:val="5"/>
        </w:numPr>
        <w:suppressAutoHyphens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003BC0">
        <w:rPr>
          <w:rFonts w:ascii="Times New Roman" w:hAnsi="Times New Roman" w:cs="Times New Roman"/>
          <w:b w:val="0"/>
          <w:sz w:val="22"/>
          <w:szCs w:val="22"/>
        </w:rPr>
        <w:t>СПЕЦИФИКАЦИЯ</w:t>
      </w:r>
    </w:p>
    <w:p w:rsidR="0015374F" w:rsidRDefault="0015374F" w:rsidP="0015374F">
      <w:pPr>
        <w:jc w:val="center"/>
        <w:rPr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5"/>
        <w:gridCol w:w="1501"/>
        <w:gridCol w:w="3969"/>
        <w:gridCol w:w="1134"/>
        <w:gridCol w:w="1134"/>
        <w:gridCol w:w="851"/>
        <w:gridCol w:w="992"/>
      </w:tblGrid>
      <w:tr w:rsidR="0015374F" w:rsidTr="00462460">
        <w:trPr>
          <w:trHeight w:val="1334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ind w:left="-180" w:right="-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поставляемых товаров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поставляемых товаров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поставляемых товаров,</w:t>
            </w:r>
          </w:p>
          <w:p w:rsidR="0015374F" w:rsidRDefault="0015374F" w:rsidP="001435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Default="00A806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единицу продукции,</w:t>
            </w:r>
          </w:p>
          <w:p w:rsidR="0015374F" w:rsidRDefault="0015374F" w:rsidP="001435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15374F" w:rsidTr="00462460">
        <w:trPr>
          <w:trHeight w:val="132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A8064F" w:rsidP="001435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новогодние подарки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Pr="00A8064F" w:rsidRDefault="0015374F" w:rsidP="00BB5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7C29FB" w:rsidP="0014351C">
            <w:pPr>
              <w:pStyle w:val="WW-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pStyle w:val="WW-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5374F" w:rsidTr="00462460">
        <w:trPr>
          <w:cantSplit/>
          <w:trHeight w:val="295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Default="0015374F" w:rsidP="001435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74F" w:rsidRPr="00B955D8" w:rsidRDefault="0015374F" w:rsidP="0014351C">
            <w:pPr>
              <w:snapToGrid w:val="0"/>
              <w:jc w:val="right"/>
              <w:rPr>
                <w:sz w:val="22"/>
                <w:szCs w:val="22"/>
                <w:lang w:val="en-US"/>
              </w:rPr>
            </w:pPr>
          </w:p>
        </w:tc>
      </w:tr>
    </w:tbl>
    <w:p w:rsidR="0015374F" w:rsidRDefault="0015374F" w:rsidP="00153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15374F" w:rsidRDefault="0015374F" w:rsidP="0015374F">
      <w:pPr>
        <w:jc w:val="both"/>
        <w:rPr>
          <w:sz w:val="22"/>
          <w:szCs w:val="22"/>
        </w:rPr>
      </w:pPr>
    </w:p>
    <w:p w:rsidR="0015374F" w:rsidRDefault="0015374F" w:rsidP="0015374F">
      <w:pPr>
        <w:rPr>
          <w:b/>
        </w:rPr>
      </w:pPr>
      <w:r>
        <w:rPr>
          <w:b/>
        </w:rPr>
        <w:t>Заказчик:                                                                         Поставщик:</w:t>
      </w:r>
    </w:p>
    <w:p w:rsidR="0015374F" w:rsidRDefault="0015374F" w:rsidP="0015374F"/>
    <w:p w:rsidR="0015374F" w:rsidRDefault="0015374F" w:rsidP="0015374F"/>
    <w:p w:rsidR="0015374F" w:rsidRDefault="0015374F" w:rsidP="0015374F">
      <w:r>
        <w:t>________________________/_____________                 _______________ /______________/</w:t>
      </w:r>
    </w:p>
    <w:p w:rsidR="0015374F" w:rsidRDefault="0015374F" w:rsidP="0015374F">
      <w:pPr>
        <w:tabs>
          <w:tab w:val="left" w:pos="5670"/>
          <w:tab w:val="left" w:pos="5820"/>
        </w:tabs>
      </w:pPr>
      <w:r>
        <w:tab/>
      </w:r>
    </w:p>
    <w:p w:rsidR="0015374F" w:rsidRDefault="0015374F" w:rsidP="0015374F">
      <w:pPr>
        <w:tabs>
          <w:tab w:val="left" w:pos="5670"/>
          <w:tab w:val="left" w:pos="5820"/>
        </w:tabs>
      </w:pPr>
      <w:r>
        <w:t>М.П.                                                                                   М.П.</w:t>
      </w:r>
    </w:p>
    <w:p w:rsidR="0015374F" w:rsidRPr="00003BC0" w:rsidRDefault="0015374F" w:rsidP="0015374F">
      <w:pPr>
        <w:pStyle w:val="Con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177C6B" w:rsidRDefault="00177C6B">
      <w:bookmarkStart w:id="0" w:name="_GoBack"/>
      <w:bookmarkEnd w:id="0"/>
    </w:p>
    <w:sectPr w:rsidR="00177C6B" w:rsidSect="000C49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B11A4E"/>
    <w:multiLevelType w:val="hybridMultilevel"/>
    <w:tmpl w:val="B470CDE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53582237"/>
    <w:multiLevelType w:val="multilevel"/>
    <w:tmpl w:val="AD74F1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7826A21"/>
    <w:multiLevelType w:val="hybridMultilevel"/>
    <w:tmpl w:val="942251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4675E"/>
    <w:multiLevelType w:val="hybridMultilevel"/>
    <w:tmpl w:val="7704713A"/>
    <w:lvl w:ilvl="0" w:tplc="3A682A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9E"/>
    <w:rsid w:val="00002500"/>
    <w:rsid w:val="00003881"/>
    <w:rsid w:val="000134D9"/>
    <w:rsid w:val="00015731"/>
    <w:rsid w:val="00025E5E"/>
    <w:rsid w:val="00031202"/>
    <w:rsid w:val="00032D41"/>
    <w:rsid w:val="00047565"/>
    <w:rsid w:val="00051C4C"/>
    <w:rsid w:val="0006481E"/>
    <w:rsid w:val="00067EA0"/>
    <w:rsid w:val="00070769"/>
    <w:rsid w:val="000851BB"/>
    <w:rsid w:val="000907BE"/>
    <w:rsid w:val="00095C41"/>
    <w:rsid w:val="000A65A4"/>
    <w:rsid w:val="000A7961"/>
    <w:rsid w:val="000B085C"/>
    <w:rsid w:val="000B1121"/>
    <w:rsid w:val="000B262C"/>
    <w:rsid w:val="000C0A3D"/>
    <w:rsid w:val="000C499E"/>
    <w:rsid w:val="000C7D27"/>
    <w:rsid w:val="000D1800"/>
    <w:rsid w:val="000D75F2"/>
    <w:rsid w:val="000F2CE1"/>
    <w:rsid w:val="000F516E"/>
    <w:rsid w:val="00106641"/>
    <w:rsid w:val="00116035"/>
    <w:rsid w:val="00120788"/>
    <w:rsid w:val="001350B4"/>
    <w:rsid w:val="0014351C"/>
    <w:rsid w:val="00144849"/>
    <w:rsid w:val="001504D9"/>
    <w:rsid w:val="001512C1"/>
    <w:rsid w:val="0015374F"/>
    <w:rsid w:val="00161691"/>
    <w:rsid w:val="00175DE5"/>
    <w:rsid w:val="0017629E"/>
    <w:rsid w:val="00177C6B"/>
    <w:rsid w:val="00177CC9"/>
    <w:rsid w:val="001957F4"/>
    <w:rsid w:val="001A181B"/>
    <w:rsid w:val="001A7EEA"/>
    <w:rsid w:val="001E21D0"/>
    <w:rsid w:val="001F5E48"/>
    <w:rsid w:val="001F63F0"/>
    <w:rsid w:val="00201AF4"/>
    <w:rsid w:val="00206EC3"/>
    <w:rsid w:val="0022282F"/>
    <w:rsid w:val="00223868"/>
    <w:rsid w:val="00241C83"/>
    <w:rsid w:val="002514D5"/>
    <w:rsid w:val="00256251"/>
    <w:rsid w:val="0028434D"/>
    <w:rsid w:val="00293B36"/>
    <w:rsid w:val="002A7384"/>
    <w:rsid w:val="002B0886"/>
    <w:rsid w:val="002B5295"/>
    <w:rsid w:val="002C7516"/>
    <w:rsid w:val="002D2C1B"/>
    <w:rsid w:val="002D7851"/>
    <w:rsid w:val="002F305F"/>
    <w:rsid w:val="002F3B18"/>
    <w:rsid w:val="002F6FBF"/>
    <w:rsid w:val="003037DF"/>
    <w:rsid w:val="00306021"/>
    <w:rsid w:val="0032016C"/>
    <w:rsid w:val="003240E7"/>
    <w:rsid w:val="00327A4A"/>
    <w:rsid w:val="00360F32"/>
    <w:rsid w:val="00373839"/>
    <w:rsid w:val="00374545"/>
    <w:rsid w:val="0037516C"/>
    <w:rsid w:val="00380D5A"/>
    <w:rsid w:val="003A649A"/>
    <w:rsid w:val="003B139B"/>
    <w:rsid w:val="003B3A9B"/>
    <w:rsid w:val="003C309C"/>
    <w:rsid w:val="003C445B"/>
    <w:rsid w:val="003E793B"/>
    <w:rsid w:val="003F3517"/>
    <w:rsid w:val="00401381"/>
    <w:rsid w:val="00415C0F"/>
    <w:rsid w:val="0042133B"/>
    <w:rsid w:val="0044512F"/>
    <w:rsid w:val="004461B4"/>
    <w:rsid w:val="0045105A"/>
    <w:rsid w:val="0046074D"/>
    <w:rsid w:val="00462460"/>
    <w:rsid w:val="004A68F0"/>
    <w:rsid w:val="004B2165"/>
    <w:rsid w:val="004C270A"/>
    <w:rsid w:val="004C6D7D"/>
    <w:rsid w:val="004D0675"/>
    <w:rsid w:val="004D7090"/>
    <w:rsid w:val="004E7463"/>
    <w:rsid w:val="004F262F"/>
    <w:rsid w:val="00507498"/>
    <w:rsid w:val="005178BA"/>
    <w:rsid w:val="00523DD8"/>
    <w:rsid w:val="00525BDC"/>
    <w:rsid w:val="00532902"/>
    <w:rsid w:val="00533838"/>
    <w:rsid w:val="0053651F"/>
    <w:rsid w:val="005432CB"/>
    <w:rsid w:val="0054737F"/>
    <w:rsid w:val="005500ED"/>
    <w:rsid w:val="005649BA"/>
    <w:rsid w:val="0056618F"/>
    <w:rsid w:val="00567285"/>
    <w:rsid w:val="00581FC3"/>
    <w:rsid w:val="005843CC"/>
    <w:rsid w:val="005873C2"/>
    <w:rsid w:val="005A6A2F"/>
    <w:rsid w:val="005B1728"/>
    <w:rsid w:val="005B17FE"/>
    <w:rsid w:val="005F15A0"/>
    <w:rsid w:val="005F33DE"/>
    <w:rsid w:val="005F7144"/>
    <w:rsid w:val="006000B1"/>
    <w:rsid w:val="00604234"/>
    <w:rsid w:val="0060464F"/>
    <w:rsid w:val="006063EA"/>
    <w:rsid w:val="006212E0"/>
    <w:rsid w:val="00622CD9"/>
    <w:rsid w:val="00625B3F"/>
    <w:rsid w:val="00626B10"/>
    <w:rsid w:val="006359A9"/>
    <w:rsid w:val="00641BCB"/>
    <w:rsid w:val="00642FC8"/>
    <w:rsid w:val="00654ACE"/>
    <w:rsid w:val="0066034D"/>
    <w:rsid w:val="006813A2"/>
    <w:rsid w:val="0069338D"/>
    <w:rsid w:val="006C77C5"/>
    <w:rsid w:val="006D07DF"/>
    <w:rsid w:val="006E17F1"/>
    <w:rsid w:val="006F6223"/>
    <w:rsid w:val="00701AD9"/>
    <w:rsid w:val="00703B58"/>
    <w:rsid w:val="00743540"/>
    <w:rsid w:val="00757C10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29FB"/>
    <w:rsid w:val="007C43A6"/>
    <w:rsid w:val="007D353C"/>
    <w:rsid w:val="008008F8"/>
    <w:rsid w:val="008135CE"/>
    <w:rsid w:val="00825270"/>
    <w:rsid w:val="00826801"/>
    <w:rsid w:val="00831993"/>
    <w:rsid w:val="00832EE3"/>
    <w:rsid w:val="00834439"/>
    <w:rsid w:val="008476BE"/>
    <w:rsid w:val="00852A87"/>
    <w:rsid w:val="00857A5F"/>
    <w:rsid w:val="00862B45"/>
    <w:rsid w:val="0087619B"/>
    <w:rsid w:val="00880F2A"/>
    <w:rsid w:val="00885701"/>
    <w:rsid w:val="008915B6"/>
    <w:rsid w:val="00893D0B"/>
    <w:rsid w:val="008B2120"/>
    <w:rsid w:val="008C5E20"/>
    <w:rsid w:val="008D4D3C"/>
    <w:rsid w:val="008E662A"/>
    <w:rsid w:val="008E7D01"/>
    <w:rsid w:val="008F1EC2"/>
    <w:rsid w:val="00904C7A"/>
    <w:rsid w:val="00906566"/>
    <w:rsid w:val="009152C6"/>
    <w:rsid w:val="00920E5A"/>
    <w:rsid w:val="00922540"/>
    <w:rsid w:val="00936528"/>
    <w:rsid w:val="00942D4D"/>
    <w:rsid w:val="00947F84"/>
    <w:rsid w:val="00955E84"/>
    <w:rsid w:val="0097230E"/>
    <w:rsid w:val="00985406"/>
    <w:rsid w:val="00985465"/>
    <w:rsid w:val="009A6CB6"/>
    <w:rsid w:val="009D02BB"/>
    <w:rsid w:val="009D6AC2"/>
    <w:rsid w:val="009E28E8"/>
    <w:rsid w:val="009F39EB"/>
    <w:rsid w:val="009F5D56"/>
    <w:rsid w:val="00A00F99"/>
    <w:rsid w:val="00A04EA0"/>
    <w:rsid w:val="00A126A1"/>
    <w:rsid w:val="00A24F3F"/>
    <w:rsid w:val="00A435FF"/>
    <w:rsid w:val="00A66526"/>
    <w:rsid w:val="00A8064F"/>
    <w:rsid w:val="00A9394A"/>
    <w:rsid w:val="00AB30BB"/>
    <w:rsid w:val="00AB3E4A"/>
    <w:rsid w:val="00AB6375"/>
    <w:rsid w:val="00AD5F98"/>
    <w:rsid w:val="00B01BEA"/>
    <w:rsid w:val="00B0558C"/>
    <w:rsid w:val="00B10446"/>
    <w:rsid w:val="00B2041A"/>
    <w:rsid w:val="00B32BAA"/>
    <w:rsid w:val="00B54935"/>
    <w:rsid w:val="00B5735E"/>
    <w:rsid w:val="00B606D5"/>
    <w:rsid w:val="00B63449"/>
    <w:rsid w:val="00B82F0B"/>
    <w:rsid w:val="00B955D8"/>
    <w:rsid w:val="00BA058A"/>
    <w:rsid w:val="00BA5867"/>
    <w:rsid w:val="00BB0759"/>
    <w:rsid w:val="00BB505B"/>
    <w:rsid w:val="00BB6139"/>
    <w:rsid w:val="00BC28C4"/>
    <w:rsid w:val="00BD11D2"/>
    <w:rsid w:val="00BD258A"/>
    <w:rsid w:val="00BE3450"/>
    <w:rsid w:val="00BE4DAF"/>
    <w:rsid w:val="00BF28B7"/>
    <w:rsid w:val="00BF5A0E"/>
    <w:rsid w:val="00BF7336"/>
    <w:rsid w:val="00C019A7"/>
    <w:rsid w:val="00C17EB3"/>
    <w:rsid w:val="00C30493"/>
    <w:rsid w:val="00C306DA"/>
    <w:rsid w:val="00C42D23"/>
    <w:rsid w:val="00C50FEA"/>
    <w:rsid w:val="00C675F8"/>
    <w:rsid w:val="00C8703E"/>
    <w:rsid w:val="00CA12C1"/>
    <w:rsid w:val="00CB362B"/>
    <w:rsid w:val="00CC1C37"/>
    <w:rsid w:val="00CE1B19"/>
    <w:rsid w:val="00CE2DC6"/>
    <w:rsid w:val="00CF2B02"/>
    <w:rsid w:val="00D01B58"/>
    <w:rsid w:val="00D157F6"/>
    <w:rsid w:val="00D556E3"/>
    <w:rsid w:val="00D56972"/>
    <w:rsid w:val="00D7795D"/>
    <w:rsid w:val="00D87DE8"/>
    <w:rsid w:val="00DA69A4"/>
    <w:rsid w:val="00DA757E"/>
    <w:rsid w:val="00DC1A1D"/>
    <w:rsid w:val="00DC64AC"/>
    <w:rsid w:val="00DD1615"/>
    <w:rsid w:val="00DD1811"/>
    <w:rsid w:val="00DD1A29"/>
    <w:rsid w:val="00DF6AD9"/>
    <w:rsid w:val="00E0014B"/>
    <w:rsid w:val="00E01013"/>
    <w:rsid w:val="00E1522C"/>
    <w:rsid w:val="00E420B6"/>
    <w:rsid w:val="00E66093"/>
    <w:rsid w:val="00E823A8"/>
    <w:rsid w:val="00E90553"/>
    <w:rsid w:val="00E95869"/>
    <w:rsid w:val="00EA0F26"/>
    <w:rsid w:val="00EA3483"/>
    <w:rsid w:val="00EA6812"/>
    <w:rsid w:val="00EB5253"/>
    <w:rsid w:val="00ED0D33"/>
    <w:rsid w:val="00ED2962"/>
    <w:rsid w:val="00EE1FA1"/>
    <w:rsid w:val="00EE4FE5"/>
    <w:rsid w:val="00F16285"/>
    <w:rsid w:val="00F17FBB"/>
    <w:rsid w:val="00F25180"/>
    <w:rsid w:val="00F3256F"/>
    <w:rsid w:val="00F374AD"/>
    <w:rsid w:val="00F40838"/>
    <w:rsid w:val="00F545AF"/>
    <w:rsid w:val="00F57FB1"/>
    <w:rsid w:val="00F676C2"/>
    <w:rsid w:val="00F735A2"/>
    <w:rsid w:val="00F75A9F"/>
    <w:rsid w:val="00F774D2"/>
    <w:rsid w:val="00F81DA9"/>
    <w:rsid w:val="00F9373B"/>
    <w:rsid w:val="00F96166"/>
    <w:rsid w:val="00FA4206"/>
    <w:rsid w:val="00FA6628"/>
    <w:rsid w:val="00FB29C5"/>
    <w:rsid w:val="00FB3F9E"/>
    <w:rsid w:val="00FB7A15"/>
    <w:rsid w:val="00FD3949"/>
    <w:rsid w:val="00FD48D9"/>
    <w:rsid w:val="00FD50A3"/>
    <w:rsid w:val="00FE2580"/>
    <w:rsid w:val="00FE313C"/>
    <w:rsid w:val="00FF0B4D"/>
    <w:rsid w:val="00FF191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  <w:style w:type="paragraph" w:customStyle="1" w:styleId="af0">
    <w:name w:val="Абзац_пост"/>
    <w:basedOn w:val="a"/>
    <w:rsid w:val="0015374F"/>
    <w:pPr>
      <w:spacing w:before="120"/>
      <w:ind w:firstLine="720"/>
      <w:jc w:val="both"/>
    </w:pPr>
    <w:rPr>
      <w:sz w:val="26"/>
    </w:rPr>
  </w:style>
  <w:style w:type="table" w:styleId="af1">
    <w:name w:val="Table Grid"/>
    <w:basedOn w:val="a1"/>
    <w:uiPriority w:val="59"/>
    <w:rsid w:val="00460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  <w:style w:type="paragraph" w:customStyle="1" w:styleId="af0">
    <w:name w:val="Абзац_пост"/>
    <w:basedOn w:val="a"/>
    <w:rsid w:val="0015374F"/>
    <w:pPr>
      <w:spacing w:before="120"/>
      <w:ind w:firstLine="720"/>
      <w:jc w:val="both"/>
    </w:pPr>
    <w:rPr>
      <w:sz w:val="26"/>
    </w:rPr>
  </w:style>
  <w:style w:type="table" w:styleId="af1">
    <w:name w:val="Table Grid"/>
    <w:basedOn w:val="a1"/>
    <w:uiPriority w:val="59"/>
    <w:rsid w:val="00460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D3054-AF5D-4D84-B338-905514E6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Лидия Ивановна Бондарева</dc:creator>
  <cp:lastModifiedBy>Ольга Ярославна Балденкова</cp:lastModifiedBy>
  <cp:revision>6</cp:revision>
  <cp:lastPrinted>2012-11-23T05:17:00Z</cp:lastPrinted>
  <dcterms:created xsi:type="dcterms:W3CDTF">2012-11-30T11:39:00Z</dcterms:created>
  <dcterms:modified xsi:type="dcterms:W3CDTF">2012-11-30T12:19:00Z</dcterms:modified>
</cp:coreProperties>
</file>