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726" w:rsidRPr="00F600A9" w:rsidRDefault="00A10726" w:rsidP="00A10726">
      <w:pPr>
        <w:pageBreakBefore/>
        <w:tabs>
          <w:tab w:val="left" w:pos="2280"/>
          <w:tab w:val="left" w:pos="2940"/>
        </w:tabs>
        <w:jc w:val="center"/>
        <w:rPr>
          <w:b/>
        </w:rPr>
      </w:pPr>
      <w:r w:rsidRPr="00F600A9">
        <w:rPr>
          <w:b/>
        </w:rPr>
        <w:t>ТЕХНИЧЕСКОЕ ЗАДАНИЕ</w:t>
      </w:r>
    </w:p>
    <w:p w:rsidR="00A10726" w:rsidRPr="00F600A9" w:rsidRDefault="00A10726" w:rsidP="00A10726">
      <w:pPr>
        <w:tabs>
          <w:tab w:val="left" w:pos="2280"/>
          <w:tab w:val="left" w:pos="2940"/>
        </w:tabs>
        <w:jc w:val="center"/>
        <w:rPr>
          <w:b/>
        </w:rPr>
      </w:pPr>
    </w:p>
    <w:p w:rsidR="00A10726" w:rsidRDefault="00A10726" w:rsidP="00A10726">
      <w:pPr>
        <w:jc w:val="center"/>
      </w:pPr>
      <w:r w:rsidRPr="00D017D9">
        <w:t>Характеристики и количество поставляемого товара</w:t>
      </w:r>
    </w:p>
    <w:p w:rsidR="00A10726" w:rsidRPr="00F600A9" w:rsidRDefault="00A10726" w:rsidP="00A10726">
      <w:pPr>
        <w:ind w:firstLine="709"/>
      </w:pPr>
    </w:p>
    <w:p w:rsidR="00A10726" w:rsidRPr="00F600A9" w:rsidRDefault="00A10726" w:rsidP="00A10726">
      <w:pPr>
        <w:pStyle w:val="a4"/>
        <w:widowControl w:val="0"/>
        <w:tabs>
          <w:tab w:val="left" w:pos="993"/>
        </w:tabs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463" w:type="dxa"/>
        <w:tblLook w:val="04A0" w:firstRow="1" w:lastRow="0" w:firstColumn="1" w:lastColumn="0" w:noHBand="0" w:noVBand="1"/>
      </w:tblPr>
      <w:tblGrid>
        <w:gridCol w:w="959"/>
        <w:gridCol w:w="2126"/>
        <w:gridCol w:w="4961"/>
        <w:gridCol w:w="1417"/>
      </w:tblGrid>
      <w:tr w:rsidR="00A10726" w:rsidTr="00397C3A">
        <w:tc>
          <w:tcPr>
            <w:tcW w:w="959" w:type="dxa"/>
            <w:vAlign w:val="center"/>
          </w:tcPr>
          <w:p w:rsidR="00A10726" w:rsidRDefault="00A10726" w:rsidP="00397C3A">
            <w:pPr>
              <w:jc w:val="center"/>
            </w:pPr>
            <w:bookmarkStart w:id="0" w:name="_Раздел_I.4._ОБРАЗЦЫ_ФОРМ_И_ДОКУМЕНТ"/>
            <w:bookmarkStart w:id="1" w:name="_Раздел_I.4._ОБРАЗЦЫ_ФОРМ_И_ДОКУМЕНТ_1"/>
            <w:bookmarkEnd w:id="0"/>
            <w:bookmarkEnd w:id="1"/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6" w:type="dxa"/>
            <w:vAlign w:val="center"/>
          </w:tcPr>
          <w:p w:rsidR="00A10726" w:rsidRDefault="00A10726" w:rsidP="00397C3A">
            <w:pPr>
              <w:jc w:val="center"/>
            </w:pPr>
            <w:r>
              <w:t>Наименование товара</w:t>
            </w:r>
          </w:p>
        </w:tc>
        <w:tc>
          <w:tcPr>
            <w:tcW w:w="4961" w:type="dxa"/>
            <w:vAlign w:val="center"/>
          </w:tcPr>
          <w:p w:rsidR="00A10726" w:rsidRDefault="00A10726" w:rsidP="00397C3A">
            <w:pPr>
              <w:jc w:val="center"/>
            </w:pPr>
            <w:r>
              <w:t>Характеристики товара</w:t>
            </w:r>
          </w:p>
        </w:tc>
        <w:tc>
          <w:tcPr>
            <w:tcW w:w="1417" w:type="dxa"/>
            <w:vAlign w:val="center"/>
          </w:tcPr>
          <w:p w:rsidR="00A10726" w:rsidRDefault="00A10726" w:rsidP="00397C3A">
            <w:pPr>
              <w:jc w:val="center"/>
            </w:pPr>
            <w:r>
              <w:t xml:space="preserve">Количество товара,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A10726" w:rsidRPr="00DC6AA5" w:rsidTr="00397C3A">
        <w:tc>
          <w:tcPr>
            <w:tcW w:w="959" w:type="dxa"/>
          </w:tcPr>
          <w:p w:rsidR="00A10726" w:rsidRPr="00D017D9" w:rsidRDefault="00A10726" w:rsidP="00A107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A10726" w:rsidRDefault="00A10726" w:rsidP="00397C3A">
            <w:r>
              <w:t xml:space="preserve">Комплекс средств вычислительной техники </w:t>
            </w:r>
          </w:p>
          <w:p w:rsidR="00A10726" w:rsidRDefault="00A10726" w:rsidP="00397C3A"/>
        </w:tc>
        <w:tc>
          <w:tcPr>
            <w:tcW w:w="4961" w:type="dxa"/>
          </w:tcPr>
          <w:p w:rsidR="00A10726" w:rsidRPr="00C557B5" w:rsidRDefault="00A10726" w:rsidP="00397C3A">
            <w:pPr>
              <w:rPr>
                <w:b/>
                <w:bCs/>
                <w:lang w:val="en-US"/>
              </w:rPr>
            </w:pPr>
            <w:r>
              <w:t>Ноутбук</w:t>
            </w:r>
            <w:r w:rsidR="005A7713" w:rsidRPr="005A7713">
              <w:rPr>
                <w:lang w:val="en-US"/>
              </w:rPr>
              <w:t xml:space="preserve"> </w:t>
            </w:r>
            <w:r w:rsidRPr="00C557B5">
              <w:rPr>
                <w:bCs/>
                <w:lang w:val="en-US"/>
              </w:rPr>
              <w:t xml:space="preserve">Lenovo* ThinkPad Edge E530 &lt; NZQE2RT&gt; i5 2520M / 4 / 500 / DVD-RW / 610M / </w:t>
            </w:r>
            <w:proofErr w:type="spellStart"/>
            <w:r w:rsidRPr="00C557B5">
              <w:rPr>
                <w:bCs/>
                <w:lang w:val="en-US"/>
              </w:rPr>
              <w:t>WiFi</w:t>
            </w:r>
            <w:proofErr w:type="spellEnd"/>
            <w:r w:rsidRPr="00C557B5">
              <w:rPr>
                <w:bCs/>
                <w:lang w:val="en-US"/>
              </w:rPr>
              <w:t xml:space="preserve"> / BT / Win7HB / 15.6" / 2.45 </w:t>
            </w:r>
            <w:r w:rsidRPr="00C557B5">
              <w:rPr>
                <w:bCs/>
              </w:rPr>
              <w:t>кг</w:t>
            </w:r>
          </w:p>
          <w:p w:rsidR="00A10726" w:rsidRPr="00A13435" w:rsidRDefault="00A10726" w:rsidP="00397C3A">
            <w:pPr>
              <w:rPr>
                <w:lang w:val="en-US"/>
              </w:rPr>
            </w:pPr>
            <w:r w:rsidRPr="00495291">
              <w:rPr>
                <w:lang w:val="en-US"/>
              </w:rPr>
              <w:tab/>
            </w:r>
          </w:p>
          <w:p w:rsidR="00A10726" w:rsidRPr="00BB7541" w:rsidRDefault="00A10726" w:rsidP="00397C3A">
            <w:r>
              <w:t>Процессор</w:t>
            </w:r>
            <w:r>
              <w:rPr>
                <w:lang w:val="en-US"/>
              </w:rPr>
              <w:t>:</w:t>
            </w:r>
          </w:p>
          <w:p w:rsidR="00A10726" w:rsidRPr="00BB7541" w:rsidRDefault="00A10726" w:rsidP="00A1072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7541">
              <w:rPr>
                <w:rFonts w:ascii="Times New Roman" w:hAnsi="Times New Roman" w:cs="Times New Roman"/>
                <w:sz w:val="24"/>
                <w:szCs w:val="24"/>
              </w:rPr>
              <w:t xml:space="preserve">астота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2,5 Гц</w:t>
            </w:r>
          </w:p>
          <w:p w:rsidR="00A10726" w:rsidRPr="00BB7541" w:rsidRDefault="00A10726" w:rsidP="00A1072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B7541">
              <w:rPr>
                <w:rFonts w:ascii="Times New Roman" w:hAnsi="Times New Roman" w:cs="Times New Roman"/>
                <w:sz w:val="24"/>
                <w:szCs w:val="24"/>
              </w:rPr>
              <w:t>Количество ядер не менее 2шт</w:t>
            </w:r>
          </w:p>
          <w:p w:rsidR="00A10726" w:rsidRPr="003973B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Поддержка памяти стандарта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DDR3</w:t>
            </w:r>
          </w:p>
          <w:p w:rsidR="00A10726" w:rsidRDefault="00A10726" w:rsidP="00397C3A">
            <w:pPr>
              <w:rPr>
                <w:lang w:val="en-US"/>
              </w:rPr>
            </w:pPr>
            <w:r>
              <w:t>Память</w:t>
            </w:r>
            <w:r>
              <w:rPr>
                <w:lang w:val="en-US"/>
              </w:rPr>
              <w:t>:</w:t>
            </w:r>
          </w:p>
          <w:p w:rsidR="00A10726" w:rsidRPr="00523ADF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Оперативная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не менее </w:t>
            </w:r>
            <w:r w:rsidRPr="00676282">
              <w:rPr>
                <w:rFonts w:ascii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</w:rPr>
              <w:t xml:space="preserve">ГБ, наличие </w:t>
            </w:r>
          </w:p>
          <w:p w:rsidR="00A10726" w:rsidRPr="003973B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Постоянная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не менее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500 </w:t>
            </w:r>
            <w:r>
              <w:rPr>
                <w:rFonts w:ascii="Times New Roman" w:hAnsi="Times New Roman" w:cs="Times New Roman"/>
                <w:sz w:val="24"/>
              </w:rPr>
              <w:t>ГБ</w:t>
            </w:r>
          </w:p>
          <w:p w:rsidR="00A10726" w:rsidRDefault="00A10726" w:rsidP="00397C3A">
            <w:pPr>
              <w:rPr>
                <w:lang w:val="en-US"/>
              </w:rPr>
            </w:pPr>
            <w:r>
              <w:t>Видео</w:t>
            </w:r>
            <w:r>
              <w:rPr>
                <w:lang w:val="en-US"/>
              </w:rPr>
              <w:t>: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Частота графического процессора не менее </w:t>
            </w:r>
            <w:r w:rsidRPr="00676282">
              <w:rPr>
                <w:rFonts w:ascii="Times New Roman" w:hAnsi="Times New Roman" w:cs="Times New Roman"/>
                <w:sz w:val="24"/>
              </w:rPr>
              <w:t xml:space="preserve">900 </w:t>
            </w:r>
            <w:r>
              <w:rPr>
                <w:rFonts w:ascii="Times New Roman" w:hAnsi="Times New Roman" w:cs="Times New Roman"/>
                <w:sz w:val="24"/>
              </w:rPr>
              <w:t>МГц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DirectX 11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Поддержка разрешений </w:t>
            </w:r>
            <w:r w:rsidRPr="00A13435">
              <w:rPr>
                <w:rFonts w:ascii="Times New Roman" w:hAnsi="Times New Roman" w:cs="Times New Roman"/>
                <w:sz w:val="24"/>
              </w:rPr>
              <w:t>2048 x 1536 с частотой кадров 75 Гц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Аппаратное декодирование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HD </w:t>
            </w:r>
            <w:r>
              <w:rPr>
                <w:rFonts w:ascii="Times New Roman" w:hAnsi="Times New Roman" w:cs="Times New Roman"/>
                <w:sz w:val="24"/>
              </w:rPr>
              <w:t>видео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встроенного</w:t>
            </w:r>
            <w:proofErr w:type="gramEnd"/>
            <w:r w:rsidR="001B483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аудиопроцессора</w:t>
            </w:r>
            <w:proofErr w:type="spellEnd"/>
          </w:p>
          <w:p w:rsidR="00A10726" w:rsidRDefault="00A10726" w:rsidP="00397C3A">
            <w:pPr>
              <w:rPr>
                <w:lang w:val="en-US"/>
              </w:rPr>
            </w:pPr>
            <w:r>
              <w:t>Аудио</w:t>
            </w:r>
            <w:r>
              <w:rPr>
                <w:lang w:val="en-US"/>
              </w:rPr>
              <w:t>:</w:t>
            </w:r>
          </w:p>
          <w:p w:rsidR="00A10726" w:rsidRPr="00523ADF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разъемов для подключения звуковых устройств</w:t>
            </w:r>
          </w:p>
          <w:p w:rsidR="00A10726" w:rsidRPr="003973B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Встроенные динамики</w:t>
            </w:r>
          </w:p>
          <w:p w:rsidR="00A10726" w:rsidRDefault="00A10726" w:rsidP="00397C3A">
            <w:pPr>
              <w:rPr>
                <w:lang w:val="en-US"/>
              </w:rPr>
            </w:pPr>
            <w:r>
              <w:t>Сеть</w:t>
            </w:r>
            <w:r>
              <w:rPr>
                <w:lang w:val="en-US"/>
              </w:rPr>
              <w:t>: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Проводное подключение 10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/100  </w:t>
            </w:r>
            <w:r>
              <w:rPr>
                <w:rFonts w:ascii="Times New Roman" w:hAnsi="Times New Roman" w:cs="Times New Roman"/>
                <w:sz w:val="24"/>
              </w:rPr>
              <w:t>Мбит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/c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Беспроводное подключение </w:t>
            </w:r>
            <w:r w:rsidRPr="00523ADF">
              <w:rPr>
                <w:rFonts w:ascii="Times New Roman" w:hAnsi="Times New Roman" w:cs="Times New Roman"/>
                <w:sz w:val="24"/>
              </w:rPr>
              <w:t xml:space="preserve">802.11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523ADF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g</w:t>
            </w:r>
          </w:p>
          <w:p w:rsidR="00A10726" w:rsidRPr="00523ADF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3.0</w:t>
            </w:r>
          </w:p>
          <w:p w:rsidR="00A10726" w:rsidRDefault="00A10726" w:rsidP="00397C3A">
            <w:pPr>
              <w:rPr>
                <w:lang w:val="en-US"/>
              </w:rPr>
            </w:pPr>
            <w:r>
              <w:t>Разъемы</w:t>
            </w:r>
            <w:r>
              <w:rPr>
                <w:lang w:val="en-US"/>
              </w:rPr>
              <w:t>: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USB 3.0 </w:t>
            </w:r>
            <w:r>
              <w:rPr>
                <w:rFonts w:ascii="Times New Roman" w:hAnsi="Times New Roman" w:cs="Times New Roman"/>
                <w:sz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  <w:p w:rsidR="00A10726" w:rsidRPr="00676282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USB 2.0 </w:t>
            </w:r>
            <w:r>
              <w:rPr>
                <w:rFonts w:ascii="Times New Roman" w:hAnsi="Times New Roman" w:cs="Times New Roman"/>
                <w:sz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  <w:p w:rsidR="00A10726" w:rsidRPr="00993349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 w:rsidRPr="00993349">
              <w:rPr>
                <w:rFonts w:ascii="Times New Roman" w:hAnsi="Times New Roman" w:cs="Times New Roman"/>
                <w:sz w:val="24"/>
                <w:lang w:val="en-US"/>
              </w:rPr>
              <w:t>Display port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RJ-45</w:t>
            </w:r>
          </w:p>
          <w:p w:rsidR="00A10726" w:rsidRPr="003973B6" w:rsidRDefault="00A10726" w:rsidP="00397C3A">
            <w:r>
              <w:t>Устройства ввода</w:t>
            </w:r>
            <w:r>
              <w:rPr>
                <w:lang w:val="en-US"/>
              </w:rPr>
              <w:t>:</w:t>
            </w:r>
          </w:p>
          <w:p w:rsidR="00A10726" w:rsidRPr="003973B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73B6">
              <w:rPr>
                <w:rFonts w:ascii="Times New Roman" w:hAnsi="Times New Roman" w:cs="Times New Roman"/>
                <w:sz w:val="24"/>
                <w:szCs w:val="24"/>
              </w:rPr>
              <w:t>Клавиатура с 89 клавишами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отдельным цифровым блоком</w:t>
            </w:r>
            <w:r w:rsidRPr="003973B6">
              <w:rPr>
                <w:rFonts w:ascii="Times New Roman" w:hAnsi="Times New Roman" w:cs="Times New Roman"/>
                <w:sz w:val="24"/>
                <w:szCs w:val="24"/>
              </w:rPr>
              <w:t xml:space="preserve">, наличие функциональных клавиш: Звук </w:t>
            </w:r>
            <w:proofErr w:type="spellStart"/>
            <w:proofErr w:type="gramStart"/>
            <w:r w:rsidRPr="003973B6">
              <w:rPr>
                <w:rFonts w:ascii="Times New Roman" w:hAnsi="Times New Roman" w:cs="Times New Roman"/>
                <w:sz w:val="24"/>
                <w:szCs w:val="24"/>
              </w:rPr>
              <w:t>выкл</w:t>
            </w:r>
            <w:proofErr w:type="spellEnd"/>
            <w:proofErr w:type="gramEnd"/>
            <w:r w:rsidRPr="003973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73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ThinkVantage</w:t>
            </w:r>
            <w:proofErr w:type="spellEnd"/>
            <w:r w:rsidRPr="003973B6">
              <w:rPr>
                <w:rFonts w:ascii="Times New Roman" w:hAnsi="Times New Roman" w:cs="Times New Roman"/>
                <w:sz w:val="24"/>
                <w:szCs w:val="24"/>
              </w:rPr>
              <w:t xml:space="preserve">, Звук -, Звук +, Переключатель </w:t>
            </w:r>
            <w:proofErr w:type="spellStart"/>
            <w:r w:rsidRPr="003973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WirelessOn</w:t>
            </w:r>
            <w:proofErr w:type="spellEnd"/>
            <w:r w:rsidRPr="003973B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973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Touchpad</w:t>
            </w:r>
          </w:p>
          <w:p w:rsidR="00A10726" w:rsidRPr="00451D0B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TrackPoint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Встроенная видеокамера</w:t>
            </w:r>
          </w:p>
          <w:p w:rsidR="00A10726" w:rsidRPr="00451D0B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Встроенный микрофон</w:t>
            </w:r>
          </w:p>
          <w:p w:rsidR="00A10726" w:rsidRPr="003973B6" w:rsidRDefault="00A10726" w:rsidP="00397C3A">
            <w:r>
              <w:lastRenderedPageBreak/>
              <w:t>Экран</w:t>
            </w:r>
            <w:r>
              <w:rPr>
                <w:lang w:val="en-US"/>
              </w:rPr>
              <w:t>: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Диагональ не более 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6” </w:t>
            </w:r>
            <w:r>
              <w:rPr>
                <w:rFonts w:ascii="Times New Roman" w:hAnsi="Times New Roman" w:cs="Times New Roman"/>
                <w:sz w:val="24"/>
              </w:rPr>
              <w:t>(3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9,6 </w:t>
            </w:r>
            <w:r>
              <w:rPr>
                <w:rFonts w:ascii="Times New Roman" w:hAnsi="Times New Roman" w:cs="Times New Roman"/>
                <w:sz w:val="24"/>
              </w:rPr>
              <w:t>см)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Матовая поверхность экрана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Яркость матрицы не менее 200кд</w:t>
            </w:r>
            <w:r w:rsidRPr="005C75A8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Pr="005C75A8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Контрастность не менее 300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:1 </w:t>
            </w:r>
          </w:p>
          <w:p w:rsidR="00A10726" w:rsidRPr="00663C59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LED </w:t>
            </w:r>
            <w:r>
              <w:rPr>
                <w:rFonts w:ascii="Times New Roman" w:hAnsi="Times New Roman" w:cs="Times New Roman"/>
                <w:sz w:val="24"/>
              </w:rPr>
              <w:t>подсветка экрана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Разрешение экрана не менее 1366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</w:rPr>
              <w:t>768</w:t>
            </w:r>
          </w:p>
          <w:p w:rsidR="00A10726" w:rsidRDefault="00A10726" w:rsidP="00397C3A">
            <w:pPr>
              <w:rPr>
                <w:lang w:val="en-US"/>
              </w:rPr>
            </w:pPr>
            <w:r>
              <w:t>Питание</w:t>
            </w:r>
            <w:r>
              <w:rPr>
                <w:lang w:val="en-US"/>
              </w:rPr>
              <w:t>: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</w:pPr>
            <w:r w:rsidRPr="003973B6">
              <w:rPr>
                <w:rFonts w:ascii="Times New Roman" w:hAnsi="Times New Roman" w:cs="Times New Roman"/>
                <w:sz w:val="24"/>
                <w:szCs w:val="24"/>
              </w:rPr>
              <w:t>Наличие аккумулятора не менее</w:t>
            </w:r>
            <w:r w:rsidRPr="00451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F0C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0C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F0C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Вт•ч (</w:t>
            </w:r>
            <w:r w:rsidRPr="000F0C1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451D0B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Pr="00451D0B">
              <w:rPr>
                <w:rFonts w:ascii="Times New Roman" w:hAnsi="Times New Roman" w:cs="Times New Roman"/>
                <w:sz w:val="24"/>
                <w:szCs w:val="24"/>
              </w:rPr>
              <w:t>мАч</w:t>
            </w:r>
            <w:proofErr w:type="spellEnd"/>
            <w:r w:rsidRPr="00451D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10726" w:rsidRPr="003973B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73B6">
              <w:rPr>
                <w:rFonts w:ascii="Times New Roman" w:hAnsi="Times New Roman" w:cs="Times New Roman"/>
                <w:sz w:val="24"/>
                <w:szCs w:val="24"/>
              </w:rPr>
              <w:t>Наличие блока питания</w:t>
            </w:r>
          </w:p>
          <w:p w:rsidR="00A10726" w:rsidRPr="002A6297" w:rsidRDefault="00A10726" w:rsidP="00397C3A">
            <w:pPr>
              <w:rPr>
                <w:lang w:val="en-US"/>
              </w:rPr>
            </w:pPr>
            <w:r w:rsidRPr="002A6297">
              <w:t>Габариты, вес</w:t>
            </w:r>
            <w:r w:rsidRPr="002A6297">
              <w:rPr>
                <w:lang w:val="en-US"/>
              </w:rPr>
              <w:t>: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более 3</w:t>
            </w:r>
            <w:r w:rsidRPr="000F0C1A">
              <w:rPr>
                <w:rFonts w:ascii="Times New Roman" w:hAnsi="Times New Roman" w:cs="Times New Roman"/>
                <w:sz w:val="24"/>
              </w:rPr>
              <w:t>77</w:t>
            </w:r>
            <w:r w:rsidRPr="002A6297">
              <w:rPr>
                <w:rFonts w:ascii="Times New Roman" w:hAnsi="Times New Roman" w:cs="Times New Roman"/>
                <w:sz w:val="24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0F0C1A">
              <w:rPr>
                <w:rFonts w:ascii="Times New Roman" w:hAnsi="Times New Roman" w:cs="Times New Roman"/>
                <w:sz w:val="24"/>
              </w:rPr>
              <w:t>6</w:t>
            </w:r>
            <w:r w:rsidRPr="002A6297">
              <w:rPr>
                <w:rFonts w:ascii="Times New Roman" w:hAnsi="Times New Roman" w:cs="Times New Roman"/>
                <w:sz w:val="24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F0C1A">
              <w:rPr>
                <w:rFonts w:ascii="Times New Roman" w:hAnsi="Times New Roman" w:cs="Times New Roman"/>
                <w:sz w:val="24"/>
              </w:rPr>
              <w:t>46</w:t>
            </w:r>
            <w:r>
              <w:rPr>
                <w:rFonts w:ascii="Times New Roman" w:hAnsi="Times New Roman" w:cs="Times New Roman"/>
                <w:sz w:val="24"/>
              </w:rPr>
              <w:t xml:space="preserve">мм </w:t>
            </w:r>
          </w:p>
          <w:p w:rsidR="00A10726" w:rsidRPr="003973B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Pr="000F0C1A">
              <w:rPr>
                <w:rFonts w:ascii="Times New Roman" w:hAnsi="Times New Roman" w:cs="Times New Roman"/>
                <w:sz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</w:rPr>
              <w:t xml:space="preserve"> кг с аккумулятором</w:t>
            </w:r>
          </w:p>
          <w:p w:rsidR="00A10726" w:rsidRDefault="00A10726" w:rsidP="00397C3A"/>
          <w:p w:rsidR="00A10726" w:rsidRPr="00C557B5" w:rsidRDefault="00A10726" w:rsidP="00397C3A">
            <w:pPr>
              <w:rPr>
                <w:lang w:val="en-US"/>
              </w:rPr>
            </w:pPr>
            <w:r w:rsidRPr="00C557B5">
              <w:rPr>
                <w:lang w:val="en-US"/>
              </w:rPr>
              <w:t>2</w:t>
            </w:r>
            <w:r>
              <w:rPr>
                <w:lang w:val="en-US"/>
              </w:rPr>
              <w:t>3</w:t>
            </w:r>
            <w:r w:rsidRPr="00C557B5">
              <w:rPr>
                <w:lang w:val="en-US"/>
              </w:rPr>
              <w:t xml:space="preserve">" </w:t>
            </w:r>
            <w:proofErr w:type="spellStart"/>
            <w:r>
              <w:rPr>
                <w:lang w:val="en-US"/>
              </w:rPr>
              <w:t>MONITORSamsung</w:t>
            </w:r>
            <w:proofErr w:type="spellEnd"/>
            <w:r w:rsidRPr="00C557B5">
              <w:rPr>
                <w:lang w:val="en-US"/>
              </w:rPr>
              <w:t xml:space="preserve">* </w:t>
            </w:r>
            <w:r>
              <w:rPr>
                <w:lang w:val="en-US"/>
              </w:rPr>
              <w:t>S23B300B (LCD</w:t>
            </w:r>
            <w:r w:rsidRPr="00C557B5">
              <w:rPr>
                <w:lang w:val="en-US"/>
              </w:rPr>
              <w:t xml:space="preserve">, </w:t>
            </w:r>
            <w:r>
              <w:rPr>
                <w:lang w:val="en-US"/>
              </w:rPr>
              <w:t>Wide</w:t>
            </w:r>
            <w:r w:rsidRPr="00C557B5">
              <w:rPr>
                <w:lang w:val="en-US"/>
              </w:rPr>
              <w:t>, 1920</w:t>
            </w:r>
            <w:r>
              <w:rPr>
                <w:lang w:val="en-US"/>
              </w:rPr>
              <w:t>x</w:t>
            </w:r>
            <w:r w:rsidRPr="00C557B5">
              <w:rPr>
                <w:lang w:val="en-US"/>
              </w:rPr>
              <w:t>1080,</w:t>
            </w:r>
            <w:r>
              <w:rPr>
                <w:lang w:val="en-US"/>
              </w:rPr>
              <w:t xml:space="preserve"> D-Sub, DVI</w:t>
            </w:r>
            <w:r w:rsidRPr="00C557B5">
              <w:rPr>
                <w:lang w:val="en-US"/>
              </w:rPr>
              <w:t>)</w:t>
            </w:r>
          </w:p>
          <w:p w:rsidR="00A10726" w:rsidRPr="00C557B5" w:rsidRDefault="00A10726" w:rsidP="00397C3A">
            <w:pPr>
              <w:rPr>
                <w:lang w:val="en-US"/>
              </w:rPr>
            </w:pPr>
          </w:p>
          <w:p w:rsidR="00A10726" w:rsidRPr="002236AB" w:rsidRDefault="00A10726" w:rsidP="00397C3A">
            <w:r>
              <w:t>Характеристики</w:t>
            </w:r>
            <w:r w:rsidRPr="002236AB">
              <w:t>: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Диагональ не менее 2</w:t>
            </w:r>
            <w:r w:rsidRPr="000B122D">
              <w:rPr>
                <w:rFonts w:ascii="Times New Roman" w:hAnsi="Times New Roman" w:cs="Times New Roman"/>
                <w:sz w:val="24"/>
              </w:rPr>
              <w:t>3</w:t>
            </w:r>
            <w:r w:rsidRPr="00C557B5">
              <w:rPr>
                <w:rFonts w:ascii="Times New Roman" w:hAnsi="Times New Roman" w:cs="Times New Roman"/>
                <w:sz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>(5</w:t>
            </w:r>
            <w:r w:rsidRPr="000B122D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,4</w:t>
            </w:r>
            <w:r>
              <w:rPr>
                <w:rFonts w:ascii="Times New Roman" w:hAnsi="Times New Roman" w:cs="Times New Roman"/>
                <w:sz w:val="24"/>
              </w:rPr>
              <w:t>см)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Яркость матрицы не менее 250кд</w:t>
            </w:r>
            <w:r w:rsidRPr="005C75A8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Pr="005C75A8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  <w:p w:rsidR="00A10726" w:rsidRPr="00663C59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Контрастность не менее1000</w:t>
            </w:r>
            <w:r w:rsidRPr="00C557B5">
              <w:rPr>
                <w:rFonts w:ascii="Times New Roman" w:hAnsi="Times New Roman" w:cs="Times New Roman"/>
                <w:sz w:val="24"/>
              </w:rPr>
              <w:t>:1 (</w:t>
            </w:r>
            <w:r>
              <w:rPr>
                <w:rFonts w:ascii="Times New Roman" w:hAnsi="Times New Roman" w:cs="Times New Roman"/>
                <w:sz w:val="24"/>
              </w:rPr>
              <w:t>статическая)</w:t>
            </w:r>
          </w:p>
          <w:p w:rsidR="00A10726" w:rsidRPr="00663C59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LED</w:t>
            </w:r>
            <w:r>
              <w:rPr>
                <w:rFonts w:ascii="Times New Roman" w:hAnsi="Times New Roman" w:cs="Times New Roman"/>
                <w:sz w:val="24"/>
              </w:rPr>
              <w:t>подсветка матрицы</w:t>
            </w:r>
          </w:p>
          <w:p w:rsidR="00A10726" w:rsidRPr="005C75A8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Разрешение экрана не менее 1920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663C59">
              <w:rPr>
                <w:rFonts w:ascii="Times New Roman" w:hAnsi="Times New Roman" w:cs="Times New Roman"/>
                <w:sz w:val="24"/>
              </w:rPr>
              <w:t>1080</w:t>
            </w:r>
          </w:p>
          <w:p w:rsidR="00A10726" w:rsidRPr="00451D0B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Потребление энергии не более </w:t>
            </w:r>
            <w:r w:rsidRPr="000B122D">
              <w:rPr>
                <w:rFonts w:ascii="Times New Roman" w:hAnsi="Times New Roman" w:cs="Times New Roman"/>
                <w:sz w:val="24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</w:rPr>
              <w:t>Вт при работе, 0,3 Вт в режиме ожидания</w:t>
            </w:r>
          </w:p>
          <w:p w:rsidR="00A10726" w:rsidRDefault="00A10726" w:rsidP="00397C3A">
            <w:pPr>
              <w:rPr>
                <w:lang w:val="en-US"/>
              </w:rPr>
            </w:pPr>
            <w:r>
              <w:t>Разъемы</w:t>
            </w:r>
            <w:r>
              <w:rPr>
                <w:lang w:val="en-US"/>
              </w:rPr>
              <w:t>:</w:t>
            </w:r>
          </w:p>
          <w:p w:rsidR="00A10726" w:rsidRPr="005C75A8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менее двух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DVI</w:t>
            </w:r>
            <w:r w:rsidRPr="005C75A8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VGA</w:t>
            </w:r>
          </w:p>
          <w:p w:rsidR="00A10726" w:rsidRDefault="00A10726" w:rsidP="00397C3A">
            <w:r w:rsidRPr="002A6297">
              <w:t>Габариты, вес</w:t>
            </w:r>
            <w:r w:rsidRPr="002A6297">
              <w:rPr>
                <w:lang w:val="en-US"/>
              </w:rPr>
              <w:t>:</w:t>
            </w:r>
          </w:p>
          <w:p w:rsidR="00A10726" w:rsidRPr="003973B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0B122D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0B122D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0B122D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Pr="003973B6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A10726" w:rsidRDefault="00A10726" w:rsidP="00397C3A">
            <w:r>
              <w:t xml:space="preserve">не более </w:t>
            </w: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9</w:t>
            </w:r>
            <w:r w:rsidRPr="003973B6">
              <w:t xml:space="preserve"> кг</w:t>
            </w:r>
          </w:p>
          <w:p w:rsidR="00A10726" w:rsidRDefault="00A10726" w:rsidP="00397C3A"/>
          <w:p w:rsidR="00A10726" w:rsidRPr="003973B6" w:rsidRDefault="00A10726" w:rsidP="00397C3A">
            <w:proofErr w:type="gramStart"/>
            <w:r>
              <w:t>Беспроводной</w:t>
            </w:r>
            <w:proofErr w:type="gramEnd"/>
            <w:r>
              <w:t xml:space="preserve"> комплект клавиатура и мышь </w:t>
            </w:r>
            <w:r w:rsidRPr="003973B6">
              <w:rPr>
                <w:lang w:val="en-US"/>
              </w:rPr>
              <w:t>Logitech</w:t>
            </w:r>
            <w:r w:rsidRPr="003973B6">
              <w:t xml:space="preserve">* </w:t>
            </w:r>
            <w:proofErr w:type="spellStart"/>
            <w:r w:rsidRPr="003973B6">
              <w:rPr>
                <w:lang w:val="en-US"/>
              </w:rPr>
              <w:t>WirelessComboMK</w:t>
            </w:r>
            <w:proofErr w:type="spellEnd"/>
            <w:r w:rsidRPr="00C557B5">
              <w:t>3</w:t>
            </w:r>
            <w:r w:rsidRPr="003973B6">
              <w:t>20 (Кл-</w:t>
            </w:r>
            <w:proofErr w:type="spellStart"/>
            <w:r w:rsidRPr="003973B6">
              <w:t>ра</w:t>
            </w:r>
            <w:r>
              <w:rPr>
                <w:lang w:val="en-US"/>
              </w:rPr>
              <w:t>ErgoM</w:t>
            </w:r>
            <w:proofErr w:type="spellEnd"/>
            <w:r w:rsidRPr="00C557B5">
              <w:t>/</w:t>
            </w:r>
            <w:r>
              <w:t>Мед,</w:t>
            </w:r>
            <w:r w:rsidRPr="003973B6">
              <w:rPr>
                <w:lang w:val="en-US"/>
              </w:rPr>
              <w:t>USB</w:t>
            </w:r>
            <w:r w:rsidRPr="00C557B5">
              <w:t xml:space="preserve">, </w:t>
            </w:r>
            <w:r>
              <w:rPr>
                <w:lang w:val="en-US"/>
              </w:rPr>
              <w:t>FM</w:t>
            </w:r>
            <w:r w:rsidRPr="00C557B5">
              <w:t>+</w:t>
            </w:r>
            <w:r w:rsidRPr="003973B6">
              <w:t xml:space="preserve">Мышь 3кн, </w:t>
            </w:r>
            <w:r w:rsidRPr="003973B6">
              <w:rPr>
                <w:lang w:val="en-US"/>
              </w:rPr>
              <w:t>Roll</w:t>
            </w:r>
            <w:r w:rsidRPr="003973B6">
              <w:t xml:space="preserve">, </w:t>
            </w:r>
            <w:r>
              <w:rPr>
                <w:lang w:val="en-US"/>
              </w:rPr>
              <w:t>USB</w:t>
            </w:r>
            <w:r w:rsidRPr="003973B6">
              <w:rPr>
                <w:lang w:val="en-US"/>
              </w:rPr>
              <w:t>FM</w:t>
            </w:r>
            <w:r>
              <w:t>) &lt;920-002</w:t>
            </w:r>
            <w:r w:rsidRPr="00C557B5">
              <w:t>894</w:t>
            </w:r>
            <w:r w:rsidRPr="003973B6">
              <w:t>&gt;</w:t>
            </w:r>
          </w:p>
          <w:p w:rsidR="00A10726" w:rsidRDefault="00A10726" w:rsidP="00397C3A"/>
          <w:p w:rsidR="00A10726" w:rsidRPr="00771F0A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F0A">
              <w:rPr>
                <w:rFonts w:ascii="Times New Roman" w:hAnsi="Times New Roman" w:cs="Times New Roman"/>
                <w:sz w:val="24"/>
                <w:szCs w:val="24"/>
              </w:rPr>
              <w:t>Частота работы комплекта не менее 2,4ГГц</w:t>
            </w:r>
          </w:p>
          <w:p w:rsidR="00A10726" w:rsidRPr="00771F0A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F0A">
              <w:rPr>
                <w:rFonts w:ascii="Times New Roman" w:hAnsi="Times New Roman" w:cs="Times New Roman"/>
                <w:sz w:val="24"/>
                <w:szCs w:val="24"/>
              </w:rPr>
              <w:t>Наличие цифрового блока на клавиатуре</w:t>
            </w:r>
          </w:p>
          <w:p w:rsidR="00A10726" w:rsidRPr="00771F0A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F0A">
              <w:rPr>
                <w:rFonts w:ascii="Times New Roman" w:hAnsi="Times New Roman" w:cs="Times New Roman"/>
                <w:sz w:val="24"/>
                <w:szCs w:val="24"/>
              </w:rPr>
              <w:t>Оптический сенсор мыши – лазерный</w:t>
            </w:r>
          </w:p>
          <w:p w:rsidR="00A10726" w:rsidRPr="00771F0A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1F0A">
              <w:rPr>
                <w:rFonts w:ascii="Times New Roman" w:hAnsi="Times New Roman" w:cs="Times New Roman"/>
                <w:sz w:val="24"/>
                <w:szCs w:val="24"/>
              </w:rPr>
              <w:t>Оптическое</w:t>
            </w:r>
            <w:proofErr w:type="gramEnd"/>
            <w:r w:rsidRPr="00771F0A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зрешения сенсора мыши не менее </w:t>
            </w:r>
            <w:r w:rsidRPr="006762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71F0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771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dpi</w:t>
            </w:r>
          </w:p>
          <w:p w:rsidR="00A10726" w:rsidRPr="00771F0A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F0A">
              <w:rPr>
                <w:rFonts w:ascii="Times New Roman" w:hAnsi="Times New Roman" w:cs="Times New Roman"/>
                <w:sz w:val="24"/>
                <w:szCs w:val="24"/>
              </w:rPr>
              <w:t>Вогнутая форма клавиш</w:t>
            </w:r>
          </w:p>
          <w:p w:rsidR="00A10726" w:rsidRPr="00771F0A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Отсек</w:t>
            </w:r>
            <w:r w:rsidRPr="00771F0A">
              <w:rPr>
                <w:rFonts w:ascii="Times New Roman" w:hAnsi="Times New Roman" w:cs="Times New Roman"/>
                <w:sz w:val="24"/>
                <w:szCs w:val="24"/>
              </w:rPr>
              <w:t xml:space="preserve"> в корпусе мыши для хранения USB-ресивера</w:t>
            </w:r>
          </w:p>
          <w:p w:rsidR="00A10726" w:rsidRPr="00771F0A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F0A">
              <w:rPr>
                <w:rFonts w:ascii="Times New Roman" w:hAnsi="Times New Roman" w:cs="Times New Roman"/>
                <w:sz w:val="24"/>
                <w:szCs w:val="24"/>
              </w:rPr>
              <w:t>Ресурс элементо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питания клавиатуры не менее </w:t>
            </w:r>
            <w:r w:rsidRPr="006762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71F0A">
              <w:rPr>
                <w:rFonts w:ascii="Times New Roman" w:hAnsi="Times New Roman" w:cs="Times New Roman"/>
                <w:sz w:val="24"/>
                <w:szCs w:val="24"/>
              </w:rPr>
              <w:t xml:space="preserve"> месяцев</w:t>
            </w:r>
          </w:p>
          <w:p w:rsidR="00A10726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1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ементов питания мыши не менее </w:t>
            </w:r>
            <w:r w:rsidRPr="006762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1F0A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</w:p>
          <w:p w:rsidR="00A10726" w:rsidRDefault="00A10726" w:rsidP="00397C3A"/>
          <w:p w:rsidR="00A10726" w:rsidRDefault="00A10726" w:rsidP="00397C3A">
            <w:r w:rsidRPr="00AE1DEB">
              <w:t xml:space="preserve">Зарядное уст-во </w:t>
            </w:r>
            <w:bookmarkStart w:id="2" w:name="_GoBack"/>
            <w:bookmarkEnd w:id="2"/>
            <w:proofErr w:type="spellStart"/>
            <w:r w:rsidRPr="00642EA5">
              <w:t>Camelion</w:t>
            </w:r>
            <w:proofErr w:type="spellEnd"/>
            <w:r w:rsidR="00642EA5" w:rsidRPr="00642EA5">
              <w:t>*</w:t>
            </w:r>
            <w:r w:rsidRPr="00AE1DEB">
              <w:t xml:space="preserve"> BC-1007 (</w:t>
            </w:r>
            <w:proofErr w:type="spellStart"/>
            <w:r w:rsidRPr="00AE1DEB">
              <w:t>NiCd</w:t>
            </w:r>
            <w:proofErr w:type="spellEnd"/>
            <w:r w:rsidRPr="00AE1DEB">
              <w:t xml:space="preserve"> / </w:t>
            </w:r>
            <w:proofErr w:type="spellStart"/>
            <w:r w:rsidRPr="00AE1DEB">
              <w:t>NiMH</w:t>
            </w:r>
            <w:proofErr w:type="spellEnd"/>
            <w:r w:rsidRPr="00AE1DEB">
              <w:t>, AA / AAA)</w:t>
            </w:r>
            <w:r>
              <w:t xml:space="preserve"> + 4 упаковки а</w:t>
            </w:r>
            <w:r w:rsidRPr="00AE1DEB">
              <w:t>ккумулятор</w:t>
            </w:r>
            <w:r>
              <w:t>ов</w:t>
            </w:r>
            <w:r w:rsidRPr="00AE1DEB">
              <w:t xml:space="preserve"> GP 210AAHCB-2 (1.2V, 2050mAh) </w:t>
            </w:r>
            <w:proofErr w:type="spellStart"/>
            <w:r w:rsidRPr="00AE1DEB">
              <w:t>NiMh</w:t>
            </w:r>
            <w:proofErr w:type="spellEnd"/>
            <w:r w:rsidRPr="00AE1DEB">
              <w:t xml:space="preserve">, </w:t>
            </w:r>
            <w:proofErr w:type="spellStart"/>
            <w:r w:rsidRPr="00AE1DEB">
              <w:t>Size</w:t>
            </w:r>
            <w:proofErr w:type="spellEnd"/>
            <w:r w:rsidRPr="00AE1DEB">
              <w:t xml:space="preserve"> "AA" &lt;</w:t>
            </w:r>
            <w:proofErr w:type="spellStart"/>
            <w:r w:rsidRPr="00AE1DEB">
              <w:t>уп</w:t>
            </w:r>
            <w:proofErr w:type="spellEnd"/>
            <w:r w:rsidRPr="00AE1DEB">
              <w:t xml:space="preserve">. 2 </w:t>
            </w:r>
            <w:proofErr w:type="spellStart"/>
            <w:proofErr w:type="gramStart"/>
            <w:r w:rsidRPr="00AE1DEB">
              <w:t>шт</w:t>
            </w:r>
            <w:proofErr w:type="spellEnd"/>
            <w:proofErr w:type="gramEnd"/>
            <w:r w:rsidRPr="00AE1DEB">
              <w:t>&gt;</w:t>
            </w:r>
          </w:p>
          <w:p w:rsidR="00A10726" w:rsidRDefault="00A10726" w:rsidP="00397C3A"/>
          <w:p w:rsidR="00A10726" w:rsidRPr="009E6233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6233">
              <w:rPr>
                <w:rFonts w:ascii="Times New Roman" w:hAnsi="Times New Roman" w:cs="Times New Roman"/>
                <w:sz w:val="24"/>
                <w:szCs w:val="24"/>
              </w:rPr>
              <w:t>Тип аккумуляторов ААА, АА</w:t>
            </w:r>
          </w:p>
          <w:p w:rsidR="00A10726" w:rsidRPr="009E6233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6233">
              <w:rPr>
                <w:rFonts w:ascii="Times New Roman" w:hAnsi="Times New Roman" w:cs="Times New Roman"/>
                <w:sz w:val="24"/>
                <w:szCs w:val="24"/>
              </w:rPr>
              <w:t xml:space="preserve">Кол-во одновременно заряжаемых аккумуляторов </w:t>
            </w:r>
            <w:r w:rsidRPr="00CF3069">
              <w:rPr>
                <w:rFonts w:ascii="Times New Roman" w:hAnsi="Times New Roman" w:cs="Times New Roman"/>
                <w:sz w:val="24"/>
                <w:szCs w:val="24"/>
              </w:rPr>
              <w:t>от 1 до 4 (4 независимых канала зарядки)</w:t>
            </w:r>
            <w:r w:rsidRPr="009E62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0726" w:rsidRPr="00CF3069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6233">
              <w:rPr>
                <w:rFonts w:ascii="Times New Roman" w:hAnsi="Times New Roman" w:cs="Times New Roman"/>
                <w:sz w:val="24"/>
                <w:szCs w:val="24"/>
              </w:rPr>
              <w:t xml:space="preserve">Ток зарядки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CF3069">
              <w:rPr>
                <w:rFonts w:ascii="Times New Roman" w:hAnsi="Times New Roman" w:cs="Times New Roman"/>
                <w:sz w:val="24"/>
                <w:szCs w:val="24"/>
              </w:rPr>
              <w:t xml:space="preserve">1000 мА (2 аккумулятора размера AA), 500 мА (4 аккумулятора размера AA); 600 мА (2 аккумулятора размера AAA), 300 мА (4 аккумулятора размера AAA) </w:t>
            </w:r>
          </w:p>
          <w:p w:rsidR="00A10726" w:rsidRPr="009E6233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6233">
              <w:rPr>
                <w:rFonts w:ascii="Times New Roman" w:hAnsi="Times New Roman" w:cs="Times New Roman"/>
                <w:sz w:val="24"/>
                <w:szCs w:val="24"/>
              </w:rPr>
              <w:t>Индикатор зарядки/готовности для каждо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пары</w:t>
            </w:r>
            <w:r w:rsidRPr="009E6233">
              <w:rPr>
                <w:rFonts w:ascii="Times New Roman" w:hAnsi="Times New Roman" w:cs="Times New Roman"/>
                <w:sz w:val="24"/>
                <w:szCs w:val="24"/>
              </w:rPr>
              <w:t xml:space="preserve"> аккумулятора</w:t>
            </w:r>
          </w:p>
          <w:p w:rsidR="00A10726" w:rsidRPr="00CF3069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6233">
              <w:rPr>
                <w:rFonts w:ascii="Times New Roman" w:hAnsi="Times New Roman" w:cs="Times New Roman"/>
                <w:sz w:val="24"/>
                <w:szCs w:val="24"/>
              </w:rPr>
              <w:t xml:space="preserve">Время зарядки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CF3069">
              <w:rPr>
                <w:rFonts w:ascii="Times New Roman" w:hAnsi="Times New Roman" w:cs="Times New Roman"/>
                <w:sz w:val="24"/>
                <w:szCs w:val="24"/>
              </w:rPr>
              <w:t xml:space="preserve">2.4 часа для двух 2000 </w:t>
            </w:r>
            <w:proofErr w:type="spellStart"/>
            <w:r w:rsidRPr="00CF3069">
              <w:rPr>
                <w:rFonts w:ascii="Times New Roman" w:hAnsi="Times New Roman" w:cs="Times New Roman"/>
                <w:sz w:val="24"/>
                <w:szCs w:val="24"/>
              </w:rPr>
              <w:t>мА·ч</w:t>
            </w:r>
            <w:proofErr w:type="spellEnd"/>
            <w:r w:rsidRPr="00CF3069">
              <w:rPr>
                <w:rFonts w:ascii="Times New Roman" w:hAnsi="Times New Roman" w:cs="Times New Roman"/>
                <w:sz w:val="24"/>
                <w:szCs w:val="24"/>
              </w:rPr>
              <w:t xml:space="preserve"> аккумуляторов размера АА </w:t>
            </w:r>
          </w:p>
          <w:p w:rsidR="00A10726" w:rsidRPr="009E6233" w:rsidRDefault="00A10726" w:rsidP="00A107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233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9E6233">
              <w:rPr>
                <w:rFonts w:ascii="Times New Roman" w:hAnsi="Times New Roman" w:cs="Times New Roman"/>
                <w:sz w:val="24"/>
                <w:szCs w:val="24"/>
              </w:rPr>
              <w:t>-MH аккумуляторы с длительным сохранением заряда. Возможность использования в устройствах с низким энергопотреблением, таких как пульты ДУ</w:t>
            </w:r>
          </w:p>
          <w:p w:rsidR="00A10726" w:rsidRPr="002C6B18" w:rsidRDefault="00A10726" w:rsidP="00A10726">
            <w:pPr>
              <w:pStyle w:val="a4"/>
              <w:numPr>
                <w:ilvl w:val="0"/>
                <w:numId w:val="2"/>
              </w:numPr>
            </w:pPr>
            <w:r w:rsidRPr="009E623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заряда </w:t>
            </w:r>
            <w:proofErr w:type="spellStart"/>
            <w:r w:rsidRPr="009E6233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 w:rsidRPr="009E6233">
              <w:rPr>
                <w:rFonts w:ascii="Times New Roman" w:hAnsi="Times New Roman" w:cs="Times New Roman"/>
                <w:sz w:val="24"/>
                <w:szCs w:val="24"/>
              </w:rPr>
              <w:t>-MH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аккумуляторов</w:t>
            </w:r>
            <w:r w:rsidRPr="009E6233">
              <w:rPr>
                <w:rFonts w:ascii="Times New Roman" w:hAnsi="Times New Roman" w:cs="Times New Roman"/>
                <w:sz w:val="24"/>
                <w:szCs w:val="24"/>
              </w:rPr>
              <w:t xml:space="preserve"> после 1года хранения не менее 85% от начального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</w:p>
          <w:p w:rsidR="00A10726" w:rsidRPr="00CF3069" w:rsidRDefault="00A10726" w:rsidP="00A10726">
            <w:pPr>
              <w:pStyle w:val="a4"/>
              <w:numPr>
                <w:ilvl w:val="0"/>
                <w:numId w:val="2"/>
              </w:num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Емкость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-MH аккумуляторов АА не менее 2050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мАч</w:t>
            </w:r>
            <w:proofErr w:type="spellEnd"/>
          </w:p>
        </w:tc>
        <w:tc>
          <w:tcPr>
            <w:tcW w:w="1417" w:type="dxa"/>
          </w:tcPr>
          <w:p w:rsidR="00A10726" w:rsidRPr="00DC6AA5" w:rsidRDefault="00A10726" w:rsidP="00397C3A">
            <w:r>
              <w:lastRenderedPageBreak/>
              <w:t>1</w:t>
            </w:r>
          </w:p>
        </w:tc>
      </w:tr>
    </w:tbl>
    <w:p w:rsidR="00A10726" w:rsidRPr="00A539FC" w:rsidRDefault="00A10726" w:rsidP="00A10726">
      <w:pPr>
        <w:pStyle w:val="a4"/>
        <w:ind w:left="7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 w:rsidRPr="00A539FC">
        <w:rPr>
          <w:rFonts w:ascii="Times New Roman" w:hAnsi="Times New Roman" w:cs="Times New Roman"/>
          <w:sz w:val="24"/>
          <w:szCs w:val="24"/>
        </w:rPr>
        <w:t>- или эквивалент</w:t>
      </w:r>
    </w:p>
    <w:p w:rsidR="008560AA" w:rsidRDefault="00642EA5"/>
    <w:sectPr w:rsidR="008560AA" w:rsidSect="004325B9"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4857"/>
    <w:multiLevelType w:val="hybridMultilevel"/>
    <w:tmpl w:val="C9FC6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203F2"/>
    <w:multiLevelType w:val="hybridMultilevel"/>
    <w:tmpl w:val="DEDAE256"/>
    <w:lvl w:ilvl="0" w:tplc="7F00C054">
      <w:numFmt w:val="bullet"/>
      <w:lvlText w:val=""/>
      <w:lvlJc w:val="left"/>
      <w:pPr>
        <w:ind w:left="78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33E3B"/>
    <w:multiLevelType w:val="hybridMultilevel"/>
    <w:tmpl w:val="4E0224C0"/>
    <w:lvl w:ilvl="0" w:tplc="7F00C054">
      <w:numFmt w:val="bullet"/>
      <w:lvlText w:val=""/>
      <w:lvlJc w:val="left"/>
      <w:pPr>
        <w:ind w:left="78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4C7"/>
    <w:rsid w:val="00002FB3"/>
    <w:rsid w:val="00006091"/>
    <w:rsid w:val="00030AFC"/>
    <w:rsid w:val="00033ED9"/>
    <w:rsid w:val="00040520"/>
    <w:rsid w:val="00040C50"/>
    <w:rsid w:val="000545C3"/>
    <w:rsid w:val="00055C78"/>
    <w:rsid w:val="0007255B"/>
    <w:rsid w:val="00093F57"/>
    <w:rsid w:val="0009787E"/>
    <w:rsid w:val="000A1B73"/>
    <w:rsid w:val="000B2894"/>
    <w:rsid w:val="001150CF"/>
    <w:rsid w:val="00116868"/>
    <w:rsid w:val="0012516B"/>
    <w:rsid w:val="00136A7A"/>
    <w:rsid w:val="001624F3"/>
    <w:rsid w:val="00177BCA"/>
    <w:rsid w:val="00181B4F"/>
    <w:rsid w:val="00191D9A"/>
    <w:rsid w:val="001B2312"/>
    <w:rsid w:val="001B2EDF"/>
    <w:rsid w:val="001B4218"/>
    <w:rsid w:val="001B4831"/>
    <w:rsid w:val="001D6CA8"/>
    <w:rsid w:val="001E7A19"/>
    <w:rsid w:val="00203DE2"/>
    <w:rsid w:val="002137FA"/>
    <w:rsid w:val="00232318"/>
    <w:rsid w:val="002334C1"/>
    <w:rsid w:val="00245298"/>
    <w:rsid w:val="002573CE"/>
    <w:rsid w:val="00277CED"/>
    <w:rsid w:val="00281321"/>
    <w:rsid w:val="0029655E"/>
    <w:rsid w:val="002B30B7"/>
    <w:rsid w:val="002D07CE"/>
    <w:rsid w:val="002D3BE9"/>
    <w:rsid w:val="002D6018"/>
    <w:rsid w:val="002D77E1"/>
    <w:rsid w:val="00305468"/>
    <w:rsid w:val="00312AB4"/>
    <w:rsid w:val="00312B41"/>
    <w:rsid w:val="00374956"/>
    <w:rsid w:val="003913E7"/>
    <w:rsid w:val="003A0154"/>
    <w:rsid w:val="003B6614"/>
    <w:rsid w:val="003F1A39"/>
    <w:rsid w:val="00406DD7"/>
    <w:rsid w:val="00440E74"/>
    <w:rsid w:val="00452B77"/>
    <w:rsid w:val="004536B4"/>
    <w:rsid w:val="00467D21"/>
    <w:rsid w:val="004F6FA6"/>
    <w:rsid w:val="005129FA"/>
    <w:rsid w:val="00515103"/>
    <w:rsid w:val="00515AF1"/>
    <w:rsid w:val="005262DB"/>
    <w:rsid w:val="00560393"/>
    <w:rsid w:val="00563B09"/>
    <w:rsid w:val="005A7713"/>
    <w:rsid w:val="005B5BA7"/>
    <w:rsid w:val="005E3C3F"/>
    <w:rsid w:val="005F78B3"/>
    <w:rsid w:val="006056E2"/>
    <w:rsid w:val="006073EC"/>
    <w:rsid w:val="00614D64"/>
    <w:rsid w:val="00632DEA"/>
    <w:rsid w:val="00642EA5"/>
    <w:rsid w:val="0065676E"/>
    <w:rsid w:val="00663C66"/>
    <w:rsid w:val="006849F7"/>
    <w:rsid w:val="006A63D6"/>
    <w:rsid w:val="006A6E6A"/>
    <w:rsid w:val="006B30CD"/>
    <w:rsid w:val="006C33F9"/>
    <w:rsid w:val="006C3500"/>
    <w:rsid w:val="006D40EE"/>
    <w:rsid w:val="006E403B"/>
    <w:rsid w:val="006F4057"/>
    <w:rsid w:val="006F5BEE"/>
    <w:rsid w:val="00712BBB"/>
    <w:rsid w:val="0071529F"/>
    <w:rsid w:val="00721A80"/>
    <w:rsid w:val="007248C2"/>
    <w:rsid w:val="00734444"/>
    <w:rsid w:val="00741ECD"/>
    <w:rsid w:val="00761533"/>
    <w:rsid w:val="00771B4E"/>
    <w:rsid w:val="00776897"/>
    <w:rsid w:val="007826D0"/>
    <w:rsid w:val="007936D7"/>
    <w:rsid w:val="007B306F"/>
    <w:rsid w:val="007C6BF5"/>
    <w:rsid w:val="007F01D2"/>
    <w:rsid w:val="007F0C2B"/>
    <w:rsid w:val="008143FA"/>
    <w:rsid w:val="00863336"/>
    <w:rsid w:val="0086572B"/>
    <w:rsid w:val="008753B4"/>
    <w:rsid w:val="008857BE"/>
    <w:rsid w:val="00896591"/>
    <w:rsid w:val="008B0021"/>
    <w:rsid w:val="008D2CE9"/>
    <w:rsid w:val="008D4076"/>
    <w:rsid w:val="008D65CC"/>
    <w:rsid w:val="008E7CD1"/>
    <w:rsid w:val="008F0908"/>
    <w:rsid w:val="008F108B"/>
    <w:rsid w:val="009214C7"/>
    <w:rsid w:val="00926167"/>
    <w:rsid w:val="00934476"/>
    <w:rsid w:val="00934654"/>
    <w:rsid w:val="00946FE8"/>
    <w:rsid w:val="009957A0"/>
    <w:rsid w:val="0099721A"/>
    <w:rsid w:val="009A6323"/>
    <w:rsid w:val="009C65FA"/>
    <w:rsid w:val="009E2D04"/>
    <w:rsid w:val="009E36B4"/>
    <w:rsid w:val="00A10726"/>
    <w:rsid w:val="00A2239C"/>
    <w:rsid w:val="00A37C63"/>
    <w:rsid w:val="00A471C7"/>
    <w:rsid w:val="00A53AF4"/>
    <w:rsid w:val="00A758B0"/>
    <w:rsid w:val="00AB2D8A"/>
    <w:rsid w:val="00AD48A1"/>
    <w:rsid w:val="00AE0CAA"/>
    <w:rsid w:val="00AE593E"/>
    <w:rsid w:val="00B06511"/>
    <w:rsid w:val="00B06589"/>
    <w:rsid w:val="00B25345"/>
    <w:rsid w:val="00B42231"/>
    <w:rsid w:val="00B42AE1"/>
    <w:rsid w:val="00B551EC"/>
    <w:rsid w:val="00B90638"/>
    <w:rsid w:val="00BA06ED"/>
    <w:rsid w:val="00BA2A2F"/>
    <w:rsid w:val="00BC19CE"/>
    <w:rsid w:val="00BC6B64"/>
    <w:rsid w:val="00BD4B98"/>
    <w:rsid w:val="00BF078B"/>
    <w:rsid w:val="00BF3A4C"/>
    <w:rsid w:val="00C112FA"/>
    <w:rsid w:val="00C15971"/>
    <w:rsid w:val="00C2342E"/>
    <w:rsid w:val="00C324BA"/>
    <w:rsid w:val="00C355D1"/>
    <w:rsid w:val="00C46E60"/>
    <w:rsid w:val="00C552A5"/>
    <w:rsid w:val="00C6361A"/>
    <w:rsid w:val="00C707EB"/>
    <w:rsid w:val="00C72ECE"/>
    <w:rsid w:val="00C97510"/>
    <w:rsid w:val="00CC66B1"/>
    <w:rsid w:val="00CE5BB7"/>
    <w:rsid w:val="00D10D66"/>
    <w:rsid w:val="00D22093"/>
    <w:rsid w:val="00D26F3A"/>
    <w:rsid w:val="00D272F4"/>
    <w:rsid w:val="00D63B41"/>
    <w:rsid w:val="00D821B3"/>
    <w:rsid w:val="00DA32B2"/>
    <w:rsid w:val="00DA6E76"/>
    <w:rsid w:val="00DF6DF5"/>
    <w:rsid w:val="00DF730B"/>
    <w:rsid w:val="00E10808"/>
    <w:rsid w:val="00E10D12"/>
    <w:rsid w:val="00E143CD"/>
    <w:rsid w:val="00E21CC2"/>
    <w:rsid w:val="00E23C9A"/>
    <w:rsid w:val="00E30E66"/>
    <w:rsid w:val="00E33E30"/>
    <w:rsid w:val="00E368C1"/>
    <w:rsid w:val="00E57D68"/>
    <w:rsid w:val="00E742BD"/>
    <w:rsid w:val="00E7544C"/>
    <w:rsid w:val="00E77F5D"/>
    <w:rsid w:val="00E854D8"/>
    <w:rsid w:val="00E879D5"/>
    <w:rsid w:val="00E91362"/>
    <w:rsid w:val="00EA2CAA"/>
    <w:rsid w:val="00EC04AE"/>
    <w:rsid w:val="00ED0ADE"/>
    <w:rsid w:val="00EF36B0"/>
    <w:rsid w:val="00F434BA"/>
    <w:rsid w:val="00FB0A39"/>
    <w:rsid w:val="00FC0BB9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locked/>
    <w:rsid w:val="00A10726"/>
  </w:style>
  <w:style w:type="paragraph" w:styleId="a4">
    <w:name w:val="List Paragraph"/>
    <w:basedOn w:val="a"/>
    <w:link w:val="a3"/>
    <w:qFormat/>
    <w:rsid w:val="00A10726"/>
    <w:pPr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A10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locked/>
    <w:rsid w:val="00A10726"/>
  </w:style>
  <w:style w:type="paragraph" w:styleId="a4">
    <w:name w:val="List Paragraph"/>
    <w:basedOn w:val="a"/>
    <w:link w:val="a3"/>
    <w:qFormat/>
    <w:rsid w:val="00A10726"/>
    <w:pPr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A10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M6MW3T5FJAUW-75-5682</_dlc_DocId>
    <_dlc_DocIdUrl xmlns="7187eedf-3377-40a1-9d0c-8b31896174b9">
      <Url>http://portal.ivgoradm.ru/okomu/_layouts/DocIdRedir.aspx?ID=M6MW3T5FJAUW-75-5682</Url>
      <Description>M6MW3T5FJAUW-75-5682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EF46DD3B2FBFB40BFF5B45CC9FE807C" ma:contentTypeVersion="2" ma:contentTypeDescription="Создание документа." ma:contentTypeScope="" ma:versionID="0ef29e13bea45a21bd01e9dc262c6938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1E4BCAF-6F59-4BB1-A2AD-5981FADD9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9088F-FCB0-44B5-AC01-2C66F427338E}">
  <ds:schemaRefs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7187eedf-3377-40a1-9d0c-8b31896174b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7235B0-CDD7-4C41-B54B-5D8E18228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E283AD-9388-498B-94D4-1ACA3B8C7E9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Евгеньевич Рыбаков</dc:creator>
  <cp:keywords/>
  <dc:description/>
  <cp:lastModifiedBy>Ольга Ярославна Балденкова</cp:lastModifiedBy>
  <cp:revision>3</cp:revision>
  <dcterms:created xsi:type="dcterms:W3CDTF">2012-11-30T09:07:00Z</dcterms:created>
  <dcterms:modified xsi:type="dcterms:W3CDTF">2012-11-30T09:49:00Z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33fc456e-5eca-4856-926f-e120b788dd94</vt:lpwstr>
  </property>
  <property fmtid="{D5CDD505-2E9C-101B-9397-08002B2CF9AE}" pid="3" name="ContentTypeId">
    <vt:lpwstr>0x0101001EF46DD3B2FBFB40BFF5B45CC9FE807C</vt:lpwstr>
  </property>
</Properties>
</file>