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255F7">
        <w:rPr>
          <w:rFonts w:ascii="Times New Roman" w:hAnsi="Times New Roman"/>
          <w:sz w:val="24"/>
          <w:szCs w:val="24"/>
        </w:rPr>
        <w:t>Определение максимальной цены контракта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(изучение рынка товаров, работ, услуг)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Способ изучения рынка: кабинетное исследование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Дата изучения рынка: </w:t>
      </w:r>
      <w:r w:rsidR="00E87C62" w:rsidRPr="00A255F7">
        <w:rPr>
          <w:rFonts w:ascii="Times New Roman" w:hAnsi="Times New Roman"/>
          <w:sz w:val="24"/>
          <w:szCs w:val="24"/>
        </w:rPr>
        <w:t>22</w:t>
      </w:r>
      <w:r w:rsidRPr="00A255F7">
        <w:rPr>
          <w:rFonts w:ascii="Times New Roman" w:hAnsi="Times New Roman"/>
          <w:sz w:val="24"/>
          <w:szCs w:val="24"/>
        </w:rPr>
        <w:t xml:space="preserve"> .0</w:t>
      </w:r>
      <w:r w:rsidR="00E87C62" w:rsidRPr="00A255F7">
        <w:rPr>
          <w:rFonts w:ascii="Times New Roman" w:hAnsi="Times New Roman"/>
          <w:sz w:val="24"/>
          <w:szCs w:val="24"/>
        </w:rPr>
        <w:t>8</w:t>
      </w:r>
      <w:r w:rsidRPr="00A255F7">
        <w:rPr>
          <w:rFonts w:ascii="Times New Roman" w:hAnsi="Times New Roman"/>
          <w:sz w:val="24"/>
          <w:szCs w:val="24"/>
        </w:rPr>
        <w:t>.2011 г.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Источники информации:</w:t>
      </w:r>
    </w:p>
    <w:p w:rsidR="00DC61C6" w:rsidRPr="00A255F7" w:rsidRDefault="00DC61C6" w:rsidP="00E120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№ п/п</w:t>
            </w:r>
          </w:p>
        </w:tc>
        <w:tc>
          <w:tcPr>
            <w:tcW w:w="8329" w:type="dxa"/>
          </w:tcPr>
          <w:p w:rsidR="00DC61C6" w:rsidRPr="00E12073" w:rsidRDefault="00DC61C6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8329" w:type="dxa"/>
          </w:tcPr>
          <w:p w:rsidR="00DC61C6" w:rsidRPr="00E12073" w:rsidRDefault="00E87C62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ИП Силин Д.С.</w:t>
            </w:r>
            <w:r w:rsidR="00C93D4C" w:rsidRPr="00E12073">
              <w:rPr>
                <w:rFonts w:ascii="Times New Roman" w:hAnsi="Times New Roman"/>
              </w:rPr>
              <w:t>,</w:t>
            </w:r>
            <w:r w:rsidRPr="00E12073">
              <w:rPr>
                <w:rFonts w:ascii="Times New Roman" w:hAnsi="Times New Roman"/>
              </w:rPr>
              <w:t xml:space="preserve"> м-н «</w:t>
            </w:r>
            <w:r w:rsidR="00DC61C6" w:rsidRPr="00E12073">
              <w:rPr>
                <w:rFonts w:ascii="Times New Roman" w:hAnsi="Times New Roman"/>
              </w:rPr>
              <w:t>Формоза</w:t>
            </w:r>
            <w:r w:rsidRPr="00E12073">
              <w:rPr>
                <w:rFonts w:ascii="Times New Roman" w:hAnsi="Times New Roman"/>
              </w:rPr>
              <w:t>»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8329" w:type="dxa"/>
          </w:tcPr>
          <w:p w:rsidR="00DC61C6" w:rsidRPr="00E12073" w:rsidRDefault="00E87C62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ООО «РМ-маркет»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8329" w:type="dxa"/>
          </w:tcPr>
          <w:p w:rsidR="00DC61C6" w:rsidRPr="00E12073" w:rsidRDefault="00DC61C6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магазин </w:t>
            </w:r>
            <w:r w:rsidR="002646DE" w:rsidRPr="00E12073">
              <w:rPr>
                <w:rFonts w:ascii="Times New Roman" w:hAnsi="Times New Roman"/>
                <w:lang w:val="en-US"/>
              </w:rPr>
              <w:t xml:space="preserve"> </w:t>
            </w:r>
            <w:r w:rsidR="00163680">
              <w:rPr>
                <w:rFonts w:ascii="Times New Roman" w:hAnsi="Times New Roman"/>
              </w:rPr>
              <w:t>«</w:t>
            </w:r>
            <w:r w:rsidR="002646DE" w:rsidRPr="00E12073">
              <w:rPr>
                <w:rFonts w:ascii="Times New Roman" w:hAnsi="Times New Roman"/>
              </w:rPr>
              <w:t>Никс</w:t>
            </w:r>
            <w:r w:rsidR="00163680">
              <w:rPr>
                <w:rFonts w:ascii="Times New Roman" w:hAnsi="Times New Roman"/>
              </w:rPr>
              <w:t>»</w:t>
            </w:r>
          </w:p>
        </w:tc>
      </w:tr>
    </w:tbl>
    <w:p w:rsidR="00DC61C6" w:rsidRPr="00E12073" w:rsidRDefault="00DC61C6" w:rsidP="00F057B9">
      <w:pPr>
        <w:rPr>
          <w:rFonts w:ascii="Times New Roman" w:hAnsi="Times New Roman"/>
        </w:rPr>
      </w:pPr>
    </w:p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992"/>
        <w:gridCol w:w="851"/>
        <w:gridCol w:w="1134"/>
        <w:gridCol w:w="2551"/>
        <w:gridCol w:w="3544"/>
        <w:gridCol w:w="992"/>
        <w:gridCol w:w="1134"/>
        <w:gridCol w:w="1134"/>
      </w:tblGrid>
      <w:tr w:rsidR="002646DE" w:rsidRPr="00E12073" w:rsidTr="00A255F7">
        <w:tc>
          <w:tcPr>
            <w:tcW w:w="1418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646DE" w:rsidRPr="00E12073" w:rsidRDefault="002646DE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46DE" w:rsidRPr="00E12073" w:rsidRDefault="002646DE" w:rsidP="00E87C62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Ноутбук</w:t>
            </w:r>
          </w:p>
        </w:tc>
        <w:tc>
          <w:tcPr>
            <w:tcW w:w="2977" w:type="dxa"/>
            <w:gridSpan w:val="3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Среднерыночная цена(руб)</w:t>
            </w:r>
          </w:p>
        </w:tc>
        <w:tc>
          <w:tcPr>
            <w:tcW w:w="2551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ПАРАМЕТРЫ</w:t>
            </w:r>
          </w:p>
        </w:tc>
        <w:tc>
          <w:tcPr>
            <w:tcW w:w="354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ТРЕБОВАНИЯ</w:t>
            </w:r>
          </w:p>
        </w:tc>
        <w:tc>
          <w:tcPr>
            <w:tcW w:w="992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Колич.шт.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Един. Изм.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Сумма</w:t>
            </w:r>
          </w:p>
        </w:tc>
      </w:tr>
      <w:tr w:rsidR="002646DE" w:rsidRPr="00E12073" w:rsidTr="00A255F7"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646DE" w:rsidRPr="00E12073" w:rsidRDefault="002646DE" w:rsidP="009C129B">
            <w:pPr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17999,5</w:t>
            </w:r>
          </w:p>
        </w:tc>
        <w:tc>
          <w:tcPr>
            <w:tcW w:w="992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20510,5</w:t>
            </w:r>
          </w:p>
        </w:tc>
        <w:tc>
          <w:tcPr>
            <w:tcW w:w="851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21490</w:t>
            </w:r>
          </w:p>
        </w:tc>
        <w:tc>
          <w:tcPr>
            <w:tcW w:w="1134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  <w:tc>
          <w:tcPr>
            <w:tcW w:w="2551" w:type="dxa"/>
            <w:vAlign w:val="center"/>
          </w:tcPr>
          <w:p w:rsidR="002646DE" w:rsidRPr="00E12073" w:rsidRDefault="002646DE" w:rsidP="009C129B">
            <w:pPr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Объём оперативной памяти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9C129B">
            <w:pPr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2 </w:t>
            </w:r>
            <w:r w:rsidRPr="00E12073">
              <w:rPr>
                <w:rFonts w:ascii="Times New Roman" w:hAnsi="Times New Roman"/>
                <w:lang w:val="en-US"/>
              </w:rPr>
              <w:t xml:space="preserve">GB  </w:t>
            </w:r>
            <w:r w:rsidRPr="00E12073">
              <w:rPr>
                <w:rFonts w:ascii="Times New Roman" w:hAnsi="Times New Roman"/>
              </w:rPr>
              <w:t>и выше</w:t>
            </w:r>
          </w:p>
        </w:tc>
        <w:tc>
          <w:tcPr>
            <w:tcW w:w="992" w:type="dxa"/>
            <w:vMerge w:val="restart"/>
          </w:tcPr>
          <w:p w:rsidR="002646DE" w:rsidRPr="00E12073" w:rsidRDefault="00617A5B" w:rsidP="009C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Merge w:val="restart"/>
          </w:tcPr>
          <w:p w:rsidR="002646DE" w:rsidRPr="00E12073" w:rsidRDefault="00617A5B" w:rsidP="00617A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Объём жесткого диска 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lang w:val="en-US"/>
              </w:rPr>
              <w:t>250</w:t>
            </w:r>
            <w:r w:rsidRPr="00E12073">
              <w:rPr>
                <w:rFonts w:ascii="Times New Roman" w:hAnsi="Times New Roman"/>
              </w:rPr>
              <w:t xml:space="preserve"> Гб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Размер экрана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color w:val="313131"/>
              </w:rPr>
              <w:t>15.6''</w:t>
            </w:r>
            <w:r w:rsidR="00617A5B">
              <w:rPr>
                <w:rFonts w:ascii="Times New Roman" w:hAnsi="Times New Roman"/>
                <w:color w:val="313131"/>
              </w:rPr>
              <w:t xml:space="preserve">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Разрешение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1366х768</w:t>
            </w:r>
            <w:r w:rsidR="00617A5B">
              <w:rPr>
                <w:rFonts w:ascii="Times New Roman" w:hAnsi="Times New Roman"/>
              </w:rPr>
              <w:t xml:space="preserve">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Объём видеопамяти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512 Мб и выше</w:t>
            </w:r>
            <w:r w:rsidR="00617A5B">
              <w:rPr>
                <w:rFonts w:ascii="Times New Roman" w:hAnsi="Times New Roman"/>
              </w:rPr>
              <w:t xml:space="preserve"> </w:t>
            </w:r>
            <w:r w:rsidR="00617A5B" w:rsidRPr="0075749F">
              <w:rPr>
                <w:rFonts w:ascii="Times New Roman" w:hAnsi="Times New Roman"/>
                <w:sz w:val="20"/>
                <w:szCs w:val="20"/>
              </w:rPr>
              <w:t>(не должна использоваться память ОЗУ)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D041F5" w:rsidTr="00A255F7">
        <w:trPr>
          <w:trHeight w:val="322"/>
        </w:trPr>
        <w:tc>
          <w:tcPr>
            <w:tcW w:w="1418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Тип привода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  <w:lang w:val="en-US"/>
              </w:rPr>
            </w:pPr>
            <w:r w:rsidRPr="00E12073">
              <w:rPr>
                <w:color w:val="313131"/>
                <w:sz w:val="22"/>
                <w:szCs w:val="22"/>
                <w:lang w:val="en-US"/>
              </w:rPr>
              <w:t>DVD±RW DL Super-Multi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617A5B" w:rsidRPr="00617A5B" w:rsidTr="007333C0">
        <w:trPr>
          <w:trHeight w:val="322"/>
        </w:trPr>
        <w:tc>
          <w:tcPr>
            <w:tcW w:w="1418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>Встроенный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CD-</w:t>
            </w:r>
            <w:r w:rsidRPr="00617A5B">
              <w:rPr>
                <w:rFonts w:ascii="Times New Roman" w:hAnsi="Times New Roman"/>
                <w:bCs/>
                <w:sz w:val="24"/>
                <w:szCs w:val="24"/>
              </w:rPr>
              <w:t>привод</w:t>
            </w:r>
            <w:r w:rsidRPr="00617A5B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</w:p>
        </w:tc>
        <w:tc>
          <w:tcPr>
            <w:tcW w:w="992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bCs/>
              </w:rPr>
              <w:t>Скорость Ethernet подключения </w:t>
            </w:r>
          </w:p>
        </w:tc>
        <w:tc>
          <w:tcPr>
            <w:tcW w:w="3544" w:type="dxa"/>
            <w:vAlign w:val="center"/>
          </w:tcPr>
          <w:p w:rsidR="002646DE" w:rsidRPr="00E12073" w:rsidRDefault="00617A5B" w:rsidP="00A255F7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2646DE" w:rsidRPr="00E12073">
              <w:rPr>
                <w:rFonts w:ascii="Times New Roman" w:hAnsi="Times New Roman"/>
              </w:rPr>
              <w:t>1 Gbit/s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Беспроводные коммуникации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bCs/>
                <w:color w:val="313131"/>
              </w:rPr>
              <w:t>Wi-Fi, Bluetooth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Объём видеопамяти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512 Мб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Время работы без подзарядки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От  3.0 ч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Вес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  <w:bCs/>
                <w:color w:val="313131"/>
                <w:lang w:val="en-US"/>
              </w:rPr>
            </w:pP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---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Порты ввода-вывода</w:t>
            </w:r>
          </w:p>
        </w:tc>
        <w:tc>
          <w:tcPr>
            <w:tcW w:w="3544" w:type="dxa"/>
            <w:vAlign w:val="center"/>
          </w:tcPr>
          <w:p w:rsidR="00617A5B" w:rsidRDefault="002646DE" w:rsidP="00A255F7">
            <w:pPr>
              <w:spacing w:line="240" w:lineRule="auto"/>
              <w:rPr>
                <w:rFonts w:ascii="Times New Roman" w:hAnsi="Times New Roman"/>
                <w:bCs/>
                <w:color w:val="313131"/>
              </w:rPr>
            </w:pP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RJ</w:t>
            </w:r>
            <w:r w:rsidRPr="00E12073">
              <w:rPr>
                <w:rFonts w:ascii="Times New Roman" w:hAnsi="Times New Roman"/>
                <w:bCs/>
                <w:color w:val="313131"/>
              </w:rPr>
              <w:t>45 (</w:t>
            </w: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LAN</w:t>
            </w:r>
            <w:r w:rsidRPr="00E12073">
              <w:rPr>
                <w:rFonts w:ascii="Times New Roman" w:hAnsi="Times New Roman"/>
                <w:bCs/>
                <w:color w:val="313131"/>
              </w:rPr>
              <w:t>)</w:t>
            </w: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 </w:t>
            </w:r>
            <w:r w:rsidRPr="00E12073">
              <w:rPr>
                <w:rFonts w:ascii="Times New Roman" w:hAnsi="Times New Roman"/>
                <w:bCs/>
                <w:color w:val="313131"/>
              </w:rPr>
              <w:t xml:space="preserve">– 1 шт.; </w:t>
            </w:r>
          </w:p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  <w:bCs/>
                <w:color w:val="313131"/>
              </w:rPr>
            </w:pP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USB</w:t>
            </w:r>
            <w:r w:rsidRPr="00E12073">
              <w:rPr>
                <w:rFonts w:ascii="Times New Roman" w:hAnsi="Times New Roman"/>
                <w:bCs/>
                <w:color w:val="313131"/>
              </w:rPr>
              <w:t xml:space="preserve"> – от 3 шт.</w:t>
            </w:r>
            <w:r w:rsidR="00617A5B">
              <w:rPr>
                <w:rFonts w:ascii="Times New Roman" w:hAnsi="Times New Roman"/>
                <w:bCs/>
                <w:color w:val="313131"/>
              </w:rPr>
              <w:t xml:space="preserve">; </w:t>
            </w:r>
            <w:r w:rsidR="00617A5B" w:rsidRPr="0075749F">
              <w:rPr>
                <w:rFonts w:ascii="Times New Roman" w:hAnsi="Times New Roman"/>
                <w:bCs/>
                <w:color w:val="313131"/>
                <w:sz w:val="20"/>
                <w:szCs w:val="20"/>
                <w:lang w:val="en-US"/>
              </w:rPr>
              <w:t>VGA</w:t>
            </w:r>
            <w:r w:rsidR="00617A5B" w:rsidRPr="0075749F">
              <w:rPr>
                <w:rFonts w:ascii="Times New Roman" w:hAnsi="Times New Roman"/>
                <w:bCs/>
                <w:color w:val="313131"/>
                <w:sz w:val="20"/>
                <w:szCs w:val="20"/>
              </w:rPr>
              <w:t xml:space="preserve"> – 1 шт.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Дополнительные устройства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lang w:val="en-US"/>
              </w:rPr>
              <w:t>Web</w:t>
            </w:r>
            <w:r w:rsidRPr="00617A5B">
              <w:rPr>
                <w:rFonts w:ascii="Times New Roman" w:hAnsi="Times New Roman"/>
              </w:rPr>
              <w:t xml:space="preserve"> - </w:t>
            </w:r>
            <w:r w:rsidRPr="00E12073">
              <w:rPr>
                <w:rFonts w:ascii="Times New Roman" w:hAnsi="Times New Roman"/>
              </w:rPr>
              <w:t>камера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Цвет</w:t>
            </w:r>
          </w:p>
        </w:tc>
        <w:tc>
          <w:tcPr>
            <w:tcW w:w="3544" w:type="dxa"/>
            <w:vAlign w:val="center"/>
          </w:tcPr>
          <w:p w:rsidR="002646DE" w:rsidRPr="00617A5B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D041F5" w:rsidRDefault="00617A5B" w:rsidP="004A04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1F5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544" w:type="dxa"/>
            <w:vAlign w:val="center"/>
          </w:tcPr>
          <w:p w:rsidR="00617A5B" w:rsidRPr="00D041F5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D041F5">
              <w:rPr>
                <w:rFonts w:ascii="Times New Roman" w:hAnsi="Times New Roman"/>
                <w:lang w:val="en-US"/>
              </w:rPr>
              <w:t>DOS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9403B8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617A5B" w:rsidRPr="00617A5B" w:rsidRDefault="00617A5B" w:rsidP="00617A5B">
            <w:pPr>
              <w:pStyle w:val="a8"/>
              <w:jc w:val="center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>Процессор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>Количество ядер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>Тактовая частота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 xml:space="preserve"> Не менее 2000 МГц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Pr="00617A5B">
              <w:rPr>
                <w:rFonts w:ascii="Times New Roman" w:hAnsi="Times New Roman"/>
                <w:sz w:val="24"/>
                <w:szCs w:val="24"/>
                <w:lang w:val="en-US"/>
              </w:rPr>
              <w:t>L2-cache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  <w:lang w:val="en-US"/>
              </w:rPr>
              <w:t xml:space="preserve">3072 </w:t>
            </w:r>
            <w:r w:rsidRPr="00617A5B">
              <w:rPr>
                <w:rFonts w:ascii="Times New Roman" w:hAnsi="Times New Roman"/>
              </w:rPr>
              <w:t>кбайт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9C129B">
        <w:tblPrEx>
          <w:tblLook w:val="0000" w:firstRow="0" w:lastRow="0" w:firstColumn="0" w:lastColumn="0" w:noHBand="0" w:noVBand="0"/>
        </w:tblPrEx>
        <w:trPr>
          <w:gridAfter w:val="5"/>
          <w:wAfter w:w="9355" w:type="dxa"/>
          <w:trHeight w:val="638"/>
        </w:trPr>
        <w:tc>
          <w:tcPr>
            <w:tcW w:w="4395" w:type="dxa"/>
            <w:gridSpan w:val="4"/>
            <w:vAlign w:val="center"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646DE" w:rsidRPr="00E12073" w:rsidRDefault="00163680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</w:tr>
    </w:tbl>
    <w:p w:rsidR="00DC61C6" w:rsidRPr="00A255F7" w:rsidRDefault="00DC61C6">
      <w:pPr>
        <w:rPr>
          <w:rFonts w:ascii="Times New Roman" w:hAnsi="Times New Roman"/>
          <w:sz w:val="24"/>
          <w:szCs w:val="24"/>
        </w:rPr>
      </w:pPr>
    </w:p>
    <w:p w:rsidR="00DC61C6" w:rsidRDefault="00DC61C6" w:rsidP="00A255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Начальник </w:t>
      </w:r>
      <w:r w:rsidR="00A255F7">
        <w:rPr>
          <w:rFonts w:ascii="Times New Roman" w:hAnsi="Times New Roman"/>
          <w:sz w:val="24"/>
          <w:szCs w:val="24"/>
        </w:rPr>
        <w:t>управления по делам наружной рекламы, информации</w:t>
      </w:r>
      <w:r w:rsidRPr="00A255F7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255F7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A255F7">
        <w:rPr>
          <w:rFonts w:ascii="Times New Roman" w:hAnsi="Times New Roman"/>
          <w:sz w:val="24"/>
          <w:szCs w:val="24"/>
        </w:rPr>
        <w:t xml:space="preserve">     </w:t>
      </w:r>
      <w:r w:rsidR="00A255F7">
        <w:rPr>
          <w:rFonts w:ascii="Times New Roman" w:hAnsi="Times New Roman"/>
          <w:sz w:val="24"/>
          <w:szCs w:val="24"/>
        </w:rPr>
        <w:t>Н.Е. Шурпа</w:t>
      </w:r>
    </w:p>
    <w:p w:rsidR="00A255F7" w:rsidRPr="00A255F7" w:rsidRDefault="00A255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оформления города</w:t>
      </w:r>
    </w:p>
    <w:p w:rsidR="00A255F7" w:rsidRDefault="00A255F7">
      <w:pPr>
        <w:rPr>
          <w:rFonts w:ascii="Times New Roman" w:hAnsi="Times New Roman"/>
          <w:sz w:val="24"/>
          <w:szCs w:val="24"/>
        </w:rPr>
      </w:pPr>
    </w:p>
    <w:p w:rsidR="00E12073" w:rsidRPr="00A255F7" w:rsidRDefault="00E12073">
      <w:pPr>
        <w:rPr>
          <w:rFonts w:ascii="Times New Roman" w:hAnsi="Times New Roman"/>
          <w:sz w:val="24"/>
          <w:szCs w:val="24"/>
        </w:rPr>
      </w:pPr>
    </w:p>
    <w:p w:rsidR="00DC61C6" w:rsidRPr="00A255F7" w:rsidRDefault="00DC61C6">
      <w:pPr>
        <w:rPr>
          <w:rFonts w:ascii="Times New Roman" w:hAnsi="Times New Roman"/>
          <w:sz w:val="24"/>
          <w:szCs w:val="24"/>
        </w:rPr>
      </w:pPr>
    </w:p>
    <w:p w:rsidR="00DC61C6" w:rsidRPr="00A255F7" w:rsidRDefault="00A255F7" w:rsidP="001A09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Афанасьева</w:t>
      </w:r>
    </w:p>
    <w:p w:rsidR="00DC61C6" w:rsidRPr="00A255F7" w:rsidRDefault="00A255F7" w:rsidP="001A09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59 47 17</w:t>
      </w:r>
    </w:p>
    <w:sectPr w:rsidR="00DC61C6" w:rsidRPr="00A255F7" w:rsidSect="00E1207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637"/>
    <w:multiLevelType w:val="hybridMultilevel"/>
    <w:tmpl w:val="B21C80D0"/>
    <w:lvl w:ilvl="0" w:tplc="9DC63A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1B5B04"/>
    <w:multiLevelType w:val="hybridMultilevel"/>
    <w:tmpl w:val="E93A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D44F3"/>
    <w:multiLevelType w:val="hybridMultilevel"/>
    <w:tmpl w:val="D5D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2"/>
  </w:compat>
  <w:rsids>
    <w:rsidRoot w:val="00E56C3D"/>
    <w:rsid w:val="000222C9"/>
    <w:rsid w:val="000434ED"/>
    <w:rsid w:val="00063A02"/>
    <w:rsid w:val="00071158"/>
    <w:rsid w:val="000A2131"/>
    <w:rsid w:val="000A7BDA"/>
    <w:rsid w:val="000B150F"/>
    <w:rsid w:val="000D25C4"/>
    <w:rsid w:val="000D5599"/>
    <w:rsid w:val="000E1BDC"/>
    <w:rsid w:val="000F0880"/>
    <w:rsid w:val="000F11C2"/>
    <w:rsid w:val="00101D90"/>
    <w:rsid w:val="00163680"/>
    <w:rsid w:val="0017310A"/>
    <w:rsid w:val="00173729"/>
    <w:rsid w:val="00181EAA"/>
    <w:rsid w:val="00190A55"/>
    <w:rsid w:val="001A0919"/>
    <w:rsid w:val="001A4493"/>
    <w:rsid w:val="001C39C9"/>
    <w:rsid w:val="001D0451"/>
    <w:rsid w:val="001D6878"/>
    <w:rsid w:val="001E655E"/>
    <w:rsid w:val="001F16F4"/>
    <w:rsid w:val="002138F2"/>
    <w:rsid w:val="00234A38"/>
    <w:rsid w:val="002646DE"/>
    <w:rsid w:val="002723E7"/>
    <w:rsid w:val="0027585C"/>
    <w:rsid w:val="00276D8C"/>
    <w:rsid w:val="002918A1"/>
    <w:rsid w:val="002A3F00"/>
    <w:rsid w:val="002A4A56"/>
    <w:rsid w:val="002A7D6C"/>
    <w:rsid w:val="002B1A73"/>
    <w:rsid w:val="002B5F45"/>
    <w:rsid w:val="002D2CDE"/>
    <w:rsid w:val="002D62B3"/>
    <w:rsid w:val="002E2BEE"/>
    <w:rsid w:val="002E4711"/>
    <w:rsid w:val="002E5F85"/>
    <w:rsid w:val="00302AB3"/>
    <w:rsid w:val="003077A6"/>
    <w:rsid w:val="0031532E"/>
    <w:rsid w:val="00317593"/>
    <w:rsid w:val="00335E95"/>
    <w:rsid w:val="0037246C"/>
    <w:rsid w:val="003752E8"/>
    <w:rsid w:val="00390A05"/>
    <w:rsid w:val="00390C5F"/>
    <w:rsid w:val="003915E2"/>
    <w:rsid w:val="003A644A"/>
    <w:rsid w:val="003B4EF3"/>
    <w:rsid w:val="003B5FBC"/>
    <w:rsid w:val="003E30AB"/>
    <w:rsid w:val="003F3B72"/>
    <w:rsid w:val="003F4EEA"/>
    <w:rsid w:val="00420F35"/>
    <w:rsid w:val="00434555"/>
    <w:rsid w:val="00435D3F"/>
    <w:rsid w:val="0044766C"/>
    <w:rsid w:val="004645A7"/>
    <w:rsid w:val="00465642"/>
    <w:rsid w:val="0047074C"/>
    <w:rsid w:val="004864DA"/>
    <w:rsid w:val="004A505E"/>
    <w:rsid w:val="004A5301"/>
    <w:rsid w:val="004B6156"/>
    <w:rsid w:val="004C6DB3"/>
    <w:rsid w:val="004C6E3F"/>
    <w:rsid w:val="004D280B"/>
    <w:rsid w:val="004E1241"/>
    <w:rsid w:val="004F1625"/>
    <w:rsid w:val="00552995"/>
    <w:rsid w:val="00553FF3"/>
    <w:rsid w:val="00574631"/>
    <w:rsid w:val="00584C97"/>
    <w:rsid w:val="005C577B"/>
    <w:rsid w:val="005C57D1"/>
    <w:rsid w:val="005C6308"/>
    <w:rsid w:val="005D1D7E"/>
    <w:rsid w:val="005D258B"/>
    <w:rsid w:val="005D3E7B"/>
    <w:rsid w:val="005E579C"/>
    <w:rsid w:val="005F658E"/>
    <w:rsid w:val="00615D32"/>
    <w:rsid w:val="00617A5B"/>
    <w:rsid w:val="0062112C"/>
    <w:rsid w:val="006606F0"/>
    <w:rsid w:val="00662A3D"/>
    <w:rsid w:val="006775D4"/>
    <w:rsid w:val="00687AFC"/>
    <w:rsid w:val="006900E7"/>
    <w:rsid w:val="00691789"/>
    <w:rsid w:val="00695462"/>
    <w:rsid w:val="006E5C7F"/>
    <w:rsid w:val="00734B1E"/>
    <w:rsid w:val="00735A0B"/>
    <w:rsid w:val="00760E6F"/>
    <w:rsid w:val="007647D6"/>
    <w:rsid w:val="00766D22"/>
    <w:rsid w:val="00793B93"/>
    <w:rsid w:val="007A25F2"/>
    <w:rsid w:val="007A7B95"/>
    <w:rsid w:val="007B7D8F"/>
    <w:rsid w:val="007C6A2E"/>
    <w:rsid w:val="00802102"/>
    <w:rsid w:val="0080659E"/>
    <w:rsid w:val="00813314"/>
    <w:rsid w:val="00814972"/>
    <w:rsid w:val="008204CF"/>
    <w:rsid w:val="0082315E"/>
    <w:rsid w:val="008578D6"/>
    <w:rsid w:val="008775DD"/>
    <w:rsid w:val="00896312"/>
    <w:rsid w:val="008A5C15"/>
    <w:rsid w:val="008A5EF8"/>
    <w:rsid w:val="008B13C7"/>
    <w:rsid w:val="008C1354"/>
    <w:rsid w:val="008D1063"/>
    <w:rsid w:val="008E1158"/>
    <w:rsid w:val="008F6A00"/>
    <w:rsid w:val="0091100E"/>
    <w:rsid w:val="00942505"/>
    <w:rsid w:val="009460F3"/>
    <w:rsid w:val="00946A6C"/>
    <w:rsid w:val="009602C9"/>
    <w:rsid w:val="0098332D"/>
    <w:rsid w:val="009A0B14"/>
    <w:rsid w:val="009A504A"/>
    <w:rsid w:val="009B7E17"/>
    <w:rsid w:val="009C129B"/>
    <w:rsid w:val="009D0161"/>
    <w:rsid w:val="009D36E0"/>
    <w:rsid w:val="009E36F6"/>
    <w:rsid w:val="009E50D3"/>
    <w:rsid w:val="009F1881"/>
    <w:rsid w:val="00A07F7D"/>
    <w:rsid w:val="00A20268"/>
    <w:rsid w:val="00A20F88"/>
    <w:rsid w:val="00A255F7"/>
    <w:rsid w:val="00A44757"/>
    <w:rsid w:val="00A558B6"/>
    <w:rsid w:val="00A56324"/>
    <w:rsid w:val="00A77C1C"/>
    <w:rsid w:val="00A956BE"/>
    <w:rsid w:val="00AA3960"/>
    <w:rsid w:val="00AE69AC"/>
    <w:rsid w:val="00AF1563"/>
    <w:rsid w:val="00AF48B2"/>
    <w:rsid w:val="00AF7DFF"/>
    <w:rsid w:val="00B00D3E"/>
    <w:rsid w:val="00B15F9C"/>
    <w:rsid w:val="00B31C9A"/>
    <w:rsid w:val="00B4199F"/>
    <w:rsid w:val="00B5300D"/>
    <w:rsid w:val="00B5445E"/>
    <w:rsid w:val="00B6247F"/>
    <w:rsid w:val="00B7609C"/>
    <w:rsid w:val="00B9296F"/>
    <w:rsid w:val="00B93232"/>
    <w:rsid w:val="00B93890"/>
    <w:rsid w:val="00BB785B"/>
    <w:rsid w:val="00BC3A50"/>
    <w:rsid w:val="00BC4B0F"/>
    <w:rsid w:val="00BE44EC"/>
    <w:rsid w:val="00BE50AE"/>
    <w:rsid w:val="00BF218E"/>
    <w:rsid w:val="00C31084"/>
    <w:rsid w:val="00C320E8"/>
    <w:rsid w:val="00C334D4"/>
    <w:rsid w:val="00C37D12"/>
    <w:rsid w:val="00C42BA7"/>
    <w:rsid w:val="00C43189"/>
    <w:rsid w:val="00C443E4"/>
    <w:rsid w:val="00C65449"/>
    <w:rsid w:val="00C6563D"/>
    <w:rsid w:val="00C92D1D"/>
    <w:rsid w:val="00C93D4C"/>
    <w:rsid w:val="00CB01E1"/>
    <w:rsid w:val="00CC1D29"/>
    <w:rsid w:val="00CD0638"/>
    <w:rsid w:val="00CE5437"/>
    <w:rsid w:val="00D041F5"/>
    <w:rsid w:val="00D06245"/>
    <w:rsid w:val="00D07886"/>
    <w:rsid w:val="00D26733"/>
    <w:rsid w:val="00D320FE"/>
    <w:rsid w:val="00D57B28"/>
    <w:rsid w:val="00D711C0"/>
    <w:rsid w:val="00DA20A9"/>
    <w:rsid w:val="00DA310D"/>
    <w:rsid w:val="00DB048D"/>
    <w:rsid w:val="00DB2ADA"/>
    <w:rsid w:val="00DB3197"/>
    <w:rsid w:val="00DB61D5"/>
    <w:rsid w:val="00DC4F54"/>
    <w:rsid w:val="00DC61C6"/>
    <w:rsid w:val="00DD1708"/>
    <w:rsid w:val="00E07C29"/>
    <w:rsid w:val="00E12073"/>
    <w:rsid w:val="00E15BA7"/>
    <w:rsid w:val="00E26A02"/>
    <w:rsid w:val="00E56C3D"/>
    <w:rsid w:val="00E57192"/>
    <w:rsid w:val="00E77491"/>
    <w:rsid w:val="00E87C62"/>
    <w:rsid w:val="00EA3698"/>
    <w:rsid w:val="00EC51F0"/>
    <w:rsid w:val="00ED779E"/>
    <w:rsid w:val="00EE270D"/>
    <w:rsid w:val="00F057B9"/>
    <w:rsid w:val="00F17622"/>
    <w:rsid w:val="00F333C6"/>
    <w:rsid w:val="00F410FA"/>
    <w:rsid w:val="00FB574D"/>
    <w:rsid w:val="00FC3041"/>
    <w:rsid w:val="00FC4320"/>
    <w:rsid w:val="00FC4598"/>
    <w:rsid w:val="00FD0442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  <w:style w:type="paragraph" w:styleId="a5">
    <w:name w:val="footer"/>
    <w:basedOn w:val="a"/>
    <w:link w:val="a6"/>
    <w:rsid w:val="00264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646DE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2646DE"/>
    <w:rPr>
      <w:sz w:val="24"/>
      <w:szCs w:val="24"/>
    </w:rPr>
  </w:style>
  <w:style w:type="paragraph" w:styleId="a8">
    <w:name w:val="Body Text"/>
    <w:basedOn w:val="a"/>
    <w:link w:val="a7"/>
    <w:rsid w:val="002646DE"/>
    <w:pPr>
      <w:spacing w:after="12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2646D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28DCB-E223-4BCB-85E9-FABEF25F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Лобова Е.А.</dc:creator>
  <cp:lastModifiedBy>Анна Александровна Плечкина</cp:lastModifiedBy>
  <cp:revision>2</cp:revision>
  <cp:lastPrinted>2011-08-28T16:24:00Z</cp:lastPrinted>
  <dcterms:created xsi:type="dcterms:W3CDTF">2011-09-06T08:58:00Z</dcterms:created>
  <dcterms:modified xsi:type="dcterms:W3CDTF">2011-09-06T08:58:00Z</dcterms:modified>
</cp:coreProperties>
</file>