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  <w:r w:rsidRPr="00156BEC">
        <w:rPr>
          <w:rFonts w:ascii="Times New Roman" w:hAnsi="Times New Roman" w:cs="Times New Roman"/>
        </w:rPr>
        <w:t>УТВЕРЖДАЮ</w:t>
      </w: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  <w:r w:rsidRPr="00156BEC">
        <w:rPr>
          <w:rFonts w:ascii="Times New Roman" w:hAnsi="Times New Roman" w:cs="Times New Roman"/>
        </w:rPr>
        <w:t>Заведующая МДОУ №157</w:t>
      </w: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  <w:r w:rsidRPr="00156BEC">
        <w:rPr>
          <w:rFonts w:ascii="Times New Roman" w:hAnsi="Times New Roman" w:cs="Times New Roman"/>
        </w:rPr>
        <w:t>_________________ Глебова И.Н.</w:t>
      </w: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  <w:r w:rsidRPr="00156BEC">
        <w:rPr>
          <w:rFonts w:ascii="Times New Roman" w:hAnsi="Times New Roman" w:cs="Times New Roman"/>
        </w:rPr>
        <w:t>_____________2011г.</w:t>
      </w: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BEC">
        <w:rPr>
          <w:rFonts w:ascii="Times New Roman" w:hAnsi="Times New Roman" w:cs="Times New Roman"/>
          <w:sz w:val="28"/>
          <w:szCs w:val="28"/>
        </w:rPr>
        <w:t xml:space="preserve">Ведомость объемов на  ремонтные работы (ремонт прачечной) </w:t>
      </w: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BEC">
        <w:rPr>
          <w:rFonts w:ascii="Times New Roman" w:hAnsi="Times New Roman" w:cs="Times New Roman"/>
          <w:sz w:val="28"/>
          <w:szCs w:val="28"/>
        </w:rPr>
        <w:t xml:space="preserve">капитальный ремонт в МДОУ  № 157 </w:t>
      </w:r>
      <w:proofErr w:type="gramStart"/>
      <w:r w:rsidRPr="00156BEC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156BEC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BEC">
        <w:rPr>
          <w:rFonts w:ascii="Times New Roman" w:hAnsi="Times New Roman" w:cs="Times New Roman"/>
          <w:sz w:val="28"/>
          <w:szCs w:val="28"/>
        </w:rPr>
        <w:t xml:space="preserve"> г. Иваново, ул. Дзержинского, д.21</w:t>
      </w:r>
    </w:p>
    <w:tbl>
      <w:tblPr>
        <w:tblpPr w:leftFromText="180" w:rightFromText="180" w:vertAnchor="text" w:tblpY="1"/>
        <w:tblOverlap w:val="never"/>
        <w:tblW w:w="8475" w:type="dxa"/>
        <w:tblLook w:val="04A0" w:firstRow="1" w:lastRow="0" w:firstColumn="1" w:lastColumn="0" w:noHBand="0" w:noVBand="1"/>
      </w:tblPr>
      <w:tblGrid>
        <w:gridCol w:w="866"/>
        <w:gridCol w:w="4244"/>
        <w:gridCol w:w="1925"/>
        <w:gridCol w:w="1440"/>
      </w:tblGrid>
      <w:tr w:rsidR="00156BEC" w:rsidRPr="00156BEC" w:rsidTr="00156BEC">
        <w:trPr>
          <w:trHeight w:val="10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</w:tr>
      <w:tr w:rsidR="00156BEC" w:rsidRPr="00156BEC" w:rsidTr="00156BEC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56BEC" w:rsidRPr="00156BEC" w:rsidTr="00156BEC">
        <w:trPr>
          <w:trHeight w:val="3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Фасад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6BEC" w:rsidRPr="00156BEC" w:rsidTr="00156BEC">
        <w:trPr>
          <w:trHeight w:val="3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Ремонт лицевой поверхности наружных кирпичных стен при глубине заделки: в 1/2 кирпича площадью в одном месте до 1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</w:tr>
      <w:tr w:rsidR="00156BEC" w:rsidRPr="00156BEC" w:rsidTr="00156BEC">
        <w:trPr>
          <w:trHeight w:val="67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Ремонт штукатурки гладких фасадов по камню и бетону с земли и лесов: цементно-известковым раствором площадью отдельных мест до 5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Штукатурка по сетке без устройства каркаса: улучшенная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 оштукатуриваемой поверхности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Шпатлевка ранее окрашенных фасадов под окраску перхлорвиниловыми красками: простых с земли и лесов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 ранее окрашенных фасадов под окраску перхлорвиниловыми красками: простых с земли и лесов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Окраска перхлорвиниловыми красками по подготовленной поверхности фасадов: простых за 2 раза с земли и лесов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Кровля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Разборка покрытий кровель: из рулонных материалов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Устройство выравнивающих стяжек: цементно-песчаных толщиной 15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Устройство выравнивающих стяжек: на каждый 1 мм изменения толщины добавлять или исключать к расценке 12-01-017-01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 оснований из бетона или раствора под водоизоляционный кровельный ковер: готовой эмульсией битумной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Устройство кровель скатных из наплавляемых материалов: в два слоя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Линокром ТКП</w:t>
            </w:r>
            <w:r w:rsidR="00122043" w:rsidRPr="0012204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, основа стеклоткань (для верхнего слоя)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Линокром ТПП</w:t>
            </w:r>
            <w:r w:rsidR="00122043" w:rsidRPr="0012204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, основа стеклоткань (для нижнего слоя)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Смена мелких покрытий из листовой стали в кровлях из рулонных и штучных материалов: карнизных свесов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</w:tr>
    </w:tbl>
    <w:p w:rsidR="00156BEC" w:rsidRPr="00156BEC" w:rsidRDefault="00156BEC" w:rsidP="00156B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56BEC">
        <w:rPr>
          <w:rFonts w:ascii="Times New Roman" w:hAnsi="Times New Roman" w:cs="Times New Roman"/>
        </w:rPr>
        <w:br w:type="textWrapping" w:clear="all"/>
        <w:t xml:space="preserve">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8475" w:type="dxa"/>
        <w:tblLook w:val="04A0" w:firstRow="1" w:lastRow="0" w:firstColumn="1" w:lastColumn="0" w:noHBand="0" w:noVBand="1"/>
      </w:tblPr>
      <w:tblGrid>
        <w:gridCol w:w="866"/>
        <w:gridCol w:w="4244"/>
        <w:gridCol w:w="1925"/>
        <w:gridCol w:w="1440"/>
      </w:tblGrid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Вентиляция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Прокладка воздуховодов из листовой, оцинкованной стали и алюминия класса Н (нормальные) толщиной: 0,7 мм, периметром от 1100 до 1600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Воздуховод </w:t>
            </w: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оц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.(L=1250) 400*200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Переход 400*200/200*200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Воздуховод </w:t>
            </w: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оц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.(L=1250) 200*200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Переход 200*200/200*150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Воздуховод </w:t>
            </w: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оц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.(L=1250) 200*150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Переход 200*150/150*100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Воздуховод </w:t>
            </w: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оц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.(L=1250) 150*100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Переход 150*100/200*100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Отвод 90*400*200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Врезка прямая 200*100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Отвод 90*200*200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Отвод 90*150*100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Крепления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Установка кронштейнов под вентиляционное оборудование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кг изделия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Кронштейн пол вентилятор 500*500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решеток жалюзийных площадью в </w:t>
            </w:r>
            <w:r w:rsidRPr="00156B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свету: до 0,5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решетка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Решетки жалюзийные АМР-М 200*100 с клапаном расхода воздуха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Установка зонтов над оборудованием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Установка шумоглушителей вентиляционных трубчатых типа: ГТП 1-3 сечением 400х200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Шумоглушители RSA 400*200/1000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Дроссель-клапан 150*100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Трансформатор напряжением: до 10 кВ, однофазный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Однофазный пятиступенчатый регулятор скорости VRTE 1.5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Щиты и пульты, масса: до 50 кг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Комплект автоматика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Установка вентиляторов осевых массой: до 0,05 т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вентилятор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Канальный вентилятор IRE 40*20E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Установка клапанов воздушных утепленных КВУ с электрическим или пневматическим приводом периметром: до 3200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Клапаны воздушные ABK 400*200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Электропривод DAN2N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Пробивка проемов в конструкциях: из кирпича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Пуско-наладочные работы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Вентилятор осевой с поворотными лопатками: до № 8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устройство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Сеть систем вентиляции и кондиционирования воздуха при количестве сечений: до 5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вентиляционная сеть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Регулировочно-запорное устройство: клапан воздушный проходной с электрическим, пневматическим приводом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устройство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BEC">
        <w:rPr>
          <w:rFonts w:ascii="Times New Roman" w:hAnsi="Times New Roman" w:cs="Times New Roman"/>
        </w:rPr>
        <w:br w:type="textWrapping" w:clear="all"/>
      </w:r>
    </w:p>
    <w:tbl>
      <w:tblPr>
        <w:tblpPr w:leftFromText="180" w:rightFromText="180" w:vertAnchor="text" w:tblpY="1"/>
        <w:tblOverlap w:val="never"/>
        <w:tblW w:w="8475" w:type="dxa"/>
        <w:tblLook w:val="04A0" w:firstRow="1" w:lastRow="0" w:firstColumn="1" w:lastColumn="0" w:noHBand="0" w:noVBand="1"/>
      </w:tblPr>
      <w:tblGrid>
        <w:gridCol w:w="866"/>
        <w:gridCol w:w="4244"/>
        <w:gridCol w:w="1925"/>
        <w:gridCol w:w="1440"/>
      </w:tblGrid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b/>
                <w:sz w:val="20"/>
                <w:szCs w:val="20"/>
              </w:rPr>
              <w:t>Раздел 5. Проемы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коробок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Снятие дверных полотен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0,061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0,052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Блок дверной дерев.(2*0,8м)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Блок дверной(2*0,6м)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Замки, петли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Доводчик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Улучшенная окраска масляными составами по дереву: заполнений дверных проемов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0,0488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сандриков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Строительный мусор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Установка в жилых и общественных зданиях оконных блоков из ПВХ профилей: глухих с площадью проема до 2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0,0243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2,43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 одностворчатых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0,0243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Блок оконный ПВХ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2,43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п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0,048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Доски подоконные ПВХ /500мм/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0,057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b/>
                <w:sz w:val="20"/>
                <w:szCs w:val="20"/>
              </w:rPr>
              <w:t>Раздел 6. Прочее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56BEC" w:rsidRPr="00156BEC" w:rsidTr="00156BE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 w:rsidP="00156BE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 w:rsidP="00156BEC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BEC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</w:p>
    <w:p w:rsidR="00156BEC" w:rsidRPr="00122043" w:rsidRDefault="00122043" w:rsidP="00122043">
      <w:pPr>
        <w:pStyle w:val="a3"/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122043">
        <w:rPr>
          <w:rFonts w:ascii="Times New Roman" w:hAnsi="Times New Roman" w:cs="Times New Roman"/>
          <w:sz w:val="20"/>
          <w:szCs w:val="20"/>
        </w:rPr>
        <w:t xml:space="preserve">*Или эквивалент </w:t>
      </w:r>
    </w:p>
    <w:p w:rsidR="00156BEC" w:rsidRPr="00156BEC" w:rsidRDefault="00156BEC" w:rsidP="00156BEC">
      <w:pPr>
        <w:spacing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156BEC" w:rsidRPr="00156BEC" w:rsidRDefault="00156BEC" w:rsidP="00156BEC">
      <w:pPr>
        <w:jc w:val="right"/>
        <w:rPr>
          <w:rFonts w:ascii="Times New Roman" w:hAnsi="Times New Roman" w:cs="Times New Roman"/>
        </w:rPr>
      </w:pPr>
      <w:r w:rsidRPr="00156BEC">
        <w:rPr>
          <w:rFonts w:ascii="Times New Roman" w:hAnsi="Times New Roman" w:cs="Times New Roman"/>
        </w:rPr>
        <w:lastRenderedPageBreak/>
        <w:t>УТВЕРЖДАЮ</w:t>
      </w:r>
    </w:p>
    <w:p w:rsidR="00156BEC" w:rsidRPr="00156BEC" w:rsidRDefault="00156BEC" w:rsidP="00156BEC">
      <w:pPr>
        <w:jc w:val="right"/>
        <w:rPr>
          <w:rFonts w:ascii="Times New Roman" w:hAnsi="Times New Roman" w:cs="Times New Roman"/>
        </w:rPr>
      </w:pPr>
      <w:r w:rsidRPr="00156BEC">
        <w:rPr>
          <w:rFonts w:ascii="Times New Roman" w:hAnsi="Times New Roman" w:cs="Times New Roman"/>
        </w:rPr>
        <w:t>Заведующая МДОУ №157</w:t>
      </w:r>
    </w:p>
    <w:p w:rsidR="00156BEC" w:rsidRPr="00156BEC" w:rsidRDefault="00156BEC" w:rsidP="00156BEC">
      <w:pPr>
        <w:jc w:val="right"/>
        <w:rPr>
          <w:rFonts w:ascii="Times New Roman" w:hAnsi="Times New Roman" w:cs="Times New Roman"/>
        </w:rPr>
      </w:pPr>
      <w:r w:rsidRPr="00156BEC">
        <w:rPr>
          <w:rFonts w:ascii="Times New Roman" w:hAnsi="Times New Roman" w:cs="Times New Roman"/>
        </w:rPr>
        <w:t>_________________ Глебова И.Н.</w:t>
      </w:r>
    </w:p>
    <w:p w:rsidR="00156BEC" w:rsidRPr="00156BEC" w:rsidRDefault="00156BEC" w:rsidP="00156BEC">
      <w:pPr>
        <w:jc w:val="right"/>
        <w:rPr>
          <w:rFonts w:ascii="Times New Roman" w:hAnsi="Times New Roman" w:cs="Times New Roman"/>
        </w:rPr>
      </w:pPr>
      <w:r w:rsidRPr="00156BEC">
        <w:rPr>
          <w:rFonts w:ascii="Times New Roman" w:hAnsi="Times New Roman" w:cs="Times New Roman"/>
        </w:rPr>
        <w:t>_____________2011г.</w:t>
      </w:r>
    </w:p>
    <w:p w:rsidR="00156BEC" w:rsidRPr="00156BEC" w:rsidRDefault="00156BEC" w:rsidP="00156BEC">
      <w:pPr>
        <w:jc w:val="right"/>
        <w:rPr>
          <w:rFonts w:ascii="Times New Roman" w:hAnsi="Times New Roman" w:cs="Times New Roman"/>
        </w:rPr>
      </w:pPr>
    </w:p>
    <w:p w:rsidR="00156BEC" w:rsidRPr="00156BEC" w:rsidRDefault="00156BEC" w:rsidP="00156BEC">
      <w:pPr>
        <w:rPr>
          <w:rFonts w:ascii="Times New Roman" w:hAnsi="Times New Roman" w:cs="Times New Roman"/>
        </w:rPr>
      </w:pPr>
      <w:r w:rsidRPr="00156BEC">
        <w:rPr>
          <w:rFonts w:ascii="Times New Roman" w:hAnsi="Times New Roman" w:cs="Times New Roman"/>
        </w:rPr>
        <w:t xml:space="preserve">                                                                        </w:t>
      </w:r>
    </w:p>
    <w:p w:rsidR="00156BEC" w:rsidRPr="00156BEC" w:rsidRDefault="00156BEC" w:rsidP="0015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156BEC">
        <w:rPr>
          <w:rFonts w:ascii="Times New Roman" w:hAnsi="Times New Roman" w:cs="Times New Roman"/>
          <w:sz w:val="28"/>
          <w:szCs w:val="28"/>
        </w:rPr>
        <w:t>Ведомость неучтенных материалов на  ремонтные работы</w:t>
      </w:r>
    </w:p>
    <w:p w:rsidR="00156BEC" w:rsidRPr="00156BEC" w:rsidRDefault="00156BEC" w:rsidP="0015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156BEC">
        <w:rPr>
          <w:rFonts w:ascii="Times New Roman" w:hAnsi="Times New Roman" w:cs="Times New Roman"/>
          <w:sz w:val="28"/>
          <w:szCs w:val="28"/>
        </w:rPr>
        <w:t xml:space="preserve"> (ремонт прачечной)  капитальный ремонт в МДОУ  № 157 расположенного по адресу:  г. Иваново, ул</w:t>
      </w:r>
      <w:proofErr w:type="gramStart"/>
      <w:r w:rsidRPr="00156BEC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56BEC">
        <w:rPr>
          <w:rFonts w:ascii="Times New Roman" w:hAnsi="Times New Roman" w:cs="Times New Roman"/>
          <w:sz w:val="28"/>
          <w:szCs w:val="28"/>
        </w:rPr>
        <w:t>зержинского, д.21</w:t>
      </w:r>
    </w:p>
    <w:p w:rsidR="00156BEC" w:rsidRPr="00156BEC" w:rsidRDefault="00156BEC" w:rsidP="00156BE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25"/>
        <w:gridCol w:w="3883"/>
        <w:gridCol w:w="1180"/>
        <w:gridCol w:w="1127"/>
        <w:gridCol w:w="1374"/>
        <w:gridCol w:w="1482"/>
      </w:tblGrid>
      <w:tr w:rsidR="00156BEC" w:rsidRPr="00156BEC" w:rsidTr="00156BEC">
        <w:trPr>
          <w:trHeight w:val="892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EC" w:rsidRPr="00156BEC" w:rsidRDefault="00156BE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EC" w:rsidRPr="00156BEC" w:rsidRDefault="00156BE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Цена (в том числе НДС)</w:t>
            </w:r>
          </w:p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EC" w:rsidRPr="00156BEC" w:rsidRDefault="00156BE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Сумма (в том числе НДС)</w:t>
            </w:r>
          </w:p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156BEC" w:rsidRPr="00156BEC" w:rsidTr="00156BEC">
        <w:trPr>
          <w:trHeight w:val="25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56BEC" w:rsidRPr="00156BEC" w:rsidTr="00156BEC"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Линокром ТКП</w:t>
            </w:r>
            <w:r w:rsidR="0012204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, основа стеклоткань (для верхнего слоя)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4860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Линокром ТПП</w:t>
            </w:r>
            <w:r w:rsidR="0012204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, основа стеклоткань (для нижнего слоя)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4366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Воздуховод </w:t>
            </w: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оц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.(L=1250) 400*200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2160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Переход 400*200/200*200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777,5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777,5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Воздуховод </w:t>
            </w: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оц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.(L=1250) 200*200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648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1296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Переход 200*200/200*150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507,74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507,74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Воздуховод </w:t>
            </w: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оц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.(L=1250) 200*150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1208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Переход 200*150/150*100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498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498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 xml:space="preserve">Воздуховод </w:t>
            </w: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оц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.(L=1250) 150*100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503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1509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Переход 150*100/200*100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476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476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Отвод 90*400*200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1244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1244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Врезка прямая 200*100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Отвод 90*200*200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657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657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Отвод 90*150*100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Крепления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Кронштейн пол вентилятор 500*500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556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1112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Решетки жалюзийные АМР-М 200*100 с клапаном расхода воздуха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Шумоглушители RSA 400*200/1000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3960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3960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Дроссель-клапан 150*100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Однофазный пятиступенчатый регулятор скорости VRTE 1.5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4384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4384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Комплект автоматика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9383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9383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Канальный вентилятор IRE 40*20E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27737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27737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Клапаны воздушные ABK 400*200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2177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2177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Электропривод DAN2N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2177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2177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Блок дверной дерев.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220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156BEC" w:rsidRPr="00156BE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3500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3500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Блок дверной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1800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5400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Замки, петли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2008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Доводчик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Блок оконный ПВХ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2,43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2424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5890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Блок оконный ПВХ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2,43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2424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5890</w:t>
            </w:r>
          </w:p>
        </w:tc>
      </w:tr>
      <w:tr w:rsidR="00156BEC" w:rsidRPr="00156BEC" w:rsidTr="00156BEC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Доски подоконные ПВХ /500мм/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6BEC" w:rsidRPr="00156BEC" w:rsidRDefault="00156BE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6BEC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EC" w:rsidRPr="00156BEC" w:rsidRDefault="00156B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BEC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</w:tr>
    </w:tbl>
    <w:p w:rsidR="00156BEC" w:rsidRPr="00156BEC" w:rsidRDefault="00156BEC" w:rsidP="0015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6BEC" w:rsidRPr="00122043" w:rsidRDefault="00122043" w:rsidP="00122043">
      <w:pPr>
        <w:pStyle w:val="a3"/>
        <w:rPr>
          <w:rFonts w:ascii="Times New Roman" w:hAnsi="Times New Roman" w:cs="Times New Roman"/>
          <w:sz w:val="20"/>
          <w:szCs w:val="20"/>
        </w:rPr>
      </w:pPr>
      <w:r w:rsidRPr="00122043">
        <w:rPr>
          <w:rFonts w:ascii="Times New Roman" w:hAnsi="Times New Roman" w:cs="Times New Roman"/>
          <w:sz w:val="20"/>
          <w:szCs w:val="20"/>
        </w:rPr>
        <w:t>*или эквивалент</w:t>
      </w:r>
    </w:p>
    <w:p w:rsidR="00BD6A93" w:rsidRPr="00156BEC" w:rsidRDefault="00BD6A93">
      <w:pPr>
        <w:rPr>
          <w:rFonts w:ascii="Times New Roman" w:hAnsi="Times New Roman" w:cs="Times New Roman"/>
        </w:rPr>
      </w:pPr>
    </w:p>
    <w:sectPr w:rsidR="00BD6A93" w:rsidRPr="00156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E1146"/>
    <w:multiLevelType w:val="hybridMultilevel"/>
    <w:tmpl w:val="FCEE0386"/>
    <w:lvl w:ilvl="0" w:tplc="16168A0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5185F"/>
    <w:multiLevelType w:val="hybridMultilevel"/>
    <w:tmpl w:val="EBD27DFE"/>
    <w:lvl w:ilvl="0" w:tplc="C0A0659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2E2B11"/>
    <w:multiLevelType w:val="hybridMultilevel"/>
    <w:tmpl w:val="8D1CF4CC"/>
    <w:lvl w:ilvl="0" w:tplc="D640D5D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C404D"/>
    <w:multiLevelType w:val="hybridMultilevel"/>
    <w:tmpl w:val="C39E2A18"/>
    <w:lvl w:ilvl="0" w:tplc="C9C042CA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6BEC"/>
    <w:rsid w:val="00122043"/>
    <w:rsid w:val="00156BEC"/>
    <w:rsid w:val="00BD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1148</Words>
  <Characters>6546</Characters>
  <Application>Microsoft Office Word</Application>
  <DocSecurity>0</DocSecurity>
  <Lines>54</Lines>
  <Paragraphs>15</Paragraphs>
  <ScaleCrop>false</ScaleCrop>
  <Company>Microsoft</Company>
  <LinksUpToDate>false</LinksUpToDate>
  <CharactersWithSpaces>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Витальевна Сергеева</cp:lastModifiedBy>
  <cp:revision>4</cp:revision>
  <dcterms:created xsi:type="dcterms:W3CDTF">2011-06-03T07:02:00Z</dcterms:created>
  <dcterms:modified xsi:type="dcterms:W3CDTF">2011-06-15T10:05:00Z</dcterms:modified>
</cp:coreProperties>
</file>