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от 06.04.2015 №ПВК</w:t>
      </w:r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proofErr w:type="gram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для закупки №0133300001715000086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8D45CF" w:rsidRPr="008D45CF" w:rsidTr="008D45CF">
        <w:tc>
          <w:tcPr>
            <w:tcW w:w="2500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РЕВОЛЮЦИИ, д. 6, к. 221</w:t>
            </w: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 апреля 2015</w:t>
            </w:r>
          </w:p>
        </w:tc>
      </w:tr>
      <w:tr w:rsidR="008D45CF" w:rsidRPr="008D45CF" w:rsidTr="008D45CF"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(место вскрытия конвертов и открытия доступа к электронным документам заявок участников)</w:t>
            </w: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(дата подписания протокола)</w:t>
            </w:r>
          </w:p>
        </w:tc>
      </w:tr>
    </w:tbl>
    <w:p w:rsidR="008D45CF" w:rsidRPr="008D45CF" w:rsidRDefault="008D45CF" w:rsidP="008D45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45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Повестка дня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Повесткой дня является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44-ФЗ).</w:t>
      </w:r>
      <w:proofErr w:type="gramEnd"/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Извещение о проведении открытого конкурса размещено на официальном сайте www.zakupki.gov.ru (Извещение о проведении открытого конкурса от 16.03.2015 №0133300001715000086).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проведено 06 апреля 2015 года в 14:30 (по местному времени) по адресу Российская Федерация, 153000, Ивановская </w:t>
      </w:r>
      <w:proofErr w:type="spellStart"/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обл</w:t>
      </w:r>
      <w:proofErr w:type="spellEnd"/>
      <w:proofErr w:type="gram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, Иваново г, РЕВОЛЮЦИИ, д. 6, к. 221.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В процессе проведения вскрытия конвертов с заявками на участие в открытом конкурсе и (или) открытия доступа к поданным в форме электронных документов заявкам на участие в открытом конкурсе велась аудиозапись.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Непосредственно </w:t>
      </w:r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перед вскрытием конвертов с заявками на участие в открытом конкурсе в отношении</w:t>
      </w:r>
      <w:proofErr w:type="gram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</w:t>
      </w:r>
    </w:p>
    <w:p w:rsidR="008D45CF" w:rsidRPr="008D45CF" w:rsidRDefault="008D45CF" w:rsidP="008D45CF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вскрытии конвертов с заявками на участие в открытом конкурсе и (или) открытия доступа к поданным в форме электронных документов заявкам на участие в открытом конкурсе была объявлена информация: 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- о месте,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конкурсе;</w:t>
      </w:r>
      <w:proofErr w:type="gram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- наименование (для юридического лица), фамилия, имя, отчество (при наличии) (для физического лица), почтовый адрес каждого участника открытого конкурса, </w:t>
      </w:r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конверт</w:t>
      </w:r>
      <w:proofErr w:type="gram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заявкой которого вскрывается или доступ к поданной в форме электронного документа заявке которого открывается; 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- наличие информации и документов, предусмотренных конкурсной документацией; 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- условия исполнения контракта, указанные в заявке на участие в открытом конкурсе и являющиеся критерием оценки заявок на участие в открытом конкурсе. 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D45CF" w:rsidRPr="008D45CF" w:rsidRDefault="008D45CF" w:rsidP="008D45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45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Существенные условия контракта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Номер и наименование объекта закупки: </w:t>
      </w:r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Закупка №0133300001715000086 «Выполнение работ по разработке проекта планировки территории для последующего предоставления в собственность гражданам, имеющим трех и более детей в возрасте до 18 лет</w:t>
      </w:r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.»</w:t>
      </w:r>
      <w:proofErr w:type="gramEnd"/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Начальная (максимальная) цена контракта: </w:t>
      </w:r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5992637.83 Российский рубль (пять миллионов девятьсот девяносто две тысячи шестьсот тридцать семь рублей восемьдесят три копейки)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Источник финансирования: </w:t>
      </w:r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Бюджет города Иванова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Место доставки товара, выполнения работы или оказания услуги: </w:t>
      </w:r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Российская федерация, Ивановская </w:t>
      </w:r>
      <w:proofErr w:type="spellStart"/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обл</w:t>
      </w:r>
      <w:proofErr w:type="spellEnd"/>
      <w:proofErr w:type="gramEnd"/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, Иваново г, Выполнение работ – по месту нахождения Исполнителя. Доставка результатов выполненных работ производится по адресу: Ивановская область, г. Иваново, пл. Революции, д. 6, </w:t>
      </w:r>
      <w:proofErr w:type="spellStart"/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каб</w:t>
      </w:r>
      <w:proofErr w:type="spellEnd"/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. № 616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Сроки поставки товара или завершения работы либо график оказания услуг: </w:t>
      </w:r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В течение 7 календарных дней со дня заключения муниципального контракта Исполнитель подготавливает эскизы (варианты) проекта планировки территории и представляет их на согласование Заказчику. Заказчик в течение 2 календарных дней согласовывает один из предложенных Исполнителем эскизов (вариантов) проекта планировки территории. При необходимости по письменному требованию Заказчика Исполнитель дорабатывает представленный эскиз (вариант) проекта планировки территории с учетом замечаний и предложений, и представляет его на повторное согласование Заказчику. Устранение замечаний и предоставление выполненных Работ производится Исполнителем в срок 35 календарных дней </w:t>
      </w:r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 даты подписания</w:t>
      </w:r>
      <w:proofErr w:type="gramEnd"/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муниципального контракта.</w:t>
      </w:r>
    </w:p>
    <w:p w:rsidR="008D45CF" w:rsidRPr="008D45CF" w:rsidRDefault="008D45CF" w:rsidP="008D45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45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Информация о заказчике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Определение поставщика осуществляет Уполномоченный орган: </w:t>
      </w:r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АДМИНИСТРАЦИЯ ГОРОДА ИВАНОВА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УПРАВЛЕНИЕ АРХИТЕКТУРЫ И ГРАДОСТРОИТЕЛЬСТВА АДМИНИСТРАЦИИ ГОРОДА ИВАНОВА.</w:t>
      </w:r>
    </w:p>
    <w:p w:rsidR="008D45CF" w:rsidRPr="008D45CF" w:rsidRDefault="008D45CF" w:rsidP="008D45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45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Информация о комиссии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Комиссия: </w:t>
      </w:r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конкурсная комиссия по осуществлению закупок на выполнение работ по разработке проекта планировки территории для последующего предоставления в собственность гражданам, имеющим трех и более детей в возрасте до 18 лет. 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заседании комиссии по вскрытию конвертов с заявками на участие в открытом конкурсе</w:t>
      </w:r>
      <w:proofErr w:type="gram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(или) открытию доступа к поданным в форме электронных документов заявкам на участие в открытом конкурсе присутствовали: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Председатель комиссии: </w:t>
      </w:r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Абрамова Наталья Борисовна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Зам. председателя комиссии: </w:t>
      </w:r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Седых Екатерина Леонидовна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Член комиссии: </w:t>
      </w:r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Петрова Наталья Вячеславовна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Член комиссии: </w:t>
      </w:r>
      <w:proofErr w:type="spellStart"/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Свирибова</w:t>
      </w:r>
      <w:proofErr w:type="spellEnd"/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Ираида Анатольевна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Член комиссии: </w:t>
      </w:r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Сергеева Елена Витальевна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Секретарь комиссии: </w:t>
      </w:r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Кузнецова Наталья Евгеньевна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Количество присутствовавших членов комиссии: </w:t>
      </w:r>
      <w:r w:rsidRPr="008D45CF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6 (шесть)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из </w:t>
      </w:r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них</w:t>
      </w:r>
      <w:proofErr w:type="gram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голосующие члены комиссии отсутствуют.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8D45CF" w:rsidRPr="008D45CF" w:rsidRDefault="008D45CF" w:rsidP="008D45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45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5. Заявки на участие в открытом конкурсе 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окончании срока подачи заявок на участие в открытом конкурсе подано заявок - 12 (двенадцать) шт.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955"/>
        <w:gridCol w:w="2432"/>
        <w:gridCol w:w="1368"/>
        <w:gridCol w:w="2697"/>
        <w:gridCol w:w="1244"/>
      </w:tblGrid>
      <w:tr w:rsidR="008D45CF" w:rsidRPr="008D45CF" w:rsidTr="008D45CF">
        <w:tc>
          <w:tcPr>
            <w:tcW w:w="250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Номер заявки</w:t>
            </w:r>
          </w:p>
        </w:tc>
        <w:tc>
          <w:tcPr>
            <w:tcW w:w="250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 и время подачи заявки</w:t>
            </w: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Информация об участнике</w:t>
            </w:r>
          </w:p>
        </w:tc>
        <w:tc>
          <w:tcPr>
            <w:tcW w:w="250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4250" w:type="pct"/>
            <w:gridSpan w:val="2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Наличие в заявке информации и документов, предусмотренных конкурсной документацией</w:t>
            </w:r>
          </w:p>
        </w:tc>
      </w:tr>
      <w:tr w:rsidR="008D45CF" w:rsidRPr="008D45CF" w:rsidTr="008D45CF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01.04.2015 10:41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Закрытое акционерное общество научно-производственное предприятие "ГЕОСЕРВИС"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ИНН: 3663027595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КПП: 366201001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Почтовый адрес: 394068, </w:t>
            </w:r>
            <w:proofErr w:type="spellStart"/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Воронежская, г Воронеж, </w:t>
            </w:r>
            <w:proofErr w:type="spell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Беговая, 2/3, 175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Сопроводительное письмо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Анкета участника открытого конкурса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Предложение о цене контракта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Предложение участника открытого конкурса в отношении объекта закупки - предложение по «Качественным, функциональным и экологическим характеристикам объекта закупки»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Выписка из единого государственного реестра юридических лиц, выданная ФНС России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Документы, подтверждающие полномочия лица на осуществление действий от имени участника закупки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 Декларация о соответствии участника открытого конкурса требованиям, установленным в соответствии с пунктами 3- 9 части 1 статьи 31 Закона № 44-ФЗ.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(предоставление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организациям, установленная ч.3 ст.30 Закона №44 – ФЗ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 Копии учредительных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 Документы, подтверждающие добросовестность участника открытого конкурса.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 Решение об одобрении или о совершении крупной сделки.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 Документы, подтверждающие внесение обеспечения заявки на участие в открытом конкурсе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 Другие документы, прикладываемые по усмотрению участником закупки.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 Опись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01.04.2015 15:50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"КАРИАТИДА"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ИНН: 3702011591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КПП: 370201001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Почтовый адрес: 153051, </w:t>
            </w:r>
            <w:proofErr w:type="spellStart"/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ИВАНОВСКАЯ, г ИВАНОВО, ш КОХОМСКОЕ, 1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4194846.48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Сопроводительное письмо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Анкета участника открытого конкурса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Предложение о цене контракта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редоставление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Предложение участника открытого конкурса в отношении объекта закупки - предложение по «Качественным, функциональным и экологическим характеристикам объекта закупки»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Выписка из единого государственного реестра юридических лиц, выданная ФНС России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Документы, подтверждающие полномочия лица на осуществление действий от имени участника закупки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 Декларация о соответствии участника открытого конкурса требованиям, установленным в соответствии с пунктами 3- 9 части 1 статьи 31 Закона № 44-ФЗ.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организациям, установленная ч.3 ст.30 Закона №44 – ФЗ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 Копии учредительных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10. Документы, подтверждающие добросовестность участника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открытого конкурса.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 Решение об одобрении или о совершении крупной сделки.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 Документы, подтверждающие внесение обеспечения заявки на участие в открытом конкурсе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 Другие документы, прикладываемые по усмотрению участником закупки.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 Опись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02.04.2015 10:40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"Финансовый и организационный консалтинг"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ИНН: 7701283582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КПП: 772201001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Почтовый адрес: 111024, г Москва, ш Энтузиастов, 5, стр.3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Сопроводительное письмо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Анкета участника открытого конкурса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Предложение о цене контракта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Предложение участника открытого конкурса в отношении объекта закупки - предложение по «Качественным, функциональным и экологическим характеристикам объекта закупки»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Выписка из единого государственного реестра юридических лиц, выданная ФНС России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6. Документы, подтверждающие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полномочия лица на осуществление действий от имени участника закупки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 Декларация о соответствии участника открытого конкурса требованиям, установленным в соответствии с пунктами 3- 9 части 1 статьи 31 Закона № 44-ФЗ.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организациям, установленная ч.3 ст.30 Закона №44 – ФЗ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 Копии учредительных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 Документы, подтверждающие добросовестность участника открытого конкурса.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 Решение об одобрении или о совершении крупной сделки.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 Документы, подтверждающие внесение обеспечения заявки на участие в открытом конкурсе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 Другие документы, прикладываемые по усмотрению участником закупки.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 Опись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02.04.2015 11:00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ПРЕДПРИЯТИЕ "ИНЖЕНЕР"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ИНН: 2127317852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КПП: 213001001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Почтовый адрес: 428000, Чувашия ЧУВАШСКАЯ РЕСПУБЛИКА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 ЧЕБОКСАРЫ, б-р ПРЕЗИДЕНТСКИЙ, 31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3214213.04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Сопроводительное письмо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Анкета участника открытого конкурса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Предложение о цене контракта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Предложение участника открытого конкурса в отношении объекта закупки - предложение по «Качественным, функциональным и экологическим характеристикам объекта закупки»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Выписка из единого государственного реестра юридических лиц, выданная ФНС России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Документы, подтверждающие полномочия лица на осуществление действий от имени участника закупки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 Декларация о соответствии участника открытого конкурса требованиям, установленным в соответствии с пунктами 3- 9 части 1 статьи 31 Закона № 44-ФЗ.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8. Декларация о принадлежности участника открытого конкурса к субъектам малого предпринимательства или социально ориентированным некоммерческим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организациям, установленная ч.3 ст.30 Закона №44 – ФЗ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 Копии учредительных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 Документы, подтверждающие добросовестность участника открытого конкурса.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 Решение об одобрении или о совершении крупной сделки.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 Документы, подтверждающие внесение обеспечения заявки на участие в открытом конкурсе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 Другие документы, прикладываемые по усмотрению участником закупки.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 Опись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06.04.2015 09:50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Ивановопроект</w:t>
            </w:r>
            <w:proofErr w:type="spell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ИНН: 3702046989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КПП: 370201001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Почтовый адрес: 153008, </w:t>
            </w:r>
            <w:proofErr w:type="spellStart"/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Ивановская, г Иваново, </w:t>
            </w:r>
            <w:proofErr w:type="spell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Колесанова</w:t>
            </w:r>
            <w:proofErr w:type="spell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11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Сопроводительное письмо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Анкета участника открытого конкурса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Предложение о цене контракта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Предложение участника открытого конкурса в отношении объекта закупки - предложение по «Качественным, функциональным и экологическим характеристикам объекта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закупки»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Выписка из единого государственного реестра юридических лиц, выданная ФНС России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Документы, подтверждающие полномочия лица на осуществление действий от имени участника закупки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 Декларация о соответствии участника открытого конкурса требованиям, установленным в соответствии с пунктами 3- 9 части 1 статьи 31 Закона № 44-ФЗ.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организациям, установленная ч.3 ст.30 Закона №44 – ФЗ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 Копии учредительных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 Документы, подтверждающие добросовестность участника открытого конкурса.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 Решение об одобрении или о совершении крупной сделки.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12. Документы, подтверждающие внесение обеспечения заявки на участие в открытом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конкурсе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 Другие документы, прикладываемые по усмотрению участником закупки.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 Опись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06.04.2015 10:15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"ГРАДОСТРОИТЕЛЬНАЯ МАСТЕРСКАЯ"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ИНН: 3702553107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КПП: 370201001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Почтовый адрес: 153002, </w:t>
            </w:r>
            <w:proofErr w:type="spell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ИВАНОВСКАЯ, г ИВАНОВО, </w:t>
            </w:r>
            <w:proofErr w:type="spell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ЖИДЕЛЕВА, 21, ЛИТ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.А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ОФ. 350-353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4500000.00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Сопроводительное письмо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Анкета участника открытого конкурса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Предложение о цене контракта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Предложение участника открытого конкурса в отношении объекта закупки - предложение по «Качественным, функциональным и экологическим характеристикам объекта закупки»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Выписка из единого государственного реестра юридических лиц, выданная ФНС России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Документы, подтверждающие полномочия лица на осуществление действий от имени участника закупки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7. Декларация о соответствии участника открытого конкурса требованиям, установленным в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соответствии с пунктами 3- 9 части 1 статьи 31 Закона № 44-ФЗ.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организациям, установленная ч.3 ст.30 Закона №44 – ФЗ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 Копии учредительных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 Документы, подтверждающие добросовестность участника открытого конкурса.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 Решение об одобрении или о совершении крупной сделки.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 Документы, подтверждающие внесение обеспечения заявки на участие в открытом конкурсе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 Другие документы, прикладываемые по усмотрению участником закупки.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 Опись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06.04.2015 10:25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"Градостроительство"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ИНН: 1326200656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КПП: 132601001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Почтовый адрес: 430005, </w:t>
            </w:r>
            <w:proofErr w:type="spellStart"/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Мордовия, г Саранск, </w:t>
            </w:r>
            <w:proofErr w:type="spell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Степана Разина, 17, 314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Сопроводительное письмо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Анкета участника открытого конкурса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Предложение о цене контракта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Предложение участника открытого конкурса в отношении объекта закупки - предложение по «Качественным, функциональным и экологическим характеристикам объекта закупки»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Выписка из единого государственного реестра юридических лиц, выданная ФНС России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Документы, подтверждающие полномочия лица на осуществление действий от имени участника закупки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 Декларация о соответствии участника открытого конкурса требованиям, установленным в соответствии с пунктами 3- 9 части 1 статьи 31 Закона № 44-ФЗ.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организациям, установленная ч.3 ст.30 Закона №44 – ФЗ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 Копии учредительных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 Документы, подтверждающие добросовестность участника открытого конкурса.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 Решение об одобрении или о совершении крупной сделки.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 Документы, подтверждающие внесение обеспечения заявки на участие в открытом конкурсе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 Другие документы, прикладываемые по усмотрению участником закупки.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 Опись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06.04.2015 10:30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"ЦЕНТР ПРОЕКТИРОВАНИЯ И ИНЖЕНЕРНЫХ ИЗЫСКАНИЙ"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ИНН: 3702715816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КПП: 370201001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Почтовый адрес: 153000, </w:t>
            </w:r>
            <w:proofErr w:type="spellStart"/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ИВАНОВСКАЯ, г ИВАНОВО, </w:t>
            </w:r>
            <w:proofErr w:type="spell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КРУТИЦКАЯ, 20А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3990000.00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организациям, установленная ч.3 ст.30 Закона №44 – ФЗ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Копии учредительных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Документы, подтверждающие добросовестность участника открытого конкурса.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Решение об одобрении или о совершении крупной сделки.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Документы, подтверждающие внесение обеспечения заявки на участие в открытом конкурсе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редоставление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Другие документы, прикладываемые по усмотрению участником закупки.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 Опись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 Сопроводительное письмо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 Анкета участника открытого конкурса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 Предложение о цене контракта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 Предложение участника открытого конкурса в отношении объекта закупки - предложение по «Качественным, функциональным и экологическим характеристикам объекта закупки»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 Выписка из единого государственного реестра юридических лиц, выданная ФНС России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 Документы, подтверждающие полномочия лица на осуществление действий от имени участника закупки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 Декларация о соответствии участника открытого конкурса требованиям, установленным в соответствии с пунктами 3- 9 части 1 статьи 31 Закона № 44-ФЗ.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06.04.2015 10:50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НАУЧНО-ИССЛЕДОВАТЕЛЬСКИЙ ИНСТИТУТ "ЗЕМЛЯ И ГОРОД"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ИНН: 5260008219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КПП: 526201001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Почтовый адрес: 603105, </w:t>
            </w:r>
            <w:proofErr w:type="spellStart"/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НИЖЕГОРОДСКАЯ, г НИЖНИЙ НОВГОРОД, </w:t>
            </w:r>
            <w:proofErr w:type="spell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САЛГАНСКАЯ, 10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866000.00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Сопроводительное письмо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Анкета участника открытого конкурса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Предложение о цене контракта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Предложение участника открытого конкурса в отношении объекта закупки - предложение по «Качественным, функциональным и экологическим характеристикам объекта закупки»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Выписка из единого государственного реестра юридических лиц, выданная ФНС России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Документы, подтверждающие полномочия лица на осуществление действий от имени участника закупки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 Декларация о соответствии участника открытого конкурса требованиям, установленным в соответствии с пунктами 3- 9 части 1 статьи 31 Закона № 44-ФЗ.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8. Декларация о принадлежности участника открытого конкурса к субъектам малого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предпринимательства или социально ориентированным некоммерческим организациям, установленная ч.3 ст.30 Закона №44 – ФЗ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 Копии учредительных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 Документы, подтверждающие добросовестность участника открытого конкурса.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 Решение об одобрении или о совершении крупной сделки.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 Документы, подтверждающие внесение обеспечения заявки на участие в открытом конкурсе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 Другие документы, прикладываемые по усмотрению участником закупки.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 Опись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06.04.2015 13:00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ПрофПроект</w:t>
            </w:r>
            <w:proofErr w:type="spell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ИНН: 3702615233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КПП: 370201001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Почтовый адрес: 153000, </w:t>
            </w:r>
            <w:proofErr w:type="spellStart"/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Ивановская, г Иваново, </w:t>
            </w:r>
            <w:proofErr w:type="spell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Станко, 20, офис 18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Сопроводительное письмо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Анкета участника открытого конкурса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Предложение о цене контракта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Предложение участника открытого конкурса в отношении объекта закупки - предложение по «Качественным,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функциональным и экологическим характеристикам объекта закупки»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Выписка из единого государственного реестра юридических лиц, выданная ФНС России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Документы, подтверждающие полномочия лица на осуществление действий от имени участника закупки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 Декларация о соответствии участника открытого конкурса требованиям, установленным в соответствии с пунктами 3- 9 части 1 статьи 31 Закона № 44-ФЗ.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организациям, установленная ч.3 ст.30 Закона №44 – ФЗ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 Копии учредительных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 Документы, подтверждающие добросовестность участника открытого конкурса.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 Решение об одобрении или о совершении крупной сделки.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 Документы, подтверждающие внесение обеспечения заявки на участие в открытом конкурсе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 Другие документы, прикладываемые по усмотрению участником закупки.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 Опись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06.04.2015 13:01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"МАП - СЕРВИС"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ИНН: 3525213519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КПП: 352501001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Почтовый адрес: 160010, </w:t>
            </w:r>
            <w:proofErr w:type="spellStart"/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ВОЛОГОДСКАЯ, г ВОЛОГДА, </w:t>
            </w:r>
            <w:proofErr w:type="spell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КУБИНСКАЯ, 2, 26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Сопроводительное письмо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Анкета участника открытого конкурса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Предложение о цене контракта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Предложение участника открытого конкурса в отношении объекта закупки - предложение по «Качественным, функциональным и экологическим характеристикам объекта закупки»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Выписка из единого государственного реестра юридических лиц, выданная ФНС России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Документы, подтверждающие полномочия лица на осуществление действий от имени участника закупки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 Декларация о соответствии участника открытого конкурса требованиям, установленным в соответствии с пунктами 3- 9 части 1 статьи 31 Закона № 44-ФЗ.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организациям, установленная ч.3 ст.30 Закона №44 – ФЗ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 Копии учредительных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 Документы, подтверждающие добросовестность участника открытого конкурса.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 Решение об одобрении или о совершении крупной сделки.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 Документы, подтверждающие внесение обеспечения заявки на участие в открытом конкурсе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 Другие документы, прикладываемые по усмотрению участником закупки.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 Опись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06.04.2015 13:55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"АРХИТЕКТУРНАЯ ПРОЕКТНАЯ МАСТЕРСКАЯ № 2"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ИНН: 5053034203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КПП: 505301001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Почтовый адрес: 144001, </w:t>
            </w:r>
            <w:proofErr w:type="spellStart"/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МОСКОВСКАЯ, г ЭЛЕКТРОСТАЛЬ, пер СТРОИТЕЛЬНЫЙ, 5, ЗДАНИЕ 5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4500000.00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Сопроводительное письмо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Анкета участника открытого конкурса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Предложение о цене контракта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Предложение участника открытого конкурса в отношении объекта закупки - предложение по «Качественным, функциональным и экологическим характеристикам объекта закупки»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Выписка из единого государственного реестра юридических лиц, выданная ФНС России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Документы, подтверждающие полномочия лица на осуществление действий от имени участника закупки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 Декларация о соответствии участника открытого конкурса требованиям, установленным в соответствии с пунктами 3- 9 части 1 статьи 31 Закона № 44-ФЗ.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организациям, установленная ч.3 ст.30 Закона №44 – ФЗ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 Копии учредительных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 Документы, подтверждающие добросовестность участника открытого конкурса.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 Решение об одобрении или о совершении крупной сделки.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 Документы, подтверждающие внесение обеспечения заявки на участие в открытом конкурсе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 Другие документы, прикладываемые по усмотрению участником закупки.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  <w:tr w:rsidR="008D45CF" w:rsidRPr="008D45CF" w:rsidTr="008D45CF"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 Опись документов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редоставление обязательно)</w:t>
            </w:r>
          </w:p>
        </w:tc>
        <w:tc>
          <w:tcPr>
            <w:tcW w:w="750" w:type="pct"/>
            <w:vAlign w:val="center"/>
            <w:hideMark/>
          </w:tcPr>
          <w:p w:rsidR="008D45CF" w:rsidRPr="008D45CF" w:rsidRDefault="008D45CF" w:rsidP="008D45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Присутствует</w:t>
            </w:r>
          </w:p>
        </w:tc>
      </w:tr>
    </w:tbl>
    <w:p w:rsidR="008D45CF" w:rsidRPr="008D45CF" w:rsidRDefault="008D45CF" w:rsidP="008D45C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D45CF" w:rsidRPr="008D45CF" w:rsidRDefault="008D45CF" w:rsidP="008D45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45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Решение комиссии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конкурсная комиссия по осуществлению закупок на выполнение работ по разработке проекта планировки территории для последующего предоставления в собственность гражданам, имеющим трех и более детей в возрасте до 18 лет</w:t>
      </w:r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gram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п</w:t>
      </w:r>
      <w:proofErr w:type="gram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роведет рассмотрение и оценку заявок на участие в открытом конкурсе в срок, указанный в конкурсной документации.</w:t>
      </w:r>
    </w:p>
    <w:p w:rsidR="008D45CF" w:rsidRPr="008D45CF" w:rsidRDefault="008D45CF" w:rsidP="008D45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45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Публикация и хранение протокола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D45CF" w:rsidRPr="008D45CF" w:rsidRDefault="008D45CF" w:rsidP="008D45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45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Приложения к Протоколу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 протоколу прилагаются и являются его неотъемлемой частью: 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1. Условия исполнения контракта, указанные в заявках на участие в открытом конкурсе ____</w:t>
      </w:r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л</w:t>
      </w:r>
      <w:proofErr w:type="gram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2. 1 (</w:t>
      </w:r>
      <w:proofErr w:type="spell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Геосервис</w:t>
      </w:r>
      <w:proofErr w:type="spell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) (1 (Геосервис).zip - 23.77 Мб)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3. 2 (Кариатида) (2 (Кариатида).zip - 6.62 Мб)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4. 3 (ФОК) (3 (ФОК).zip - 23.93 Мб)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5. 4 (инженер) (4 (инженер).zip - 51.21 Кб)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6. 5 (</w:t>
      </w:r>
      <w:proofErr w:type="spell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Ивановопроект</w:t>
      </w:r>
      <w:proofErr w:type="spell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) (5 (Ивановопроект).zip - 258.24 Кб)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7. 6 (Градостроительная мастерская) (6 (Градостроительная мастерская).zip - 21.43 Мб)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8. 8 (Центр проектирования) (8 (Центр проектирования).zip - 21.7 Мб</w:t>
      </w:r>
      <w:proofErr w:type="gram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9. 10 (</w:t>
      </w:r>
      <w:proofErr w:type="spell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Профпроект</w:t>
      </w:r>
      <w:proofErr w:type="spell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) (10 (Профпроект).zip - 4.55 Мб)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10. 11 (</w:t>
      </w:r>
      <w:proofErr w:type="spell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Мап</w:t>
      </w:r>
      <w:proofErr w:type="spell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-сервис) (11 (Мап-сервис).zip - 10.31 Мб)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11. 12 (АПМ №2) (12 (АПМ №2).zip - 12.5 Мб)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12. 7 (Градостроительство) (7 (Градостроительство).zip - 29.33 Мб)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13. 7.1 (Градостроительство) (7.1 (Градостроительство).zip - 26.09 Мб)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14. 9 (Земля и город) (9 (Земля и город).zip - 39.91 Мб)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15. 9.1 (Земля и город) (9.1</w:t>
      </w:r>
      <w:proofErr w:type="gramEnd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proofErr w:type="gramStart"/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Земля и город).zip - 41.66 Мб)</w:t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16. 9.2 (земля и город) (9.2 (земля и город).zip - 48.36 Мб)</w:t>
      </w:r>
      <w:proofErr w:type="gramEnd"/>
    </w:p>
    <w:p w:rsidR="008D45CF" w:rsidRPr="008D45CF" w:rsidRDefault="008D45CF" w:rsidP="008D45C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2356"/>
        <w:gridCol w:w="3259"/>
      </w:tblGrid>
      <w:tr w:rsidR="008D45CF" w:rsidRPr="008D45CF" w:rsidTr="008D45CF">
        <w:tc>
          <w:tcPr>
            <w:tcW w:w="1999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9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742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комиссии</w:t>
            </w:r>
          </w:p>
        </w:tc>
        <w:tc>
          <w:tcPr>
            <w:tcW w:w="1259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2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Абрамова Наталья Борисовна</w:t>
            </w:r>
          </w:p>
        </w:tc>
      </w:tr>
      <w:tr w:rsidR="008D45CF" w:rsidRPr="008D45CF" w:rsidTr="008D45CF">
        <w:trPr>
          <w:trHeight w:val="450"/>
        </w:trPr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59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742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 председателя комиссии</w:t>
            </w:r>
          </w:p>
        </w:tc>
        <w:tc>
          <w:tcPr>
            <w:tcW w:w="1259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2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Седых Екатерина Леонидовна</w:t>
            </w:r>
          </w:p>
        </w:tc>
      </w:tr>
      <w:tr w:rsidR="008D45CF" w:rsidRPr="008D45CF" w:rsidTr="008D45CF">
        <w:trPr>
          <w:trHeight w:val="450"/>
        </w:trPr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59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742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1259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2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Петрова Наталья Вячеславовна</w:t>
            </w:r>
          </w:p>
        </w:tc>
      </w:tr>
      <w:tr w:rsidR="008D45CF" w:rsidRPr="008D45CF" w:rsidTr="008D45CF">
        <w:trPr>
          <w:trHeight w:val="450"/>
        </w:trPr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59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742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1259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2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Свирибова</w:t>
            </w:r>
            <w:proofErr w:type="spell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Ираида Анатольевна</w:t>
            </w:r>
          </w:p>
        </w:tc>
      </w:tr>
      <w:tr w:rsidR="008D45CF" w:rsidRPr="008D45CF" w:rsidTr="008D45CF">
        <w:trPr>
          <w:trHeight w:val="450"/>
        </w:trPr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59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742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1259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2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Сергеева Елена Витальевна</w:t>
            </w:r>
          </w:p>
        </w:tc>
      </w:tr>
      <w:tr w:rsidR="008D45CF" w:rsidRPr="008D45CF" w:rsidTr="008D45CF">
        <w:trPr>
          <w:trHeight w:val="450"/>
        </w:trPr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59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742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Секретарь комиссии</w:t>
            </w:r>
          </w:p>
        </w:tc>
        <w:tc>
          <w:tcPr>
            <w:tcW w:w="1259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2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Кузнецова Наталья Евгеньевна</w:t>
            </w:r>
          </w:p>
        </w:tc>
      </w:tr>
      <w:tr w:rsidR="008D45CF" w:rsidRPr="008D45CF" w:rsidTr="008D45CF">
        <w:trPr>
          <w:trHeight w:val="450"/>
        </w:trPr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59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742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8D45CF" w:rsidRDefault="008D45CF" w:rsidP="008D45CF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D45CF" w:rsidRPr="008D45CF" w:rsidRDefault="008D45CF" w:rsidP="008D45CF">
      <w:pPr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D45CF" w:rsidRPr="008D45CF" w:rsidTr="008D45CF">
        <w:tc>
          <w:tcPr>
            <w:tcW w:w="2500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500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5CF" w:rsidRPr="008D45CF" w:rsidRDefault="008D45CF" w:rsidP="008D45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Приложение № 1 к Протоколу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от 06.04.2015 №ПВК</w:t>
            </w:r>
            <w:proofErr w:type="gram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</w:p>
        </w:tc>
      </w:tr>
    </w:tbl>
    <w:p w:rsidR="008D45CF" w:rsidRPr="008D45CF" w:rsidRDefault="008D45CF" w:rsidP="008D45C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D45CF" w:rsidRPr="008D45CF" w:rsidRDefault="008D45CF" w:rsidP="008D45C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45C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исполнения контракта, указанные в заявках на участие в открытом конкурсе</w:t>
      </w:r>
    </w:p>
    <w:p w:rsidR="008D45CF" w:rsidRPr="008D45CF" w:rsidRDefault="008D45CF" w:rsidP="008D4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45CF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окончании срока подачи заявок на участие в открытом конкурсе подано заявок - 12 (двенадцать) шт.</w:t>
      </w:r>
    </w:p>
    <w:p w:rsidR="008D45CF" w:rsidRPr="008D45CF" w:rsidRDefault="008D45CF" w:rsidP="008D45C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746"/>
        <w:gridCol w:w="4683"/>
      </w:tblGrid>
      <w:tr w:rsidR="008D45CF" w:rsidRPr="008D45CF" w:rsidTr="008D45CF">
        <w:tc>
          <w:tcPr>
            <w:tcW w:w="500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 заявки</w:t>
            </w:r>
          </w:p>
        </w:tc>
        <w:tc>
          <w:tcPr>
            <w:tcW w:w="2000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Краткая информация об участнике</w:t>
            </w:r>
          </w:p>
        </w:tc>
        <w:tc>
          <w:tcPr>
            <w:tcW w:w="2500" w:type="pct"/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Условия исполнения контракта по заявке</w:t>
            </w:r>
          </w:p>
        </w:tc>
      </w:tr>
      <w:tr w:rsidR="008D45CF" w:rsidRPr="008D45CF" w:rsidTr="008D45CF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Закрытое акционерное общество научно-производственное предприятие "ГЕОСЕРВИС"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8D45CF" w:rsidRPr="008D45CF">
              <w:tc>
                <w:tcPr>
                  <w:tcW w:w="0" w:type="auto"/>
                  <w:vAlign w:val="center"/>
                  <w:hideMark/>
                </w:tcPr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Цена контракта</w:t>
                  </w: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60.00%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Предложение участника: 1400000.00 Российский рубль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Качественные, функциональные и экологические характеристики объекта закупки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40.00%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Порядок оценки по критерию: Оценка производится по шкале оценки или другому порядку, указанному в документации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Предложение участника: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Информация о предложении участника: </w:t>
                  </w:r>
                  <w:proofErr w:type="gramStart"/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Представлена</w:t>
                  </w:r>
                  <w:proofErr w:type="gramEnd"/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в приложении к протоколу</w:t>
                  </w:r>
                </w:p>
              </w:tc>
            </w:tr>
          </w:tbl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"КАРИАТИДА"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8D45CF" w:rsidRPr="008D45CF">
              <w:tc>
                <w:tcPr>
                  <w:tcW w:w="0" w:type="auto"/>
                  <w:vAlign w:val="center"/>
                  <w:hideMark/>
                </w:tcPr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Цена контракта</w:t>
                  </w: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60.00%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Предложение участника: 4194846.48 Российский рубль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Качественные, функциональные и экологические характеристики объекта закупки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40.00%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Порядок оценки по критерию: Оценка производится по шкале оценки или другому порядку, указанному в документации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Предложение участника: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Информация о предложении участника: представлена в приложении к протоколу</w:t>
                  </w:r>
                </w:p>
              </w:tc>
            </w:tr>
          </w:tbl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"Финансовый и организационный консалтинг"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8D45CF" w:rsidRPr="008D45CF">
              <w:tc>
                <w:tcPr>
                  <w:tcW w:w="0" w:type="auto"/>
                  <w:vAlign w:val="center"/>
                  <w:hideMark/>
                </w:tcPr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Цена контракта</w:t>
                  </w: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60.00%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Предложение участника: 1050000.00 Российский рубль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Качественные, функциональные и экологические характеристики объекта закупки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40.00%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Порядок оценки по критерию: Оценка производится по шкале оценки или другому порядку, указанному в документации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Предложение участника: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Информация о предложении участника: представлена в приложении к протоколу</w:t>
                  </w:r>
                </w:p>
              </w:tc>
            </w:tr>
          </w:tbl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ПРЕДПРИЯТИЕ "ИНЖЕНЕР"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8D45CF" w:rsidRPr="008D45CF">
              <w:tc>
                <w:tcPr>
                  <w:tcW w:w="0" w:type="auto"/>
                  <w:vAlign w:val="center"/>
                  <w:hideMark/>
                </w:tcPr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Цена контракта</w:t>
                  </w: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60.00%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Предложение участника: 3214213.04 Российский рубль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Качественные, функциональные и экологические характеристики объекта закупки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40.00%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Порядок оценки по критерию: Оценка производится по шкале оценки или другому порядку, указанному в документации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Предложение участника: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Информация о предложении участника: представлена в приложении к протоколу</w:t>
                  </w:r>
                </w:p>
              </w:tc>
            </w:tr>
          </w:tbl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Ивановопроект</w:t>
            </w:r>
            <w:proofErr w:type="spell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8D45CF" w:rsidRPr="008D45CF">
              <w:tc>
                <w:tcPr>
                  <w:tcW w:w="0" w:type="auto"/>
                  <w:vAlign w:val="center"/>
                  <w:hideMark/>
                </w:tcPr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Цена контракта</w:t>
                  </w: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60.00%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Предложение участника: 1700000.00 Российский рубль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Качественные, функциональные и экологические характеристики объекта закупки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40.00%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Порядок оценки по критерию: Оценка </w:t>
                  </w: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 xml:space="preserve">производится по шкале оценки или другому порядку, указанному в документации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Предложение участника: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Информация о предложении участника: представлена в приложении к протоколу</w:t>
                  </w:r>
                </w:p>
              </w:tc>
            </w:tr>
          </w:tbl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"ГРАДОСТРОИТЕЛЬНАЯ МАСТЕРСКАЯ"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8D45CF" w:rsidRPr="008D45CF">
              <w:tc>
                <w:tcPr>
                  <w:tcW w:w="0" w:type="auto"/>
                  <w:vAlign w:val="center"/>
                  <w:hideMark/>
                </w:tcPr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Цена контракта</w:t>
                  </w: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60.00%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Предложение участника: 4500000.00 Российский рубль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Качественные, функциональные и экологические характеристики объекта закупки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40.00%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Порядок оценки по критерию: Оценка производится по шкале оценки или другому порядку, указанному в документации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Предложение участника: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Информация о предложении участника: представлена в приложении к контракту</w:t>
                  </w:r>
                </w:p>
              </w:tc>
            </w:tr>
          </w:tbl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"Градостроительство"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8D45CF" w:rsidRPr="008D45CF">
              <w:tc>
                <w:tcPr>
                  <w:tcW w:w="0" w:type="auto"/>
                  <w:vAlign w:val="center"/>
                  <w:hideMark/>
                </w:tcPr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Цена контракта</w:t>
                  </w: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60.00%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Предложение участника: 2000000.00 Российский рубль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Качественные, функциональные и экологические характеристики объекта закупки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40.00%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Порядок оценки по критерию: Оценка производится по шкале оценки или другому порядку, указанному в документации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Предложение участника: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Информация о предложении участника: представлена в приложении к контракту</w:t>
                  </w:r>
                </w:p>
              </w:tc>
            </w:tr>
          </w:tbl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"ЦЕНТР ПРОЕКТИРОВАНИЯ И ИНЖЕНЕРНЫХ ИЗЫСКАНИЙ"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8D45CF" w:rsidRPr="008D45CF">
              <w:tc>
                <w:tcPr>
                  <w:tcW w:w="0" w:type="auto"/>
                  <w:vAlign w:val="center"/>
                  <w:hideMark/>
                </w:tcPr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Цена контракта</w:t>
                  </w: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60.00%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Предложение участника: 3990000.00 Российский </w:t>
                  </w: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рубль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Качественные, функциональные и экологические характеристики объекта закупки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40.00%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Порядок оценки по критерию: Оценка производится по шкале оценки или другому порядку, указанному в документации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Предложение участника: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Информация о предложении участника: представлена в приложении к протоколу</w:t>
                  </w:r>
                </w:p>
              </w:tc>
            </w:tr>
          </w:tbl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НАУЧНО-ИССЛЕДОВАТЕЛЬСКИЙ ИНСТИТУТ "ЗЕМЛЯ И ГОРОД"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8D45CF" w:rsidRPr="008D45CF">
              <w:tc>
                <w:tcPr>
                  <w:tcW w:w="0" w:type="auto"/>
                  <w:vAlign w:val="center"/>
                  <w:hideMark/>
                </w:tcPr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Цена контракта</w:t>
                  </w: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60.00%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Предложение участника: 866000.00 Российский рубль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Качественные, функциональные и экологические характеристики объекта закупки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40.00%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Порядок о</w:t>
                  </w:r>
                  <w:bookmarkStart w:id="0" w:name="_GoBack"/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ц</w:t>
                  </w:r>
                  <w:bookmarkEnd w:id="0"/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енки по критерию: Оценка производится по шкале оценки или другому порядку, указанному в документации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Предложение участника: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Информация о предложении участника: представлено в приложении к контракту</w:t>
                  </w:r>
                </w:p>
              </w:tc>
            </w:tr>
          </w:tbl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ПрофПроект</w:t>
            </w:r>
            <w:proofErr w:type="spellEnd"/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8D45CF" w:rsidRPr="008D45CF">
              <w:tc>
                <w:tcPr>
                  <w:tcW w:w="0" w:type="auto"/>
                  <w:vAlign w:val="center"/>
                  <w:hideMark/>
                </w:tcPr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Цена контракта</w:t>
                  </w: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60.00%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Предложение участника: 1300000.00 Российский рубль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Качественные, функциональные и экологические характеристики объекта закупки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40.00%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Порядок оценки по критерию: Оценка производится по шкале оценки или другому порядку, указанному в документации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Предложение участника: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Информация о предложении участника: представлена в приложении к протоколу</w:t>
                  </w:r>
                </w:p>
              </w:tc>
            </w:tr>
          </w:tbl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"МАП - СЕРВИС"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8D45CF" w:rsidRPr="008D45CF">
              <w:tc>
                <w:tcPr>
                  <w:tcW w:w="0" w:type="auto"/>
                  <w:vAlign w:val="center"/>
                  <w:hideMark/>
                </w:tcPr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Цена контракта</w:t>
                  </w: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60.00%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Предложение участника: 1190000.00 Российский рубль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Качественные, функциональные и экологические характеристики объекта закупки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40.00%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Порядок оценки по критерию: Оценка производится по шкале оценки или другому порядку, указанному в документации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Предложение участника: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Информация о предложении участника: представлена в приложении к протоколу</w:t>
                  </w:r>
                </w:p>
              </w:tc>
            </w:tr>
          </w:tbl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D45CF" w:rsidRPr="008D45CF" w:rsidTr="008D45CF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45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С ОГРАНИЧЕННОЙ ОТВЕТСТВЕННОСТЬЮ "АРХИТЕКТУРНАЯ ПРОЕКТНАЯ МАСТЕРСКАЯ № 2"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8D45CF" w:rsidRPr="008D45CF">
              <w:tc>
                <w:tcPr>
                  <w:tcW w:w="0" w:type="auto"/>
                  <w:vAlign w:val="center"/>
                  <w:hideMark/>
                </w:tcPr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Цена контракта</w:t>
                  </w: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60.00%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Предложение участника: 4500000.00 Российский рубль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Качественные, функциональные и экологические характеристики объекта закупки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Значимость критерия оценки: 40.00%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Порядок оценки по критерию: Оценка производится по шкале оценки или другому порядку, указанному в документации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Предложение участника: </w:t>
                  </w:r>
                </w:p>
                <w:p w:rsidR="008D45CF" w:rsidRPr="008D45CF" w:rsidRDefault="008D45CF" w:rsidP="008D45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8D45C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Информация о предложении участника: представлена в приложении к протоколу</w:t>
                  </w:r>
                </w:p>
              </w:tc>
            </w:tr>
          </w:tbl>
          <w:p w:rsidR="008D45CF" w:rsidRPr="008D45CF" w:rsidRDefault="008D45CF" w:rsidP="008D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7D3233" w:rsidRPr="008D45CF" w:rsidRDefault="007D3233">
      <w:pPr>
        <w:rPr>
          <w:rFonts w:ascii="Times New Roman" w:hAnsi="Times New Roman" w:cs="Times New Roman"/>
        </w:rPr>
      </w:pPr>
    </w:p>
    <w:p w:rsidR="008D45CF" w:rsidRPr="008D45CF" w:rsidRDefault="008D45CF">
      <w:pPr>
        <w:rPr>
          <w:rFonts w:ascii="Times New Roman" w:hAnsi="Times New Roman" w:cs="Times New Roman"/>
        </w:rPr>
      </w:pPr>
    </w:p>
    <w:sectPr w:rsidR="008D45CF" w:rsidRPr="008D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CF"/>
    <w:rsid w:val="007D3233"/>
    <w:rsid w:val="008D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8D45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3">
    <w:name w:val="heading 3"/>
    <w:basedOn w:val="a"/>
    <w:link w:val="30"/>
    <w:uiPriority w:val="9"/>
    <w:qFormat/>
    <w:rsid w:val="008D4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5CF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45CF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45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45CF"/>
  </w:style>
  <w:style w:type="character" w:styleId="a3">
    <w:name w:val="Hyperlink"/>
    <w:basedOn w:val="a0"/>
    <w:uiPriority w:val="99"/>
    <w:semiHidden/>
    <w:unhideWhenUsed/>
    <w:rsid w:val="008D45CF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D45CF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8D45CF"/>
    <w:rPr>
      <w:b/>
      <w:bCs/>
    </w:rPr>
  </w:style>
  <w:style w:type="paragraph" w:styleId="a6">
    <w:name w:val="Normal (Web)"/>
    <w:basedOn w:val="a"/>
    <w:uiPriority w:val="99"/>
    <w:unhideWhenUsed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8D45C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8D45C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8D45C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8D45C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8D45C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8D45C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8D45C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8D45C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8D45C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8D45C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8D45C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8D45C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8D45C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8D45C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8D45CF"/>
    <w:pPr>
      <w:pBdr>
        <w:top w:val="single" w:sz="6" w:space="5" w:color="E4E8EB"/>
        <w:left w:val="single" w:sz="6" w:space="11" w:color="E4E8EB"/>
        <w:bottom w:val="single" w:sz="6" w:space="5" w:color="E4E8EB"/>
        <w:right w:val="single" w:sz="6" w:space="11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8D45C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8D45C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8D45C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8D45C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8D45C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8D45C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8D45C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8D45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8D45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8D45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8D45C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8D45C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8D45C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8D45C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8D45C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8D45C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8D45C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8D45C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8D45C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8D45CF"/>
  </w:style>
  <w:style w:type="character" w:customStyle="1" w:styleId="dynatree-vline">
    <w:name w:val="dynatree-vline"/>
    <w:basedOn w:val="a0"/>
    <w:rsid w:val="008D45CF"/>
  </w:style>
  <w:style w:type="character" w:customStyle="1" w:styleId="dynatree-connector">
    <w:name w:val="dynatree-connector"/>
    <w:basedOn w:val="a0"/>
    <w:rsid w:val="008D45CF"/>
  </w:style>
  <w:style w:type="character" w:customStyle="1" w:styleId="dynatree-expander">
    <w:name w:val="dynatree-expander"/>
    <w:basedOn w:val="a0"/>
    <w:rsid w:val="008D45CF"/>
  </w:style>
  <w:style w:type="character" w:customStyle="1" w:styleId="dynatree-icon">
    <w:name w:val="dynatree-icon"/>
    <w:basedOn w:val="a0"/>
    <w:rsid w:val="008D45CF"/>
  </w:style>
  <w:style w:type="character" w:customStyle="1" w:styleId="dynatree-checkbox">
    <w:name w:val="dynatree-checkbox"/>
    <w:basedOn w:val="a0"/>
    <w:rsid w:val="008D45CF"/>
  </w:style>
  <w:style w:type="character" w:customStyle="1" w:styleId="dynatree-radio">
    <w:name w:val="dynatree-radio"/>
    <w:basedOn w:val="a0"/>
    <w:rsid w:val="008D45CF"/>
  </w:style>
  <w:style w:type="character" w:customStyle="1" w:styleId="dynatree-drag-helper-img">
    <w:name w:val="dynatree-drag-helper-img"/>
    <w:basedOn w:val="a0"/>
    <w:rsid w:val="008D45CF"/>
  </w:style>
  <w:style w:type="character" w:customStyle="1" w:styleId="dynatree-drag-source">
    <w:name w:val="dynatree-drag-source"/>
    <w:basedOn w:val="a0"/>
    <w:rsid w:val="008D45CF"/>
    <w:rPr>
      <w:shd w:val="clear" w:color="auto" w:fill="E0E0E0"/>
    </w:rPr>
  </w:style>
  <w:style w:type="paragraph" w:customStyle="1" w:styleId="mainlink1">
    <w:name w:val="mainlink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8D45C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8D45C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8D45C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8D45C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8D45C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8D45C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8D45C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8D45C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8D45C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8D45C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8D45C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8D45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8D45CF"/>
    <w:pPr>
      <w:pBdr>
        <w:top w:val="single" w:sz="6" w:space="5" w:color="E4E8EB"/>
        <w:left w:val="single" w:sz="6" w:space="11" w:color="E4E8EB"/>
        <w:bottom w:val="single" w:sz="6" w:space="5" w:color="E4E8EB"/>
        <w:right w:val="single" w:sz="6" w:space="11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8D45CF"/>
    <w:pPr>
      <w:pBdr>
        <w:top w:val="single" w:sz="6" w:space="5" w:color="E4E8EB"/>
        <w:left w:val="single" w:sz="6" w:space="11" w:color="E4E8EB"/>
        <w:bottom w:val="single" w:sz="6" w:space="5" w:color="E4E8EB"/>
        <w:right w:val="single" w:sz="6" w:space="11" w:color="E4E8EB"/>
      </w:pBd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8D45C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8D45C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8D45C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8D45C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8D45C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8D45C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8D45C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8D45C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8D45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8D45C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8D45C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8D45C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8D45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8D45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8D45C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8D45C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8D45C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8D45C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8D45C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8D45CF"/>
    <w:pPr>
      <w:pBdr>
        <w:top w:val="single" w:sz="6" w:space="5" w:color="E4E8EB"/>
        <w:left w:val="single" w:sz="6" w:space="11" w:color="E4E8EB"/>
        <w:bottom w:val="single" w:sz="6" w:space="5" w:color="E4E8EB"/>
        <w:right w:val="single" w:sz="6" w:space="11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8D45C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8D45C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8D45C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8D45C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8D45C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8D45C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8D45C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8D45C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8D45C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8D45C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8D45C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8D45C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8D45C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8D45C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8D45C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8D45C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8D45C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8D45CF"/>
  </w:style>
  <w:style w:type="character" w:customStyle="1" w:styleId="dynatree-icon1">
    <w:name w:val="dynatree-icon1"/>
    <w:basedOn w:val="a0"/>
    <w:rsid w:val="008D45CF"/>
  </w:style>
  <w:style w:type="paragraph" w:customStyle="1" w:styleId="confirmdialogheader1">
    <w:name w:val="confirmdialogheader1"/>
    <w:basedOn w:val="a"/>
    <w:rsid w:val="008D45C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8D45C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8D45C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8D45C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8D45C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8D45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8D45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3">
    <w:name w:val="heading 3"/>
    <w:basedOn w:val="a"/>
    <w:link w:val="30"/>
    <w:uiPriority w:val="9"/>
    <w:qFormat/>
    <w:rsid w:val="008D4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5CF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45CF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45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45CF"/>
  </w:style>
  <w:style w:type="character" w:styleId="a3">
    <w:name w:val="Hyperlink"/>
    <w:basedOn w:val="a0"/>
    <w:uiPriority w:val="99"/>
    <w:semiHidden/>
    <w:unhideWhenUsed/>
    <w:rsid w:val="008D45CF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D45CF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8D45CF"/>
    <w:rPr>
      <w:b/>
      <w:bCs/>
    </w:rPr>
  </w:style>
  <w:style w:type="paragraph" w:styleId="a6">
    <w:name w:val="Normal (Web)"/>
    <w:basedOn w:val="a"/>
    <w:uiPriority w:val="99"/>
    <w:unhideWhenUsed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8D45C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8D45C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8D45C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8D45C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8D45C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8D45C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8D45C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8D45C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8D45C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8D45C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8D45C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8D45C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8D45C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8D45C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8D45CF"/>
    <w:pPr>
      <w:pBdr>
        <w:top w:val="single" w:sz="6" w:space="5" w:color="E4E8EB"/>
        <w:left w:val="single" w:sz="6" w:space="11" w:color="E4E8EB"/>
        <w:bottom w:val="single" w:sz="6" w:space="5" w:color="E4E8EB"/>
        <w:right w:val="single" w:sz="6" w:space="11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8D45C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8D45C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8D45C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8D45C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8D45C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8D45C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8D45C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8D45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8D45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8D45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8D45C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8D45C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8D45C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8D45C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8D45C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8D45C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8D45C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8D45C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8D45C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8D45CF"/>
  </w:style>
  <w:style w:type="character" w:customStyle="1" w:styleId="dynatree-vline">
    <w:name w:val="dynatree-vline"/>
    <w:basedOn w:val="a0"/>
    <w:rsid w:val="008D45CF"/>
  </w:style>
  <w:style w:type="character" w:customStyle="1" w:styleId="dynatree-connector">
    <w:name w:val="dynatree-connector"/>
    <w:basedOn w:val="a0"/>
    <w:rsid w:val="008D45CF"/>
  </w:style>
  <w:style w:type="character" w:customStyle="1" w:styleId="dynatree-expander">
    <w:name w:val="dynatree-expander"/>
    <w:basedOn w:val="a0"/>
    <w:rsid w:val="008D45CF"/>
  </w:style>
  <w:style w:type="character" w:customStyle="1" w:styleId="dynatree-icon">
    <w:name w:val="dynatree-icon"/>
    <w:basedOn w:val="a0"/>
    <w:rsid w:val="008D45CF"/>
  </w:style>
  <w:style w:type="character" w:customStyle="1" w:styleId="dynatree-checkbox">
    <w:name w:val="dynatree-checkbox"/>
    <w:basedOn w:val="a0"/>
    <w:rsid w:val="008D45CF"/>
  </w:style>
  <w:style w:type="character" w:customStyle="1" w:styleId="dynatree-radio">
    <w:name w:val="dynatree-radio"/>
    <w:basedOn w:val="a0"/>
    <w:rsid w:val="008D45CF"/>
  </w:style>
  <w:style w:type="character" w:customStyle="1" w:styleId="dynatree-drag-helper-img">
    <w:name w:val="dynatree-drag-helper-img"/>
    <w:basedOn w:val="a0"/>
    <w:rsid w:val="008D45CF"/>
  </w:style>
  <w:style w:type="character" w:customStyle="1" w:styleId="dynatree-drag-source">
    <w:name w:val="dynatree-drag-source"/>
    <w:basedOn w:val="a0"/>
    <w:rsid w:val="008D45CF"/>
    <w:rPr>
      <w:shd w:val="clear" w:color="auto" w:fill="E0E0E0"/>
    </w:rPr>
  </w:style>
  <w:style w:type="paragraph" w:customStyle="1" w:styleId="mainlink1">
    <w:name w:val="mainlink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8D45C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8D45C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8D45C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8D45C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8D45C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8D45C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8D45C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8D45C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8D45C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8D45C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8D45C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8D45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8D45CF"/>
    <w:pPr>
      <w:pBdr>
        <w:top w:val="single" w:sz="6" w:space="5" w:color="E4E8EB"/>
        <w:left w:val="single" w:sz="6" w:space="11" w:color="E4E8EB"/>
        <w:bottom w:val="single" w:sz="6" w:space="5" w:color="E4E8EB"/>
        <w:right w:val="single" w:sz="6" w:space="11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8D45CF"/>
    <w:pPr>
      <w:pBdr>
        <w:top w:val="single" w:sz="6" w:space="5" w:color="E4E8EB"/>
        <w:left w:val="single" w:sz="6" w:space="11" w:color="E4E8EB"/>
        <w:bottom w:val="single" w:sz="6" w:space="5" w:color="E4E8EB"/>
        <w:right w:val="single" w:sz="6" w:space="11" w:color="E4E8EB"/>
      </w:pBd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8D45C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8D45C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8D45C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8D45C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8D45C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8D45C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8D45C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8D45C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8D45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8D45C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8D45C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8D45C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8D45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8D45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8D45C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8D45C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8D45C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8D45C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8D45C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8D45CF"/>
    <w:pPr>
      <w:pBdr>
        <w:top w:val="single" w:sz="6" w:space="5" w:color="E4E8EB"/>
        <w:left w:val="single" w:sz="6" w:space="11" w:color="E4E8EB"/>
        <w:bottom w:val="single" w:sz="6" w:space="5" w:color="E4E8EB"/>
        <w:right w:val="single" w:sz="6" w:space="11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8D45C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8D45C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8D45C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8D45C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8D45C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8D45C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8D45C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8D45C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8D45C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8D45C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8D45C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8D45C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8D45C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8D45C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8D45C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8D45C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8D45C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8D45CF"/>
  </w:style>
  <w:style w:type="character" w:customStyle="1" w:styleId="dynatree-icon1">
    <w:name w:val="dynatree-icon1"/>
    <w:basedOn w:val="a0"/>
    <w:rsid w:val="008D45CF"/>
  </w:style>
  <w:style w:type="paragraph" w:customStyle="1" w:styleId="confirmdialogheader1">
    <w:name w:val="confirmdialogheader1"/>
    <w:basedOn w:val="a"/>
    <w:rsid w:val="008D45C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8D45C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8D45C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8D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8D45C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8D45C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8D45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8D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62791">
          <w:marLeft w:val="0"/>
          <w:marRight w:val="0"/>
          <w:marTop w:val="128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8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19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66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04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60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03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65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18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39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85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53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08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32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65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84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7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84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45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02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47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5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7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37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5627</Words>
  <Characters>32076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Кузнецова</dc:creator>
  <cp:lastModifiedBy>Наталья Евгеньевна Кузнецова</cp:lastModifiedBy>
  <cp:revision>1</cp:revision>
  <dcterms:created xsi:type="dcterms:W3CDTF">2015-04-08T07:05:00Z</dcterms:created>
  <dcterms:modified xsi:type="dcterms:W3CDTF">2015-04-08T07:09:00Z</dcterms:modified>
</cp:coreProperties>
</file>