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от 06.11.2014 для закупки №0133300001714001137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1950A6" w:rsidRPr="001950A6" w:rsidTr="001950A6">
        <w:tc>
          <w:tcPr>
            <w:tcW w:w="2500" w:type="pct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950A6" w:rsidRPr="001950A6" w:rsidTr="001950A6"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220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 ноября 2014</w:t>
            </w:r>
          </w:p>
        </w:tc>
      </w:tr>
      <w:tr w:rsidR="001950A6" w:rsidRPr="001950A6" w:rsidTr="001950A6"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вскрытия конвертов и открытия доступа к электронным документам заявок участников)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  <w:proofErr w:type="gramEnd"/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открытого конкурса размещено на официальном сайте www.zakupki.gov.ru (Извещение о проведении открытого конкурса от 16.10.2014 №0133300001714001137).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проведено 06 ноября 2014 года в 11:00 (по местному времени) по адресу Российская Федерация, 153000, Ивановская </w:t>
      </w:r>
      <w:proofErr w:type="spellStart"/>
      <w:proofErr w:type="gramStart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обл</w:t>
      </w:r>
      <w:proofErr w:type="spellEnd"/>
      <w:proofErr w:type="gramEnd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, Иваново г, площадь Революции, 6, 220.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В процессе проведения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велась аудиозапись.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Непосредственно </w:t>
      </w:r>
      <w:proofErr w:type="gramStart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При вскрытии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была объявлена информация: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- о месте,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</w:t>
      </w:r>
      <w:proofErr w:type="gramStart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конверт</w:t>
      </w:r>
      <w:proofErr w:type="gramEnd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 с заявкой которого вскрывается или доступ к поданной в форме электронного документа заявке которого открывается;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- наличие информации и документов, предусмотренных конкурсной документацией;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- условия исполнения контракта, указанные в заявке на участие в открытом конкурсе и являющиеся критерием оценки заявок на участие в открытом конкурсе.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lastRenderedPageBreak/>
        <w:t>2. Существенные условия контракта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Номер и наименование объекта закупки: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№0133300001714001137 «Разработка научно-проектной документации по сохранению памятника истории и культуры В.И. Ленину»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198990.00 Российский рубль (сто девяносто восемь тысяч девятьсот девяносто рублей ноль копеек)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Бюджет города Иванова 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, Место нахождения исполнителя работ. 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 момента заключения муниципального контракта и до 26.12.2014.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Управление благоустройства Администрации города Иванова.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="005D2035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Конкурсная комиссия по осуществлению закупок</w:t>
      </w:r>
      <w:bookmarkStart w:id="0" w:name="_GoBack"/>
      <w:bookmarkEnd w:id="0"/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 и (или) открытию доступа к поданным в форме электронных документов заявкам на участие в открытом конкурсе присутствовали: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Абрамова Наталья Борисовна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Зам. председателя комиссии: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Седых Екатерина Леонидовна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Секретарь: </w:t>
      </w:r>
      <w:proofErr w:type="spellStart"/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Шарафутдинова</w:t>
      </w:r>
      <w:proofErr w:type="spellEnd"/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 Светлана Владимировна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1950A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5. Заявки на участие в открытом конкурсе 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По окончании срока подачи заявок на участие в открытом конкурсе не подано ни одной заявки. Конкурс признан несостоявшимся по основанию, предусмотренному частью 13 статьи 51 Федерального закона № 44-ФЗ.</w:t>
      </w:r>
    </w:p>
    <w:p w:rsidR="001950A6" w:rsidRPr="001950A6" w:rsidRDefault="001950A6" w:rsidP="001950A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lastRenderedPageBreak/>
        <w:t>6. Решение комиссии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В соответствии с частью 2 статьи 55 Федерального закона № 44-ФЗ в связи с тем, что по окончании срока подачи заявок на участие в конкурсе не подано ни одной заявки, заказчику необходимо внести изменения в план-график (при необходимости также в план закупок) и осуществить проведение повторного конкурса в соответствии с частью 3 статьи 55 Федерального закона № 44-ФЗ или осуществить новую закупку.</w:t>
      </w:r>
      <w:proofErr w:type="gramEnd"/>
    </w:p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950A6" w:rsidRPr="001950A6" w:rsidRDefault="001950A6" w:rsidP="001950A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1950A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8. Приложения к Протоколу</w:t>
      </w: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Приложения к протоколу отсутствуют.</w:t>
      </w:r>
    </w:p>
    <w:p w:rsidR="001950A6" w:rsidRPr="001950A6" w:rsidRDefault="001950A6" w:rsidP="001950A6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950A6" w:rsidRPr="001950A6" w:rsidRDefault="001950A6" w:rsidP="001950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950A6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1950A6" w:rsidRPr="001950A6" w:rsidTr="001950A6">
        <w:tc>
          <w:tcPr>
            <w:tcW w:w="2000" w:type="pct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950A6" w:rsidRPr="001950A6" w:rsidTr="001950A6"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1950A6" w:rsidRPr="001950A6" w:rsidTr="001950A6">
        <w:trPr>
          <w:trHeight w:val="450"/>
        </w:trPr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950A6" w:rsidRPr="001950A6" w:rsidTr="001950A6"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Седых Екатерина Леонидовна</w:t>
            </w:r>
          </w:p>
        </w:tc>
      </w:tr>
      <w:tr w:rsidR="001950A6" w:rsidRPr="001950A6" w:rsidTr="001950A6">
        <w:trPr>
          <w:trHeight w:val="450"/>
        </w:trPr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950A6" w:rsidRPr="001950A6" w:rsidTr="001950A6"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Шарафутдинова</w:t>
            </w:r>
            <w:proofErr w:type="spellEnd"/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</w:tr>
      <w:tr w:rsidR="001950A6" w:rsidRPr="001950A6" w:rsidTr="001950A6">
        <w:trPr>
          <w:trHeight w:val="450"/>
        </w:trPr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50A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950A6" w:rsidRPr="001950A6" w:rsidRDefault="001950A6" w:rsidP="001950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C86655" w:rsidRDefault="00C86655"/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A6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50A6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2035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0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0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19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3764">
          <w:marLeft w:val="0"/>
          <w:marRight w:val="0"/>
          <w:marTop w:val="50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9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3</cp:revision>
  <cp:lastPrinted>2014-11-07T06:26:00Z</cp:lastPrinted>
  <dcterms:created xsi:type="dcterms:W3CDTF">2014-11-06T11:25:00Z</dcterms:created>
  <dcterms:modified xsi:type="dcterms:W3CDTF">2014-11-07T06:26:00Z</dcterms:modified>
</cp:coreProperties>
</file>