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FD3" w:rsidRPr="00133FD3" w:rsidRDefault="00133FD3" w:rsidP="00133FD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33FD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Протокол рассмотрения заявок №0133300001713001147-П2</w:t>
      </w:r>
    </w:p>
    <w:p w:rsidR="00133FD3" w:rsidRPr="00133FD3" w:rsidRDefault="00133FD3" w:rsidP="00133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F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33F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15 января 2014 </w:t>
      </w:r>
    </w:p>
    <w:p w:rsidR="00133FD3" w:rsidRPr="00133FD3" w:rsidRDefault="00133FD3" w:rsidP="00133FD3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33F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133FD3" w:rsidRPr="00133FD3" w:rsidRDefault="00133FD3" w:rsidP="00133FD3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33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неисключительных прав на использование экземпляров лицензионного программного обеспечения CS </w:t>
      </w:r>
      <w:proofErr w:type="spellStart"/>
      <w:r w:rsidRPr="00133FD3">
        <w:rPr>
          <w:rFonts w:ascii="Times New Roman" w:eastAsia="Times New Roman" w:hAnsi="Times New Roman" w:cs="Times New Roman"/>
          <w:sz w:val="24"/>
          <w:szCs w:val="24"/>
          <w:lang w:eastAsia="ru-RU"/>
        </w:rPr>
        <w:t>MapDrive</w:t>
      </w:r>
      <w:proofErr w:type="spellEnd"/>
      <w:r w:rsidRPr="00133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133FD3">
        <w:rPr>
          <w:rFonts w:ascii="Times New Roman" w:eastAsia="Times New Roman" w:hAnsi="Times New Roman" w:cs="Times New Roman"/>
          <w:sz w:val="24"/>
          <w:szCs w:val="24"/>
          <w:lang w:eastAsia="ru-RU"/>
        </w:rPr>
        <w:t>UrbaniCS</w:t>
      </w:r>
      <w:proofErr w:type="spellEnd"/>
      <w:r w:rsidRPr="00133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(эквивалент недопустим вследствие необходимости обеспечения полной совместимости с уже имеющимся программным обеспечением), его установка и настройка с внедрением и наполнением автоматизированной информационной системы обеспечения градостроительной деятельности города Иванова в рамках, запланированных на 2014 год мероприятий муниципальной программы «Градостроительство и территориальное планирование»;</w:t>
      </w:r>
      <w:proofErr w:type="gramEnd"/>
      <w:r w:rsidRPr="00133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3F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способ размещения заказа - открытый конкурс </w:t>
      </w:r>
    </w:p>
    <w:p w:rsidR="00133FD3" w:rsidRPr="00133FD3" w:rsidRDefault="00133FD3" w:rsidP="00133FD3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33F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133FD3" w:rsidRPr="00133FD3" w:rsidRDefault="00133FD3" w:rsidP="00133FD3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FD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133FD3" w:rsidRPr="00133FD3" w:rsidRDefault="00133FD3" w:rsidP="00133FD3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33F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 (контрактов):</w:t>
      </w:r>
    </w:p>
    <w:p w:rsidR="00133FD3" w:rsidRPr="00133FD3" w:rsidRDefault="00133FD3" w:rsidP="00133FD3">
      <w:pPr>
        <w:spacing w:before="100" w:beforeAutospacing="1" w:after="24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33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«Предоставление неисключительных прав на использование экземпляров лицензионного программного обеспечения CS </w:t>
      </w:r>
      <w:proofErr w:type="spellStart"/>
      <w:r w:rsidRPr="00133FD3">
        <w:rPr>
          <w:rFonts w:ascii="Times New Roman" w:eastAsia="Times New Roman" w:hAnsi="Times New Roman" w:cs="Times New Roman"/>
          <w:sz w:val="24"/>
          <w:szCs w:val="24"/>
          <w:lang w:eastAsia="ru-RU"/>
        </w:rPr>
        <w:t>MapDrive</w:t>
      </w:r>
      <w:proofErr w:type="spellEnd"/>
      <w:r w:rsidRPr="00133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133FD3">
        <w:rPr>
          <w:rFonts w:ascii="Times New Roman" w:eastAsia="Times New Roman" w:hAnsi="Times New Roman" w:cs="Times New Roman"/>
          <w:sz w:val="24"/>
          <w:szCs w:val="24"/>
          <w:lang w:eastAsia="ru-RU"/>
        </w:rPr>
        <w:t>UrbaniCS</w:t>
      </w:r>
      <w:proofErr w:type="spellEnd"/>
      <w:r w:rsidRPr="00133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(эквивалент недопустим вследствие необходимости обеспечения полной совместимости с уже имеющимся программным обеспечением), его установка и настройка с внедрением и наполнением автоматизированной информационной системы обеспечения градостроительной деятельности города Иванова в рамках, запланированных на 2014 год мероприятий муниципальной программы «Градостроительство и территориальное планирование»» </w:t>
      </w:r>
      <w:r w:rsidRPr="00133F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</w:t>
      </w:r>
      <w:proofErr w:type="gramEnd"/>
      <w:r w:rsidRPr="00133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валюты): 11 505 763,00 (одиннадцать миллионов пятьсот пять тысяч семьсот шестьдесят три рубля) Российский рубль</w:t>
      </w:r>
    </w:p>
    <w:p w:rsidR="00133FD3" w:rsidRPr="00133FD3" w:rsidRDefault="00133FD3" w:rsidP="00133FD3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33F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открытого конкурса</w:t>
      </w:r>
    </w:p>
    <w:p w:rsidR="00133FD3" w:rsidRPr="00133FD3" w:rsidRDefault="00133FD3" w:rsidP="00133FD3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FD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настоящего конкурса было размещено на официальном сайте www.zakupki.gov.ru (извещение №0133300001713001147 от 13.12.2013).</w:t>
      </w:r>
    </w:p>
    <w:p w:rsidR="00133FD3" w:rsidRPr="00133FD3" w:rsidRDefault="00133FD3" w:rsidP="00133FD3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33F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133FD3" w:rsidRPr="00133FD3" w:rsidRDefault="00133FD3" w:rsidP="00133FD3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заявок на участие в открытом конкурсе присутствовали: </w:t>
      </w:r>
    </w:p>
    <w:p w:rsidR="00133FD3" w:rsidRPr="00133FD3" w:rsidRDefault="00133FD3" w:rsidP="00133FD3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F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133F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Абрамова Наталья Борисовна</w:t>
      </w:r>
    </w:p>
    <w:p w:rsidR="00133FD3" w:rsidRPr="00133FD3" w:rsidRDefault="00133FD3" w:rsidP="00133FD3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F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133F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Седых Екатерина Леонидовна</w:t>
      </w:r>
    </w:p>
    <w:p w:rsidR="00133FD3" w:rsidRPr="00133FD3" w:rsidRDefault="00133FD3" w:rsidP="00133FD3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F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Член комиссии: </w:t>
      </w:r>
      <w:r w:rsidRPr="00133F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Сергеева Елена Витальевна</w:t>
      </w:r>
    </w:p>
    <w:p w:rsidR="00133FD3" w:rsidRPr="00133FD3" w:rsidRDefault="00133FD3" w:rsidP="00133FD3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F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Секретарь: </w:t>
      </w:r>
      <w:r w:rsidRPr="00133F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Кузнецова Наталья Евгеньевна</w:t>
      </w:r>
    </w:p>
    <w:p w:rsidR="00133FD3" w:rsidRPr="00133FD3" w:rsidRDefault="00133FD3" w:rsidP="00133FD3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F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Присутствовали 4 (четыре) из 6 (шест</w:t>
      </w:r>
      <w:r w:rsidR="00A3785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33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133FD3" w:rsidRPr="00133FD3" w:rsidRDefault="00133FD3" w:rsidP="00133FD3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33F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вскрытия конвертов с заявками на участие в открытом конкурсе</w:t>
      </w:r>
    </w:p>
    <w:p w:rsidR="00133FD3" w:rsidRPr="00133FD3" w:rsidRDefault="00133FD3" w:rsidP="00133FD3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F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вскрытия конвертов с заявками на участие в открытом конкурсе проведена 14.01.2014 в 11:00 (по местному времени) по адресу: г. Иваново, пл. Революции, д. 6, к. 220</w:t>
      </w:r>
    </w:p>
    <w:p w:rsidR="00133FD3" w:rsidRPr="00133FD3" w:rsidRDefault="00133FD3" w:rsidP="00133FD3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(Протокол вскрытия конвертов №0133300001713001147-П1 от 14.01.2014, размещен на официальном сайте www.zakupki.gov.ru) </w:t>
      </w:r>
    </w:p>
    <w:p w:rsidR="00133FD3" w:rsidRPr="00133FD3" w:rsidRDefault="00133FD3" w:rsidP="00133FD3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33F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Процедура рассмотрения заявок на участие в открытом конкурсе</w:t>
      </w:r>
    </w:p>
    <w:p w:rsidR="00133FD3" w:rsidRPr="00133FD3" w:rsidRDefault="00133FD3" w:rsidP="00133FD3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F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заявок на участие в открытом конкурсе проведена 15.01.2014 по адресу: г. Иваново, пл. Революции, д. 6, к. 220</w:t>
      </w:r>
    </w:p>
    <w:p w:rsidR="00133FD3" w:rsidRPr="00133FD3" w:rsidRDefault="00133FD3" w:rsidP="00133FD3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33F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133FD3" w:rsidRPr="00133FD3" w:rsidRDefault="00133FD3" w:rsidP="00133FD3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рассмотрела заявки на участие в открытом конкурсе в соответствии с требованиями и условиями, установленными в конкурсной документации, и приняла следующие решения: </w:t>
      </w:r>
    </w:p>
    <w:tbl>
      <w:tblPr>
        <w:tblW w:w="5000" w:type="pct"/>
        <w:tblCellSpacing w:w="15" w:type="dxa"/>
        <w:tblInd w:w="37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3760"/>
        <w:gridCol w:w="2828"/>
        <w:gridCol w:w="1910"/>
      </w:tblGrid>
      <w:tr w:rsidR="00133FD3" w:rsidRPr="00133FD3" w:rsidTr="00133FD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3FD3" w:rsidRPr="00133FD3" w:rsidRDefault="00133FD3" w:rsidP="001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</w:t>
            </w:r>
            <w:proofErr w:type="gramStart"/>
            <w:r w:rsidRPr="00133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33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proofErr w:type="gramStart"/>
            <w:r w:rsidRPr="00133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133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3FD3" w:rsidRPr="00133FD3" w:rsidRDefault="00133FD3" w:rsidP="001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(для юридического лица), фамилия, имя, отчество (для физического лица) участника размещения заказа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3FD3" w:rsidRPr="00133FD3" w:rsidRDefault="00133FD3" w:rsidP="001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3FD3" w:rsidRPr="00133FD3" w:rsidRDefault="00133FD3" w:rsidP="001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133FD3" w:rsidRPr="00133FD3" w:rsidTr="00133FD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3FD3" w:rsidRPr="00133FD3" w:rsidRDefault="00133FD3" w:rsidP="001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3FD3" w:rsidRPr="00133FD3" w:rsidRDefault="00133FD3" w:rsidP="001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Закрытое акционерное общество </w:t>
            </w:r>
            <w:proofErr w:type="spellStart"/>
            <w:r w:rsidRPr="00133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СиСофт</w:t>
            </w:r>
            <w:proofErr w:type="spellEnd"/>
            <w:r w:rsidRPr="00133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-Терра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3FD3" w:rsidRPr="00133FD3" w:rsidRDefault="00133FD3" w:rsidP="001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121351 г. Москва, ул. </w:t>
            </w:r>
            <w:proofErr w:type="spellStart"/>
            <w:r w:rsidRPr="00133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Мологвардейская</w:t>
            </w:r>
            <w:proofErr w:type="spellEnd"/>
            <w:r w:rsidRPr="00133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д.46, корп.2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3FD3" w:rsidRPr="00133FD3" w:rsidRDefault="00133FD3" w:rsidP="001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конкурсе</w:t>
            </w:r>
          </w:p>
        </w:tc>
      </w:tr>
    </w:tbl>
    <w:p w:rsidR="00133FD3" w:rsidRPr="00133FD3" w:rsidRDefault="00133FD3" w:rsidP="00133FD3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F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Признать участником конкурса одного участника размещения заказа, подавшего заявку на участие в конкурсе, и, руководствуясь ч. 4 ст. 27 Закона РФ от 21.07.2005 года №94-Ф3 "О размещении заказов на поставки товаров, выполнении работ, оказании услуг для государственных и муниципальных нужд", признать конкурс несостоявшимся. </w:t>
      </w:r>
      <w:r w:rsidRPr="00133F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33F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133FD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5 статьи 27 Федерального закона от 21 июля 2005 г. № 94-ФЗ в случае, если конкурс признан несостоявшимся и только один участник размещения заказа, подавший заявку на участие в конкурсе, признан участником конкурса, заказчик в течение трех рабочих дней со дня подписания протокола рассмотрения заявок на участие в конкурсе, обязан передать такому участнику конкурса проект контракта, который</w:t>
      </w:r>
      <w:proofErr w:type="gramEnd"/>
      <w:r w:rsidRPr="00133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составляется путем включения условий исполнения контракта, предложенных таким участником в заявке на участие в конкурсе, в проект контракта, </w:t>
      </w:r>
      <w:r w:rsidRPr="00133F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прилагаемый к конкурсной документации. Такой участник не вправе отказаться от заключения контракта. </w:t>
      </w:r>
      <w:r w:rsidRPr="00133F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Сведения о решении каждого члена комиссии о допуске участника размещения заказа к участию в конкурсе или </w:t>
      </w:r>
      <w:proofErr w:type="gramStart"/>
      <w:r w:rsidRPr="00133F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 ему в допуске к участию в конкурсе приведены в Приложении</w:t>
      </w:r>
      <w:proofErr w:type="gramEnd"/>
      <w:r w:rsidRPr="00133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протоколу (Приложение является неотъемлемой частью данного протокола). </w:t>
      </w:r>
    </w:p>
    <w:p w:rsidR="00133FD3" w:rsidRPr="00133FD3" w:rsidRDefault="00133FD3" w:rsidP="00133FD3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33F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Публикация и хранение протокола</w:t>
      </w:r>
    </w:p>
    <w:p w:rsidR="00133FD3" w:rsidRPr="00133FD3" w:rsidRDefault="00133FD3" w:rsidP="00133FD3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p w:rsidR="00133FD3" w:rsidRPr="00133FD3" w:rsidRDefault="00133FD3" w:rsidP="00133FD3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хранению не менее трех лет </w:t>
      </w:r>
      <w:proofErr w:type="gramStart"/>
      <w:r w:rsidRPr="00133FD3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подведения</w:t>
      </w:r>
      <w:proofErr w:type="gramEnd"/>
      <w:r w:rsidRPr="00133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 настоящего конкурса.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133FD3" w:rsidRPr="00133FD3" w:rsidTr="00133FD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33FD3" w:rsidRPr="00133FD3" w:rsidRDefault="00133FD3" w:rsidP="00133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3FD3" w:rsidRPr="00133FD3" w:rsidRDefault="00133FD3" w:rsidP="00A37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="00A3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  <w:r w:rsidRPr="00133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/Абрамова Наталья Борисовна/</w:t>
            </w:r>
          </w:p>
        </w:tc>
      </w:tr>
      <w:tr w:rsidR="00133FD3" w:rsidRPr="00133FD3" w:rsidTr="00133FD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33FD3" w:rsidRPr="00133FD3" w:rsidRDefault="00133FD3" w:rsidP="00133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3FD3" w:rsidRPr="00133FD3" w:rsidRDefault="00A37858" w:rsidP="00A37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  <w:r w:rsidR="00133FD3" w:rsidRPr="00133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/Седых Екатерина Леонидовна/</w:t>
            </w:r>
          </w:p>
        </w:tc>
      </w:tr>
      <w:tr w:rsidR="00133FD3" w:rsidRPr="00133FD3" w:rsidTr="00133FD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33FD3" w:rsidRPr="00133FD3" w:rsidRDefault="00133FD3" w:rsidP="00133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3FD3" w:rsidRPr="00133FD3" w:rsidRDefault="00A37858" w:rsidP="00A37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  <w:r w:rsidR="00133FD3" w:rsidRPr="00133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/Сергеева Елена Витальевна/</w:t>
            </w:r>
          </w:p>
        </w:tc>
      </w:tr>
      <w:tr w:rsidR="00133FD3" w:rsidRPr="00133FD3" w:rsidTr="00133FD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33FD3" w:rsidRPr="00133FD3" w:rsidRDefault="00133FD3" w:rsidP="00133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3FD3" w:rsidRPr="00133FD3" w:rsidRDefault="00A37858" w:rsidP="00A37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  <w:r w:rsidR="00133FD3" w:rsidRPr="00133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/Кузнецова Наталья Евгеньевна/</w:t>
            </w:r>
          </w:p>
        </w:tc>
      </w:tr>
    </w:tbl>
    <w:p w:rsidR="00133FD3" w:rsidRPr="00133FD3" w:rsidRDefault="00133FD3" w:rsidP="00133FD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7084"/>
      </w:tblGrid>
      <w:tr w:rsidR="00133FD3" w:rsidRPr="00133FD3" w:rsidTr="00133FD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33FD3" w:rsidRPr="00133FD3" w:rsidRDefault="00A37858" w:rsidP="00133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4"/>
            </w:tblGrid>
            <w:tr w:rsidR="00133FD3" w:rsidRPr="00133FD3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33FD3" w:rsidRPr="00133FD3" w:rsidRDefault="00133FD3" w:rsidP="00A378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3F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_____________________________________/________________/ </w:t>
                  </w:r>
                </w:p>
              </w:tc>
            </w:tr>
            <w:tr w:rsidR="00133FD3" w:rsidRPr="00133FD3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133FD3" w:rsidRPr="00133FD3" w:rsidRDefault="00133FD3" w:rsidP="00133F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133F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133FD3" w:rsidRPr="00133FD3" w:rsidRDefault="00133FD3" w:rsidP="00133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33FD3" w:rsidRPr="00133FD3" w:rsidRDefault="00133FD3" w:rsidP="00133FD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858" w:rsidRDefault="00A3785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bookmarkStart w:id="0" w:name="_GoBack"/>
      <w:bookmarkEnd w:id="0"/>
    </w:p>
    <w:p w:rsidR="00133FD3" w:rsidRPr="00133FD3" w:rsidRDefault="00133FD3" w:rsidP="00133FD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3FD3" w:rsidRPr="00133FD3" w:rsidRDefault="00133FD3" w:rsidP="00133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3FD3" w:rsidRPr="00133FD3" w:rsidRDefault="00133FD3" w:rsidP="00133FD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133FD3" w:rsidRPr="00133FD3" w:rsidTr="00133FD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33FD3" w:rsidRPr="00133FD3" w:rsidRDefault="00133FD3" w:rsidP="00133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3FD3" w:rsidRPr="00133FD3" w:rsidRDefault="00133FD3" w:rsidP="00133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к Протоколу рассмотрения заявок</w:t>
            </w:r>
            <w:r w:rsidRPr="00133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№0133300001713001147-П2 от 15.01.2014</w:t>
            </w:r>
          </w:p>
        </w:tc>
      </w:tr>
    </w:tbl>
    <w:p w:rsidR="00133FD3" w:rsidRPr="00133FD3" w:rsidRDefault="00133FD3" w:rsidP="00133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3FD3" w:rsidRPr="00133FD3" w:rsidRDefault="00133FD3" w:rsidP="00133F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FD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ЧЛЕНОВ КОМИССИИ</w:t>
      </w:r>
    </w:p>
    <w:p w:rsidR="00133FD3" w:rsidRPr="00133FD3" w:rsidRDefault="00133FD3" w:rsidP="00133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3FD3" w:rsidRPr="00133FD3" w:rsidRDefault="00133FD3" w:rsidP="00133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</w:t>
      </w:r>
      <w:proofErr w:type="gramStart"/>
      <w:r w:rsidRPr="00133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«Предоставление неисключительных прав на использование экземпляров лицензионного программного обеспечения CS </w:t>
      </w:r>
      <w:proofErr w:type="spellStart"/>
      <w:r w:rsidRPr="00133FD3">
        <w:rPr>
          <w:rFonts w:ascii="Times New Roman" w:eastAsia="Times New Roman" w:hAnsi="Times New Roman" w:cs="Times New Roman"/>
          <w:sz w:val="24"/>
          <w:szCs w:val="24"/>
          <w:lang w:eastAsia="ru-RU"/>
        </w:rPr>
        <w:t>MapDrive</w:t>
      </w:r>
      <w:proofErr w:type="spellEnd"/>
      <w:r w:rsidRPr="00133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133FD3">
        <w:rPr>
          <w:rFonts w:ascii="Times New Roman" w:eastAsia="Times New Roman" w:hAnsi="Times New Roman" w:cs="Times New Roman"/>
          <w:sz w:val="24"/>
          <w:szCs w:val="24"/>
          <w:lang w:eastAsia="ru-RU"/>
        </w:rPr>
        <w:t>UrbaniCS</w:t>
      </w:r>
      <w:proofErr w:type="spellEnd"/>
      <w:r w:rsidRPr="00133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(эквивалент недопустим вследствие необходимости обеспечения полной совместимости с уже имеющимся программным обеспечением), его установка и настройка с внедрением и наполнением автоматизированной информационной системы обеспечения градостроительной деятельности города Иванова в рамках, запланированных на 2014 год мероприятий муниципальной программы «Градостроительство и территориальное планирование»». </w:t>
      </w:r>
      <w:proofErr w:type="gramEnd"/>
    </w:p>
    <w:p w:rsidR="00133FD3" w:rsidRPr="00133FD3" w:rsidRDefault="00133FD3" w:rsidP="00133FD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F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33F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Заявка №1. </w:t>
      </w:r>
      <w:r w:rsidRPr="00133F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Участник размещения заказа: Закрытое акционерное общество </w:t>
      </w:r>
      <w:proofErr w:type="spellStart"/>
      <w:r w:rsidRPr="00133FD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СиСофт</w:t>
      </w:r>
      <w:proofErr w:type="spellEnd"/>
      <w:r w:rsidRPr="00133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-Терра (ИНН 7731405541, КПП 773101001). </w:t>
      </w:r>
      <w:r w:rsidRPr="00133F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Решение комиссии: участник допущен. </w:t>
      </w:r>
    </w:p>
    <w:tbl>
      <w:tblPr>
        <w:tblW w:w="5000" w:type="pct"/>
        <w:tblCellSpacing w:w="15" w:type="dxa"/>
        <w:tblInd w:w="37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5"/>
        <w:gridCol w:w="1429"/>
        <w:gridCol w:w="2828"/>
        <w:gridCol w:w="2843"/>
      </w:tblGrid>
      <w:tr w:rsidR="00133FD3" w:rsidRPr="00133FD3" w:rsidTr="00133FD3">
        <w:trPr>
          <w:tblCellSpacing w:w="15" w:type="dxa"/>
        </w:trPr>
        <w:tc>
          <w:tcPr>
            <w:tcW w:w="12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3FD3" w:rsidRPr="00133FD3" w:rsidRDefault="00133FD3" w:rsidP="001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члена комиссии</w:t>
            </w:r>
          </w:p>
        </w:tc>
        <w:tc>
          <w:tcPr>
            <w:tcW w:w="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3FD3" w:rsidRPr="00133FD3" w:rsidRDefault="00133FD3" w:rsidP="001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решении члена комиссии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3FD3" w:rsidRPr="00133FD3" w:rsidRDefault="00133FD3" w:rsidP="001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3FD3" w:rsidRPr="00133FD3" w:rsidRDefault="00133FD3" w:rsidP="001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Пояснение</w:t>
            </w:r>
          </w:p>
        </w:tc>
      </w:tr>
      <w:tr w:rsidR="00133FD3" w:rsidRPr="00133FD3" w:rsidTr="00133FD3">
        <w:trPr>
          <w:tblCellSpacing w:w="15" w:type="dxa"/>
        </w:trPr>
        <w:tc>
          <w:tcPr>
            <w:tcW w:w="12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3FD3" w:rsidRPr="00133FD3" w:rsidRDefault="00133FD3" w:rsidP="001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Абрамова Наталья Борисовна</w:t>
            </w:r>
          </w:p>
        </w:tc>
        <w:tc>
          <w:tcPr>
            <w:tcW w:w="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3FD3" w:rsidRPr="00133FD3" w:rsidRDefault="00133FD3" w:rsidP="001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3FD3" w:rsidRPr="00133FD3" w:rsidRDefault="00133FD3" w:rsidP="001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3FD3" w:rsidRPr="00133FD3" w:rsidRDefault="00133FD3" w:rsidP="001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133FD3" w:rsidRPr="00133FD3" w:rsidTr="00133FD3">
        <w:trPr>
          <w:tblCellSpacing w:w="15" w:type="dxa"/>
        </w:trPr>
        <w:tc>
          <w:tcPr>
            <w:tcW w:w="12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3FD3" w:rsidRPr="00133FD3" w:rsidRDefault="00133FD3" w:rsidP="001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Седых Екатерина Леонидовна</w:t>
            </w:r>
          </w:p>
        </w:tc>
        <w:tc>
          <w:tcPr>
            <w:tcW w:w="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3FD3" w:rsidRPr="00133FD3" w:rsidRDefault="00133FD3" w:rsidP="001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3FD3" w:rsidRPr="00133FD3" w:rsidRDefault="00133FD3" w:rsidP="001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3FD3" w:rsidRPr="00133FD3" w:rsidRDefault="00133FD3" w:rsidP="001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133FD3" w:rsidRPr="00133FD3" w:rsidTr="00133FD3">
        <w:trPr>
          <w:tblCellSpacing w:w="15" w:type="dxa"/>
        </w:trPr>
        <w:tc>
          <w:tcPr>
            <w:tcW w:w="12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3FD3" w:rsidRPr="00133FD3" w:rsidRDefault="00133FD3" w:rsidP="001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 Елена Витальевна</w:t>
            </w:r>
          </w:p>
        </w:tc>
        <w:tc>
          <w:tcPr>
            <w:tcW w:w="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3FD3" w:rsidRPr="00133FD3" w:rsidRDefault="00133FD3" w:rsidP="001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3FD3" w:rsidRPr="00133FD3" w:rsidRDefault="00133FD3" w:rsidP="001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3FD3" w:rsidRPr="00133FD3" w:rsidRDefault="00133FD3" w:rsidP="001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133FD3" w:rsidRPr="00133FD3" w:rsidTr="00133FD3">
        <w:trPr>
          <w:tblCellSpacing w:w="15" w:type="dxa"/>
        </w:trPr>
        <w:tc>
          <w:tcPr>
            <w:tcW w:w="12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3FD3" w:rsidRPr="00133FD3" w:rsidRDefault="00133FD3" w:rsidP="001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Наталья Евгеньевна</w:t>
            </w:r>
          </w:p>
        </w:tc>
        <w:tc>
          <w:tcPr>
            <w:tcW w:w="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3FD3" w:rsidRPr="00133FD3" w:rsidRDefault="00133FD3" w:rsidP="001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3FD3" w:rsidRPr="00133FD3" w:rsidRDefault="00133FD3" w:rsidP="001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3FD3" w:rsidRPr="00133FD3" w:rsidRDefault="00133FD3" w:rsidP="001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</w:tbl>
    <w:p w:rsidR="00C51A31" w:rsidRDefault="00C51A31"/>
    <w:sectPr w:rsidR="00C51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FD3"/>
    <w:rsid w:val="00133FD3"/>
    <w:rsid w:val="00A37858"/>
    <w:rsid w:val="00C5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1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6081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Евгеньевна Кузнецова</dc:creator>
  <cp:lastModifiedBy>Наталья Евгеньевна Кузнецова</cp:lastModifiedBy>
  <cp:revision>2</cp:revision>
  <dcterms:created xsi:type="dcterms:W3CDTF">2014-01-15T13:15:00Z</dcterms:created>
  <dcterms:modified xsi:type="dcterms:W3CDTF">2014-01-15T13:17:00Z</dcterms:modified>
</cp:coreProperties>
</file>