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88" w:rsidRPr="00712C0C" w:rsidRDefault="00416388" w:rsidP="00416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 xml:space="preserve">Форма утверждена постановлением </w:t>
      </w:r>
    </w:p>
    <w:p w:rsidR="00416388" w:rsidRPr="00712C0C" w:rsidRDefault="00416388" w:rsidP="00416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Администрации города Иванова</w:t>
      </w:r>
    </w:p>
    <w:p w:rsidR="00416388" w:rsidRPr="00712C0C" w:rsidRDefault="00416388" w:rsidP="00416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18.03.2022</w:t>
      </w:r>
      <w:r w:rsidRPr="00712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 296</w:t>
      </w:r>
    </w:p>
    <w:p w:rsidR="00416388" w:rsidRPr="00712C0C" w:rsidRDefault="00416388" w:rsidP="004163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  <w:lang w:eastAsia="ru-RU"/>
        </w:rPr>
        <w:t>Ивановский городской комитет по управлению имуществом</w:t>
      </w:r>
      <w:r w:rsidRPr="00712C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lang w:eastAsia="ru-RU"/>
        </w:rPr>
        <w:t xml:space="preserve"> </w:t>
      </w: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(наименование контрольного органа)</w:t>
      </w:r>
    </w:p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u w:val="single"/>
          <w:lang w:eastAsia="ru-RU"/>
        </w:rPr>
        <w:t>Муниципальный земельный контроль</w:t>
      </w:r>
    </w:p>
    <w:p w:rsidR="00416388" w:rsidRPr="00712C0C" w:rsidRDefault="00416388" w:rsidP="00416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(</w:t>
      </w:r>
      <w:r w:rsidRPr="00712C0C">
        <w:rPr>
          <w:rFonts w:ascii="Times New Roman" w:hAnsi="Times New Roman" w:cs="Times New Roman"/>
          <w:sz w:val="28"/>
          <w:szCs w:val="28"/>
        </w:rPr>
        <w:t>наименование вида контроля, включенного в единый реестр видов муниципального контроля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</w:t>
      </w:r>
    </w:p>
    <w:p w:rsidR="00416388" w:rsidRPr="00712C0C" w:rsidRDefault="00416388" w:rsidP="00416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right" w:tblpY="99"/>
        <w:tblW w:w="0" w:type="auto"/>
        <w:tblLook w:val="0000"/>
      </w:tblPr>
      <w:tblGrid>
        <w:gridCol w:w="4314"/>
      </w:tblGrid>
      <w:tr w:rsidR="00416388" w:rsidRPr="00712C0C" w:rsidTr="00D828F7">
        <w:trPr>
          <w:trHeight w:val="3901"/>
        </w:trPr>
        <w:tc>
          <w:tcPr>
            <w:tcW w:w="4314" w:type="dxa"/>
            <w:vAlign w:val="center"/>
          </w:tcPr>
          <w:p w:rsidR="00416388" w:rsidRPr="00712C0C" w:rsidRDefault="00416388" w:rsidP="00D828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2C0C">
              <w:rPr>
                <w:rFonts w:ascii="Times New Roman" w:hAnsi="Times New Roman" w:cs="Times New Roman"/>
                <w:sz w:val="28"/>
                <w:szCs w:val="28"/>
              </w:rPr>
              <w:t xml:space="preserve">Поле для нанесения QR-кода, предусмотренного </w:t>
            </w:r>
            <w:hyperlink r:id="rId4" w:history="1">
              <w:r w:rsidRPr="00712C0C">
                <w:rPr>
                  <w:rFonts w:ascii="Times New Roman" w:hAnsi="Times New Roman" w:cs="Times New Roman"/>
                  <w:sz w:val="28"/>
                  <w:szCs w:val="28"/>
                </w:rPr>
                <w:t>постановлением</w:t>
              </w:r>
            </w:hyperlink>
            <w:r w:rsidRPr="00712C0C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РФ от 16.04.2021 № 604 </w:t>
            </w:r>
            <w:r w:rsidRPr="00712C0C">
              <w:rPr>
                <w:rFonts w:ascii="Times New Roman" w:hAnsi="Times New Roman" w:cs="Times New Roman"/>
                <w:sz w:val="28"/>
                <w:szCs w:val="28"/>
              </w:rPr>
              <w:br/>
              <w:t>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28.04.2015 № 415»</w:t>
            </w:r>
          </w:p>
        </w:tc>
      </w:tr>
    </w:tbl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ПРОВЕРОЧНЫЙ ЛИСТ </w:t>
      </w:r>
    </w:p>
    <w:p w:rsidR="00416388" w:rsidRPr="00712C0C" w:rsidRDefault="00416388" w:rsidP="00416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 xml:space="preserve">(список контрольных вопросов, ответы на которые свидетельствуют </w:t>
      </w:r>
      <w:r w:rsidRPr="00712C0C">
        <w:rPr>
          <w:rFonts w:ascii="Times New Roman" w:hAnsi="Times New Roman" w:cs="Times New Roman"/>
          <w:sz w:val="28"/>
          <w:szCs w:val="28"/>
        </w:rPr>
        <w:br/>
        <w:t>о соблюдении или несоблюдении контролируемым лицом обязательных требований), применяемый при осуществлении</w:t>
      </w:r>
    </w:p>
    <w:p w:rsidR="00416388" w:rsidRPr="00712C0C" w:rsidRDefault="00416388" w:rsidP="00416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муниципального земельного контроля</w:t>
      </w:r>
    </w:p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1. Вид контрольного мероприятия:_____________________________________</w:t>
      </w:r>
    </w:p>
    <w:p w:rsidR="00416388" w:rsidRPr="00712C0C" w:rsidRDefault="00416388" w:rsidP="004163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2. Объект муниципального контроля, в отношении которого проводится контрольное мероприятие:___________________________________________</w:t>
      </w:r>
    </w:p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2C0C">
        <w:rPr>
          <w:rFonts w:ascii="Times New Roman" w:hAnsi="Times New Roman" w:cs="Times New Roman"/>
          <w:sz w:val="28"/>
          <w:szCs w:val="28"/>
        </w:rPr>
        <w:t>3. 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 (далее – контролируемое лицо):_____________________________________________________________</w:t>
      </w:r>
    </w:p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 xml:space="preserve">4. Место </w:t>
      </w:r>
      <w:r w:rsidRPr="00712C0C">
        <w:rPr>
          <w:rFonts w:ascii="Times New Roman" w:hAnsi="Times New Roman" w:cs="Times New Roman"/>
          <w:sz w:val="28"/>
          <w:szCs w:val="28"/>
        </w:rPr>
        <w:t xml:space="preserve">(места) 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проведения контрольного мероприятия с заполнением проверочного листа:_________________________________________________</w:t>
      </w:r>
    </w:p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5. Р</w:t>
      </w:r>
      <w:r w:rsidRPr="00712C0C">
        <w:rPr>
          <w:rFonts w:ascii="Times New Roman" w:hAnsi="Times New Roman" w:cs="Times New Roman"/>
          <w:sz w:val="28"/>
          <w:szCs w:val="28"/>
        </w:rPr>
        <w:t xml:space="preserve">еквизиты решения контрольного органа о проведении контрольного мероприятия, подписанного уполномоченным должностным лицом контрольного органа: 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_______________________________________________</w:t>
      </w:r>
    </w:p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6. Учетный номер </w:t>
      </w:r>
      <w:r w:rsidRPr="00712C0C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 дата присвоения 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br/>
        <w:t xml:space="preserve">учетного номера </w:t>
      </w:r>
      <w:r w:rsidRPr="00712C0C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 едином реестре проверок:__________________________________________________________</w:t>
      </w:r>
    </w:p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7. Список контрольных вопросов, отражающих содержание обязательных требований, ответы на </w:t>
      </w:r>
      <w:r w:rsidRPr="00712C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которые свидетельствуют о соблюдении или несоблюдении контролируемым лицом обязательных требований, составляющих предмет проверки</w:t>
      </w:r>
    </w:p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2126"/>
        <w:gridCol w:w="2072"/>
        <w:gridCol w:w="614"/>
        <w:gridCol w:w="601"/>
        <w:gridCol w:w="1674"/>
        <w:gridCol w:w="1950"/>
      </w:tblGrid>
      <w:tr w:rsidR="00416388" w:rsidRPr="00712C0C" w:rsidTr="00D828F7">
        <w:trPr>
          <w:trHeight w:val="144"/>
        </w:trPr>
        <w:tc>
          <w:tcPr>
            <w:tcW w:w="534" w:type="dxa"/>
            <w:vMerge w:val="restart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072" w:type="dxa"/>
            <w:vMerge w:val="restart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89" w:type="dxa"/>
            <w:gridSpan w:val="3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950" w:type="dxa"/>
            <w:vMerge w:val="restart"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hAnsi="Times New Roman" w:cs="Times New Roman"/>
                <w:sz w:val="24"/>
                <w:szCs w:val="24"/>
              </w:rPr>
              <w:t>Примечание (заполняется в случае, если в качестве ответа на вопрос указано «неприменимо»)</w:t>
            </w:r>
          </w:p>
        </w:tc>
      </w:tr>
      <w:tr w:rsidR="00416388" w:rsidRPr="00712C0C" w:rsidTr="00D828F7">
        <w:trPr>
          <w:trHeight w:val="144"/>
        </w:trPr>
        <w:tc>
          <w:tcPr>
            <w:tcW w:w="534" w:type="dxa"/>
            <w:vMerge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2" w:type="dxa"/>
            <w:vMerge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01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67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Неприменимо</w:t>
            </w:r>
          </w:p>
        </w:tc>
        <w:tc>
          <w:tcPr>
            <w:tcW w:w="1950" w:type="dxa"/>
            <w:vMerge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16388" w:rsidRPr="00712C0C" w:rsidTr="00D828F7">
        <w:trPr>
          <w:trHeight w:val="144"/>
        </w:trPr>
        <w:tc>
          <w:tcPr>
            <w:tcW w:w="53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 ли контролируемыми лицами проверяемым земельный участок в соответствии с установленным целевым назначением и (или) видом разрешенного использования?</w:t>
            </w:r>
          </w:p>
        </w:tc>
        <w:tc>
          <w:tcPr>
            <w:tcW w:w="2072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consultantplus://offline/ref=EC43567FF5A82892C2E1F9DA3E1DDE6A3FB0115554C516EA4B1A0D3E5928E304D1BB6EFCA549C68F4300EF43EF3F3301C9D383D8C26EA796q2Y7M" w:history="1">
              <w:r w:rsidRPr="00712C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 2 ст. 7</w:t>
              </w:r>
            </w:hyperlink>
            <w:r w:rsidRPr="00712C0C">
              <w:rPr>
                <w:rFonts w:ascii="Times New Roman" w:hAnsi="Times New Roman" w:cs="Times New Roman"/>
                <w:sz w:val="24"/>
                <w:szCs w:val="24"/>
              </w:rPr>
              <w:t xml:space="preserve"> ЗК РФ</w:t>
            </w: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6" w:tooltip="consultantplus://offline/ref=EC43567FF5A82892C2E1F9DA3E1DDE6A3FB0115554C516EA4B1A0D3E5928E304D1BB6EFCA549C5804000EF43EF3F3301C9D383D8C26EA796q2Y7M" w:history="1">
              <w:r w:rsidRPr="00712C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ст. 42</w:t>
              </w:r>
            </w:hyperlink>
            <w:r w:rsidRPr="007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ЗК РФ</w:t>
            </w:r>
          </w:p>
        </w:tc>
        <w:tc>
          <w:tcPr>
            <w:tcW w:w="61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388" w:rsidRPr="00712C0C" w:rsidTr="00D828F7">
        <w:trPr>
          <w:trHeight w:val="144"/>
        </w:trPr>
        <w:tc>
          <w:tcPr>
            <w:tcW w:w="53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 ли у контролируемого лица права, предусмотренные законодательством Российской Федерации, на используемый земельный участок (используемые земельные участки, части земельных участков)?</w:t>
            </w:r>
            <w:bookmarkStart w:id="0" w:name="_GoBack"/>
            <w:bookmarkEnd w:id="0"/>
          </w:p>
        </w:tc>
        <w:tc>
          <w:tcPr>
            <w:tcW w:w="2072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consultantplus://offline/ref=EC43567FF5A82892C2E1F9DA3E1DDE6A3FB0115554C516EA4B1A0D3E5928E304D1BB6EFCA040C282155AFF47A66B361EC0CF9CD8DC6DqAYEM" w:history="1">
              <w:r w:rsidRPr="00712C0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П. 1 ст. 25</w:t>
              </w:r>
            </w:hyperlink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ЗК РФ</w:t>
            </w:r>
          </w:p>
        </w:tc>
        <w:tc>
          <w:tcPr>
            <w:tcW w:w="61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388" w:rsidRPr="00712C0C" w:rsidTr="00D828F7">
        <w:trPr>
          <w:trHeight w:val="144"/>
        </w:trPr>
        <w:tc>
          <w:tcPr>
            <w:tcW w:w="53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26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Используется ли контролируемым  лицом земельный участок в границах своего участка? (имеется или отсутствует самовольное занятие земель)</w:t>
            </w:r>
          </w:p>
        </w:tc>
        <w:tc>
          <w:tcPr>
            <w:tcW w:w="2072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hAnsi="Times New Roman" w:cs="Times New Roman"/>
                <w:sz w:val="24"/>
                <w:szCs w:val="24"/>
              </w:rPr>
              <w:t xml:space="preserve">Ст. 25 ЗК РФ, </w:t>
            </w:r>
          </w:p>
          <w:p w:rsidR="00416388" w:rsidRPr="00712C0C" w:rsidRDefault="00416388" w:rsidP="00D8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C0C">
              <w:rPr>
                <w:rFonts w:ascii="Times New Roman" w:hAnsi="Times New Roman" w:cs="Times New Roman"/>
                <w:sz w:val="24"/>
                <w:szCs w:val="24"/>
              </w:rPr>
              <w:t xml:space="preserve">п. 1ст. 26 ЗК РФ, </w:t>
            </w:r>
            <w:hyperlink r:id="rId8" w:tooltip="consultantplus://offline/ref=EC43567FF5A82892C2E1F9DA3E1DDE6A3FB1115954C716EA4B1A0D3E5928E304D1BB6EFFA14BCDDD104FEE1FAA622001C3D380DADDq6Y5M" w:history="1">
              <w:r w:rsidRPr="00712C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 8.1</w:t>
              </w:r>
            </w:hyperlink>
            <w:r w:rsidRPr="007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 РФ</w:t>
            </w:r>
          </w:p>
        </w:tc>
        <w:tc>
          <w:tcPr>
            <w:tcW w:w="61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6388" w:rsidRPr="00712C0C" w:rsidTr="00D828F7">
        <w:trPr>
          <w:trHeight w:val="5836"/>
        </w:trPr>
        <w:tc>
          <w:tcPr>
            <w:tcW w:w="53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Соблюдено ли требование об обязательности использования (освоения) земельного участка в сроки, установленные законодательством?</w:t>
            </w:r>
          </w:p>
        </w:tc>
        <w:tc>
          <w:tcPr>
            <w:tcW w:w="2072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consultantplus://offline/ref=EC43567FF5A82892C2E1F9DA3E1DDE6A3FB0115554C516EA4B1A0D3E5928E304D1BB6EFCA549C5804000EF43EF3F3301C9D383D8C26EA796q2Y7M" w:history="1">
              <w:r w:rsidRPr="00712C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 42</w:t>
              </w:r>
            </w:hyperlink>
            <w:r w:rsidRPr="00712C0C">
              <w:rPr>
                <w:rFonts w:ascii="Times New Roman" w:hAnsi="Times New Roman" w:cs="Times New Roman"/>
                <w:sz w:val="24"/>
                <w:szCs w:val="24"/>
              </w:rPr>
              <w:t xml:space="preserve"> ЗК РФ</w:t>
            </w:r>
            <w:r w:rsidRPr="007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12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consultantplus://offline/ref=EC43567FF5A82892C2E1F9DA3E1DDE6A3FB0115554C516EA4B1A0D3E5928E304D1BB6EFFA341CDDD104FEE1FAA622001C3D380DADDq6Y5M" w:history="1">
              <w:r w:rsidRPr="00712C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2 ст. 45</w:t>
              </w:r>
            </w:hyperlink>
            <w:r w:rsidRPr="007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ЗК РФ</w:t>
            </w:r>
            <w:r w:rsidRPr="00712C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consultantplus://offline/ref=EC43567FF5A82892C2E1F9DA3E1DDE6A3FB1115954C716EA4B1A0D3E5928E304D1BB6EFCA540C4804A5FEA56FE673F08DFCC80C4DE6CA6q9YEM" w:history="1">
              <w:r w:rsidRPr="00712C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ст. 284</w:t>
              </w:r>
            </w:hyperlink>
            <w:r w:rsidRPr="0071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 РФ</w:t>
            </w:r>
          </w:p>
        </w:tc>
        <w:tc>
          <w:tcPr>
            <w:tcW w:w="61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hideMark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</w:tcPr>
          <w:p w:rsidR="00416388" w:rsidRPr="00712C0C" w:rsidRDefault="00416388" w:rsidP="00D828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«_____» ___________ 20__ г.</w:t>
      </w:r>
    </w:p>
    <w:p w:rsidR="00416388" w:rsidRPr="00712C0C" w:rsidRDefault="00416388" w:rsidP="0041638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(дата заполнения проверочного листа)</w:t>
      </w:r>
    </w:p>
    <w:p w:rsidR="00416388" w:rsidRPr="00712C0C" w:rsidRDefault="00416388" w:rsidP="0041638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416388" w:rsidRPr="00712C0C" w:rsidRDefault="00416388" w:rsidP="0041638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712C0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__________________________________________________________________</w:t>
      </w:r>
    </w:p>
    <w:p w:rsidR="00416388" w:rsidRPr="00712C0C" w:rsidRDefault="00416388" w:rsidP="00416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2C0C">
        <w:rPr>
          <w:rFonts w:ascii="Times New Roman" w:hAnsi="Times New Roman" w:cs="Times New Roman"/>
          <w:sz w:val="28"/>
          <w:szCs w:val="28"/>
        </w:rPr>
        <w:t>(должность, фамилия и инициалы должностного лица контрольного органа, проводящего контрольное мероприятие и заполняющего проверочный лист, его подпись. В случае проведения контрольного мероприятия несколькими должностными лицами в составе группы проверочный лист заверяется подписями должностных лиц, участвующих в проведении контрольного мероприятия, а также руководителем группы должностных лиц)</w:t>
      </w:r>
    </w:p>
    <w:sectPr w:rsidR="00416388" w:rsidRPr="00712C0C" w:rsidSect="00712C0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416388"/>
    <w:rsid w:val="000A4A50"/>
    <w:rsid w:val="00416388"/>
    <w:rsid w:val="00EA7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1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5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0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4" Type="http://schemas.openxmlformats.org/officeDocument/2006/relationships/hyperlink" Target="consultantplus://offline/ref=FE72DC2D361A43B7D6D610B0A427773F9F8EB75A30060F2B46C1D8BFDE3629B9866C356F93E931E9BBA395F7D100m9K" TargetMode="External"/><Relationship Id="rId9" Type="http://schemas.openxmlformats.org/officeDocument/2006/relationships/hyperlink" Target="consultantplus://offline/ref=EC43567FF5A82892C2E1F9DA3E1DDE6A3FB0115554C516EA4B1A0D3E5928E304D1BB6EFCA549C5804000EF43EF3F3301C9D383D8C26EA796q2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meshaninova</dc:creator>
  <cp:keywords/>
  <dc:description/>
  <cp:lastModifiedBy>meshaninova</cp:lastModifiedBy>
  <cp:revision>2</cp:revision>
  <dcterms:created xsi:type="dcterms:W3CDTF">2022-04-01T06:25:00Z</dcterms:created>
  <dcterms:modified xsi:type="dcterms:W3CDTF">2022-04-01T06:28:00Z</dcterms:modified>
</cp:coreProperties>
</file>