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EB" w:rsidRPr="00674317" w:rsidRDefault="00830BEA" w:rsidP="00A103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03EB">
        <w:rPr>
          <w:rFonts w:ascii="Times New Roman" w:hAnsi="Times New Roman" w:cs="Times New Roman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616"/>
        <w:gridCol w:w="1642"/>
        <w:gridCol w:w="1187"/>
        <w:gridCol w:w="1236"/>
        <w:gridCol w:w="1139"/>
        <w:gridCol w:w="1234"/>
      </w:tblGrid>
      <w:tr w:rsidR="00A103EB" w:rsidRPr="00674317" w:rsidTr="00AA20D0">
        <w:tc>
          <w:tcPr>
            <w:tcW w:w="224" w:type="pct"/>
          </w:tcPr>
          <w:p w:rsidR="00A103EB" w:rsidRPr="00674317" w:rsidRDefault="00A103EB" w:rsidP="00C92AED">
            <w:pPr>
              <w:pStyle w:val="ConsPlusNormal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80" w:type="pct"/>
          </w:tcPr>
          <w:p w:rsidR="00A103EB" w:rsidRPr="00674317" w:rsidRDefault="00A103EB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Аналитическая подпрограмма "Организация досуга и обеспечение жителей услугами организаций культуры"</w:t>
            </w:r>
          </w:p>
        </w:tc>
        <w:tc>
          <w:tcPr>
            <w:tcW w:w="866" w:type="pct"/>
            <w:vMerge w:val="restart"/>
          </w:tcPr>
          <w:p w:rsidR="00A103EB" w:rsidRPr="00674317" w:rsidRDefault="00A103EB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Комитет по культуре Администрации города Иванова</w:t>
            </w:r>
          </w:p>
        </w:tc>
        <w:tc>
          <w:tcPr>
            <w:tcW w:w="626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75081,53</w:t>
            </w:r>
          </w:p>
        </w:tc>
        <w:tc>
          <w:tcPr>
            <w:tcW w:w="652" w:type="pct"/>
          </w:tcPr>
          <w:p w:rsidR="00A103EB" w:rsidRPr="00674317" w:rsidRDefault="00A103EB" w:rsidP="00DC45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20D0">
              <w:rPr>
                <w:rFonts w:ascii="Times New Roman" w:hAnsi="Times New Roman" w:cs="Times New Roman"/>
              </w:rPr>
              <w:t>8700</w:t>
            </w:r>
            <w:r>
              <w:rPr>
                <w:rFonts w:ascii="Times New Roman" w:hAnsi="Times New Roman" w:cs="Times New Roman"/>
              </w:rPr>
              <w:t>,</w:t>
            </w:r>
            <w:r w:rsidR="00DC458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1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63262,56</w:t>
            </w:r>
          </w:p>
        </w:tc>
        <w:tc>
          <w:tcPr>
            <w:tcW w:w="651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63568,00</w:t>
            </w:r>
          </w:p>
        </w:tc>
      </w:tr>
      <w:tr w:rsidR="00A103EB" w:rsidRPr="00674317" w:rsidTr="00AA20D0">
        <w:tc>
          <w:tcPr>
            <w:tcW w:w="224" w:type="pct"/>
          </w:tcPr>
          <w:p w:rsidR="00A103EB" w:rsidRPr="00674317" w:rsidRDefault="00A103EB" w:rsidP="00C92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</w:tcPr>
          <w:p w:rsidR="00A103EB" w:rsidRPr="00674317" w:rsidRDefault="00A103EB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866" w:type="pct"/>
            <w:vMerge/>
          </w:tcPr>
          <w:p w:rsidR="00A103EB" w:rsidRPr="00674317" w:rsidRDefault="00A103EB" w:rsidP="00C92A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72152,83</w:t>
            </w:r>
          </w:p>
        </w:tc>
        <w:tc>
          <w:tcPr>
            <w:tcW w:w="652" w:type="pct"/>
          </w:tcPr>
          <w:p w:rsidR="00A103EB" w:rsidRPr="00674317" w:rsidRDefault="00A103EB" w:rsidP="00DC45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20D0">
              <w:rPr>
                <w:rFonts w:ascii="Times New Roman" w:hAnsi="Times New Roman" w:cs="Times New Roman"/>
              </w:rPr>
              <w:t>5415</w:t>
            </w:r>
            <w:r>
              <w:rPr>
                <w:rFonts w:ascii="Times New Roman" w:hAnsi="Times New Roman" w:cs="Times New Roman"/>
              </w:rPr>
              <w:t>,</w:t>
            </w:r>
            <w:r w:rsidR="00DC45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1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60957,46</w:t>
            </w:r>
          </w:p>
        </w:tc>
        <w:tc>
          <w:tcPr>
            <w:tcW w:w="651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63568,00</w:t>
            </w:r>
          </w:p>
        </w:tc>
      </w:tr>
      <w:tr w:rsidR="00A103EB" w:rsidRPr="00674317" w:rsidTr="00AA20D0">
        <w:tc>
          <w:tcPr>
            <w:tcW w:w="224" w:type="pct"/>
          </w:tcPr>
          <w:p w:rsidR="00A103EB" w:rsidRPr="00674317" w:rsidRDefault="00A103EB" w:rsidP="00C92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</w:tcPr>
          <w:p w:rsidR="00A103EB" w:rsidRPr="00674317" w:rsidRDefault="00A103EB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866" w:type="pct"/>
            <w:vMerge/>
          </w:tcPr>
          <w:p w:rsidR="00A103EB" w:rsidRPr="00674317" w:rsidRDefault="00A103EB" w:rsidP="00C92A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2928,70</w:t>
            </w:r>
          </w:p>
        </w:tc>
        <w:tc>
          <w:tcPr>
            <w:tcW w:w="652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3285,20</w:t>
            </w:r>
          </w:p>
        </w:tc>
        <w:tc>
          <w:tcPr>
            <w:tcW w:w="601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2305,10 *</w:t>
            </w:r>
          </w:p>
        </w:tc>
        <w:tc>
          <w:tcPr>
            <w:tcW w:w="651" w:type="pct"/>
          </w:tcPr>
          <w:p w:rsidR="00A103EB" w:rsidRPr="00674317" w:rsidRDefault="00A103EB" w:rsidP="00C92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0,00 *</w:t>
            </w:r>
          </w:p>
        </w:tc>
      </w:tr>
      <w:tr w:rsidR="00AA20D0" w:rsidRPr="00674317" w:rsidTr="00AA20D0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AA20D0" w:rsidP="00AA20D0">
            <w:pPr>
              <w:pStyle w:val="ConsPlusNormal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5F5954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5954">
              <w:rPr>
                <w:rFonts w:ascii="Times New Roman" w:hAnsi="Times New Roman" w:cs="Times New Roman"/>
              </w:rPr>
              <w:t>Аналитическая подпрограмма "Библиотечное обслуживание населения"</w:t>
            </w:r>
          </w:p>
        </w:tc>
        <w:tc>
          <w:tcPr>
            <w:tcW w:w="866" w:type="pct"/>
            <w:vMerge/>
          </w:tcPr>
          <w:p w:rsidR="00AA20D0" w:rsidRPr="00674317" w:rsidRDefault="00AA20D0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Комитет по культуре Администрации города Иванова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49 016,80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47 592,64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49 306,57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46 818,50 </w:t>
            </w:r>
          </w:p>
        </w:tc>
      </w:tr>
      <w:tr w:rsidR="00AA20D0" w:rsidRPr="00674317" w:rsidTr="00AA20D0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AA20D0" w:rsidP="00C92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AA20D0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866" w:type="pct"/>
            <w:vMerge/>
          </w:tcPr>
          <w:p w:rsidR="00AA20D0" w:rsidRPr="00674317" w:rsidRDefault="00AA20D0" w:rsidP="00C92A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44 817,50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44 223,49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44 961,97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46 745,00 </w:t>
            </w:r>
          </w:p>
        </w:tc>
      </w:tr>
      <w:tr w:rsidR="00AA20D0" w:rsidRPr="00674317" w:rsidTr="00AA20D0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AA20D0" w:rsidP="00C92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AA20D0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4317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866" w:type="pct"/>
            <w:vMerge/>
            <w:tcBorders>
              <w:bottom w:val="nil"/>
            </w:tcBorders>
          </w:tcPr>
          <w:p w:rsidR="00AA20D0" w:rsidRPr="00674317" w:rsidRDefault="00AA20D0" w:rsidP="00C92A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4 199,30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3 303,00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4 271,10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AA20D0" w:rsidRPr="00674317" w:rsidTr="00AA20D0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AA20D0" w:rsidP="00C92A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674317" w:rsidRDefault="00AA20D0" w:rsidP="00C92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866" w:type="pct"/>
            <w:tcBorders>
              <w:top w:val="nil"/>
            </w:tcBorders>
          </w:tcPr>
          <w:p w:rsidR="00AA20D0" w:rsidRPr="00674317" w:rsidRDefault="00AA20D0" w:rsidP="00C92A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0,00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66,15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73,50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0" w:rsidRPr="00AA20D0" w:rsidRDefault="00AA20D0" w:rsidP="00AA20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20D0">
              <w:rPr>
                <w:rFonts w:ascii="Times New Roman" w:hAnsi="Times New Roman" w:cs="Times New Roman"/>
              </w:rPr>
              <w:t xml:space="preserve">73,50 </w:t>
            </w:r>
          </w:p>
        </w:tc>
      </w:tr>
    </w:tbl>
    <w:p w:rsidR="00A103EB" w:rsidRPr="00674317" w:rsidRDefault="00A103EB" w:rsidP="00A103E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  <w:r w:rsidRPr="00674317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A103EB" w:rsidRPr="00674317" w:rsidSect="007A1C3C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3B" w:rsidRDefault="0040733B" w:rsidP="007A1C3C">
      <w:pPr>
        <w:spacing w:after="0" w:line="240" w:lineRule="auto"/>
      </w:pPr>
      <w:r>
        <w:separator/>
      </w:r>
    </w:p>
  </w:endnote>
  <w:endnote w:type="continuationSeparator" w:id="0">
    <w:p w:rsidR="0040733B" w:rsidRDefault="0040733B" w:rsidP="007A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3B" w:rsidRDefault="0040733B" w:rsidP="007A1C3C">
      <w:pPr>
        <w:spacing w:after="0" w:line="240" w:lineRule="auto"/>
      </w:pPr>
      <w:r>
        <w:separator/>
      </w:r>
    </w:p>
  </w:footnote>
  <w:footnote w:type="continuationSeparator" w:id="0">
    <w:p w:rsidR="0040733B" w:rsidRDefault="0040733B" w:rsidP="007A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369052"/>
      <w:docPartObj>
        <w:docPartGallery w:val="Page Numbers (Top of Page)"/>
        <w:docPartUnique/>
      </w:docPartObj>
    </w:sdtPr>
    <w:sdtEndPr/>
    <w:sdtContent>
      <w:p w:rsidR="007A1C3C" w:rsidRDefault="007A1C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EA">
          <w:rPr>
            <w:noProof/>
          </w:rPr>
          <w:t>2</w:t>
        </w:r>
        <w:r>
          <w:fldChar w:fldCharType="end"/>
        </w:r>
      </w:p>
    </w:sdtContent>
  </w:sdt>
  <w:p w:rsidR="007A1C3C" w:rsidRDefault="007A1C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EB"/>
    <w:rsid w:val="000B4A3F"/>
    <w:rsid w:val="00155671"/>
    <w:rsid w:val="001A2494"/>
    <w:rsid w:val="00225340"/>
    <w:rsid w:val="002A6826"/>
    <w:rsid w:val="00363B75"/>
    <w:rsid w:val="003673BC"/>
    <w:rsid w:val="0040733B"/>
    <w:rsid w:val="00475D2C"/>
    <w:rsid w:val="00534AEC"/>
    <w:rsid w:val="005B1A60"/>
    <w:rsid w:val="005F5954"/>
    <w:rsid w:val="007A1C3C"/>
    <w:rsid w:val="00830BEA"/>
    <w:rsid w:val="00870D6E"/>
    <w:rsid w:val="009D7FD6"/>
    <w:rsid w:val="00A040BD"/>
    <w:rsid w:val="00A103EB"/>
    <w:rsid w:val="00AA20D0"/>
    <w:rsid w:val="00B02D40"/>
    <w:rsid w:val="00B65CB3"/>
    <w:rsid w:val="00C27B77"/>
    <w:rsid w:val="00CB02F4"/>
    <w:rsid w:val="00DC458A"/>
    <w:rsid w:val="00DF3070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A103EB"/>
    <w:pPr>
      <w:spacing w:after="0" w:line="240" w:lineRule="auto"/>
    </w:pPr>
    <w:rPr>
      <w:rFonts w:eastAsia="Times New Roman" w:cs="Times New Roman"/>
    </w:rPr>
  </w:style>
  <w:style w:type="paragraph" w:styleId="a4">
    <w:name w:val="Normal (Web)"/>
    <w:basedOn w:val="a"/>
    <w:uiPriority w:val="99"/>
    <w:rsid w:val="00A103E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363B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363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A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C3C"/>
  </w:style>
  <w:style w:type="paragraph" w:styleId="a7">
    <w:name w:val="footer"/>
    <w:basedOn w:val="a"/>
    <w:link w:val="a8"/>
    <w:uiPriority w:val="99"/>
    <w:unhideWhenUsed/>
    <w:rsid w:val="007A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A103EB"/>
    <w:pPr>
      <w:spacing w:after="0" w:line="240" w:lineRule="auto"/>
    </w:pPr>
    <w:rPr>
      <w:rFonts w:eastAsia="Times New Roman" w:cs="Times New Roman"/>
    </w:rPr>
  </w:style>
  <w:style w:type="paragraph" w:styleId="a4">
    <w:name w:val="Normal (Web)"/>
    <w:basedOn w:val="a"/>
    <w:uiPriority w:val="99"/>
    <w:rsid w:val="00A103E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-Gramma">
    <w:name w:val="Pro-Gramma"/>
    <w:basedOn w:val="a"/>
    <w:link w:val="Pro-Gramma0"/>
    <w:rsid w:val="00363B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363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A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C3C"/>
  </w:style>
  <w:style w:type="paragraph" w:styleId="a7">
    <w:name w:val="footer"/>
    <w:basedOn w:val="a"/>
    <w:link w:val="a8"/>
    <w:uiPriority w:val="99"/>
    <w:unhideWhenUsed/>
    <w:rsid w:val="007A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Илонка Витальевна Каварналы</dc:creator>
  <cp:lastModifiedBy>Наталья Сергеевна Голубева</cp:lastModifiedBy>
  <cp:revision>4</cp:revision>
  <cp:lastPrinted>2015-12-30T11:05:00Z</cp:lastPrinted>
  <dcterms:created xsi:type="dcterms:W3CDTF">2015-12-30T10:49:00Z</dcterms:created>
  <dcterms:modified xsi:type="dcterms:W3CDTF">2016-01-18T13:26:00Z</dcterms:modified>
</cp:coreProperties>
</file>