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1B" w:rsidRPr="00FF2100" w:rsidRDefault="0098071B" w:rsidP="0098071B">
      <w:pPr>
        <w:pStyle w:val="Pro-Gramma"/>
        <w:spacing w:before="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10"/>
        <w:gridCol w:w="1843"/>
        <w:gridCol w:w="976"/>
        <w:gridCol w:w="1070"/>
        <w:gridCol w:w="1036"/>
      </w:tblGrid>
      <w:tr w:rsidR="0098071B" w:rsidRPr="006E5435" w:rsidTr="00706F8E">
        <w:tc>
          <w:tcPr>
            <w:tcW w:w="280" w:type="pct"/>
          </w:tcPr>
          <w:p w:rsidR="0098071B" w:rsidRPr="006E5435" w:rsidRDefault="0098071B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54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pct"/>
          </w:tcPr>
          <w:p w:rsidR="0098071B" w:rsidRPr="006E5435" w:rsidRDefault="0098071B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Обустройство МБУК «Парк культуры и отдыха им.                             В.Я. Степанова» (благоустройство территории, укрепление материально-технической базы»</w:t>
            </w:r>
            <w:proofErr w:type="gramEnd"/>
          </w:p>
        </w:tc>
        <w:tc>
          <w:tcPr>
            <w:tcW w:w="963" w:type="pct"/>
            <w:vAlign w:val="center"/>
          </w:tcPr>
          <w:p w:rsidR="0098071B" w:rsidRPr="006E5435" w:rsidRDefault="0098071B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35">
              <w:rPr>
                <w:rFonts w:ascii="Times New Roman" w:hAnsi="Times New Roman"/>
                <w:sz w:val="24"/>
                <w:szCs w:val="24"/>
              </w:rPr>
              <w:t xml:space="preserve">Комитет по культуре </w:t>
            </w:r>
            <w:proofErr w:type="spellStart"/>
            <w:proofErr w:type="gramStart"/>
            <w:r w:rsidRPr="006E543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E5435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6E5435">
              <w:rPr>
                <w:rFonts w:ascii="Times New Roman" w:hAnsi="Times New Roman"/>
                <w:sz w:val="24"/>
                <w:szCs w:val="24"/>
              </w:rPr>
              <w:t xml:space="preserve"> города Иванова</w:t>
            </w:r>
          </w:p>
        </w:tc>
        <w:tc>
          <w:tcPr>
            <w:tcW w:w="510" w:type="pct"/>
            <w:vAlign w:val="center"/>
          </w:tcPr>
          <w:p w:rsidR="0098071B" w:rsidRPr="006E5435" w:rsidRDefault="0098071B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35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</w:p>
        </w:tc>
        <w:tc>
          <w:tcPr>
            <w:tcW w:w="559" w:type="pct"/>
            <w:vAlign w:val="center"/>
          </w:tcPr>
          <w:p w:rsidR="0098071B" w:rsidRPr="006E5435" w:rsidRDefault="0098071B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10242,0</w:t>
            </w:r>
          </w:p>
        </w:tc>
        <w:tc>
          <w:tcPr>
            <w:tcW w:w="542" w:type="pct"/>
            <w:vAlign w:val="center"/>
          </w:tcPr>
          <w:p w:rsidR="0098071B" w:rsidRPr="006E5435" w:rsidRDefault="0098071B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10242,0</w:t>
            </w:r>
          </w:p>
        </w:tc>
      </w:tr>
    </w:tbl>
    <w:p w:rsidR="0098071B" w:rsidRDefault="0098071B" w:rsidP="0098071B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»;</w:t>
      </w:r>
    </w:p>
    <w:p w:rsidR="000135C1" w:rsidRDefault="000135C1">
      <w:bookmarkStart w:id="0" w:name="_GoBack"/>
      <w:bookmarkEnd w:id="0"/>
    </w:p>
    <w:sectPr w:rsidR="0001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60"/>
    <w:rsid w:val="000135C1"/>
    <w:rsid w:val="0098071B"/>
    <w:rsid w:val="00E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98071B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98071B"/>
    <w:rPr>
      <w:rFonts w:ascii="Georgia" w:eastAsia="Times New Roman" w:hAnsi="Georgia" w:cs="Georg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98071B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98071B"/>
    <w:rPr>
      <w:rFonts w:ascii="Georgia" w:eastAsia="Times New Roman" w:hAnsi="Georgia" w:cs="Georg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2012-07-12T11:29:00Z</dcterms:created>
  <dcterms:modified xsi:type="dcterms:W3CDTF">2012-07-12T11:29:00Z</dcterms:modified>
</cp:coreProperties>
</file>