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554" w:rsidRPr="00576BB3" w:rsidRDefault="00581554" w:rsidP="00B752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55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1052EC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соответствии с Бюджетным кодексом </w:t>
      </w:r>
      <w:r w:rsidR="001922FC" w:rsidRPr="001922FC">
        <w:rPr>
          <w:rFonts w:ascii="Times New Roman" w:eastAsia="Times New Roman" w:hAnsi="Times New Roman" w:cs="Times New Roman"/>
          <w:sz w:val="24"/>
          <w:szCs w:val="24"/>
        </w:rPr>
        <w:t>Российской Федерации,</w:t>
      </w:r>
      <w:r w:rsidR="001052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4A3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1052EC">
        <w:rPr>
          <w:rFonts w:ascii="Times New Roman" w:eastAsia="Times New Roman" w:hAnsi="Times New Roman" w:cs="Times New Roman"/>
          <w:sz w:val="24"/>
          <w:szCs w:val="24"/>
        </w:rPr>
        <w:t>ставом города Иванова</w:t>
      </w:r>
      <w:r w:rsidR="00D70482">
        <w:rPr>
          <w:rFonts w:ascii="Times New Roman" w:eastAsia="Times New Roman" w:hAnsi="Times New Roman" w:cs="Times New Roman"/>
          <w:sz w:val="24"/>
          <w:szCs w:val="24"/>
        </w:rPr>
        <w:t>, руководствуясь</w:t>
      </w:r>
      <w:r w:rsidR="001922FC" w:rsidRPr="001922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1922FC" w:rsidRPr="001922FC">
          <w:rPr>
            <w:rFonts w:ascii="Times New Roman" w:eastAsia="Times New Roman" w:hAnsi="Times New Roman" w:cs="Times New Roman"/>
            <w:sz w:val="24"/>
            <w:szCs w:val="24"/>
          </w:rPr>
          <w:t>постановлением</w:t>
        </w:r>
      </w:hyperlink>
      <w:r w:rsidR="001922FC" w:rsidRPr="001922FC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Иванова от 07.08.2013 </w:t>
      </w:r>
      <w:r w:rsidR="00E34A3F">
        <w:rPr>
          <w:rFonts w:ascii="Times New Roman" w:eastAsia="Times New Roman" w:hAnsi="Times New Roman" w:cs="Times New Roman"/>
          <w:sz w:val="24"/>
          <w:szCs w:val="24"/>
        </w:rPr>
        <w:br/>
      </w:r>
      <w:r w:rsidR="00B75224">
        <w:rPr>
          <w:rFonts w:ascii="Times New Roman" w:eastAsia="Times New Roman" w:hAnsi="Times New Roman" w:cs="Times New Roman"/>
          <w:sz w:val="24"/>
          <w:szCs w:val="24"/>
        </w:rPr>
        <w:t>№ 1668 «</w:t>
      </w:r>
      <w:r w:rsidR="001922FC" w:rsidRPr="001922FC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Порядка принятия решений о разработке </w:t>
      </w:r>
      <w:r w:rsidR="00920C02">
        <w:rPr>
          <w:rFonts w:ascii="Times New Roman" w:eastAsia="Times New Roman" w:hAnsi="Times New Roman" w:cs="Times New Roman"/>
          <w:sz w:val="24"/>
          <w:szCs w:val="24"/>
        </w:rPr>
        <w:t xml:space="preserve">муниципальных </w:t>
      </w:r>
      <w:r w:rsidR="001922FC" w:rsidRPr="001922FC">
        <w:rPr>
          <w:rFonts w:ascii="Times New Roman" w:eastAsia="Times New Roman" w:hAnsi="Times New Roman" w:cs="Times New Roman"/>
          <w:sz w:val="24"/>
          <w:szCs w:val="24"/>
        </w:rPr>
        <w:t xml:space="preserve">программ города Иванова, их формирования и реализации, порядка проведения </w:t>
      </w:r>
      <w:r w:rsidR="00B7522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1922FC" w:rsidRPr="001922FC">
        <w:rPr>
          <w:rFonts w:ascii="Times New Roman" w:eastAsia="Times New Roman" w:hAnsi="Times New Roman" w:cs="Times New Roman"/>
          <w:sz w:val="24"/>
          <w:szCs w:val="24"/>
        </w:rPr>
        <w:t>и критериев оценки эффективности реализации муниципальных программ города Иванова</w:t>
      </w:r>
      <w:r w:rsidR="00B7522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922FC" w:rsidRPr="001922F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0482">
        <w:rPr>
          <w:rFonts w:ascii="Times New Roman" w:eastAsia="Times New Roman" w:hAnsi="Times New Roman" w:cs="Times New Roman"/>
          <w:sz w:val="24"/>
          <w:szCs w:val="24"/>
        </w:rPr>
        <w:t xml:space="preserve">в целях </w:t>
      </w:r>
      <w:r w:rsidR="00D526F6">
        <w:rPr>
          <w:rFonts w:ascii="Times New Roman" w:eastAsia="Times New Roman" w:hAnsi="Times New Roman" w:cs="Times New Roman"/>
          <w:sz w:val="24"/>
          <w:szCs w:val="24"/>
        </w:rPr>
        <w:t>обеспечения повышения уровня безопасности города Иванова,</w:t>
      </w:r>
      <w:r w:rsidR="001922FC" w:rsidRPr="001922FC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города Иванова</w:t>
      </w:r>
      <w:r w:rsidR="004404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76BB3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576BB3"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</w:t>
      </w:r>
      <w:proofErr w:type="gramStart"/>
      <w:r w:rsidRPr="00576BB3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proofErr w:type="gramEnd"/>
      <w:r w:rsidRPr="00576BB3">
        <w:rPr>
          <w:rFonts w:ascii="Times New Roman" w:eastAsia="Times New Roman" w:hAnsi="Times New Roman" w:cs="Times New Roman"/>
          <w:b/>
          <w:sz w:val="24"/>
          <w:szCs w:val="24"/>
        </w:rPr>
        <w:t xml:space="preserve"> в л я е т</w:t>
      </w:r>
      <w:r w:rsidRPr="00576BB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10BC8" w:rsidRPr="00994855" w:rsidRDefault="0061631D" w:rsidP="00B752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="00510BC8" w:rsidRPr="00576BB3">
        <w:rPr>
          <w:rFonts w:ascii="Times New Roman" w:eastAsia="Times New Roman" w:hAnsi="Times New Roman" w:cs="Times New Roman"/>
          <w:sz w:val="24"/>
          <w:szCs w:val="24"/>
        </w:rPr>
        <w:t xml:space="preserve">Внести изменения в муниципальную </w:t>
      </w:r>
      <w:hyperlink r:id="rId10" w:history="1">
        <w:r w:rsidR="00510BC8" w:rsidRPr="00576BB3">
          <w:rPr>
            <w:rFonts w:ascii="Times New Roman" w:eastAsia="Times New Roman" w:hAnsi="Times New Roman" w:cs="Times New Roman"/>
            <w:sz w:val="24"/>
            <w:szCs w:val="24"/>
          </w:rPr>
          <w:t>программу</w:t>
        </w:r>
      </w:hyperlink>
      <w:r w:rsidR="00510BC8" w:rsidRPr="00576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224">
        <w:rPr>
          <w:rFonts w:ascii="Times New Roman" w:eastAsia="Times New Roman" w:hAnsi="Times New Roman" w:cs="Times New Roman"/>
          <w:sz w:val="24"/>
          <w:szCs w:val="24"/>
        </w:rPr>
        <w:t>«</w:t>
      </w:r>
      <w:r w:rsidR="008D1A91" w:rsidRPr="00576BB3">
        <w:rPr>
          <w:rFonts w:ascii="Times New Roman" w:eastAsia="Times New Roman" w:hAnsi="Times New Roman" w:cs="Times New Roman"/>
          <w:sz w:val="24"/>
          <w:szCs w:val="24"/>
        </w:rPr>
        <w:t>Безопасный город</w:t>
      </w:r>
      <w:r w:rsidR="00B7522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10BC8" w:rsidRPr="00576BB3">
        <w:rPr>
          <w:rFonts w:ascii="Times New Roman" w:eastAsia="Times New Roman" w:hAnsi="Times New Roman" w:cs="Times New Roman"/>
          <w:sz w:val="24"/>
          <w:szCs w:val="24"/>
        </w:rPr>
        <w:t>, утвержденную постановлением Администрации города Иванова от 30.10.2013 № 237</w:t>
      </w:r>
      <w:r w:rsidR="008D1A91" w:rsidRPr="00576B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510BC8" w:rsidRPr="00576B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224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510BC8" w:rsidRPr="00576BB3">
        <w:rPr>
          <w:rFonts w:ascii="Times New Roman" w:eastAsia="Times New Roman" w:hAnsi="Times New Roman" w:cs="Times New Roman"/>
          <w:sz w:val="24"/>
          <w:szCs w:val="24"/>
        </w:rPr>
        <w:t xml:space="preserve">(в редакции постановлений Администрации города Иванова от </w:t>
      </w:r>
      <w:r w:rsidR="008D1A91" w:rsidRPr="00576BB3">
        <w:rPr>
          <w:rFonts w:ascii="Times New Roman" w:hAnsi="Times New Roman" w:cs="Times New Roman"/>
          <w:sz w:val="24"/>
          <w:szCs w:val="24"/>
        </w:rPr>
        <w:t xml:space="preserve">05.05.2014 </w:t>
      </w:r>
      <w:hyperlink r:id="rId11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932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 xml:space="preserve">, </w:t>
      </w:r>
      <w:r w:rsidR="00B75224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8D1A91" w:rsidRPr="00576BB3">
        <w:rPr>
          <w:rFonts w:ascii="Times New Roman" w:hAnsi="Times New Roman" w:cs="Times New Roman"/>
          <w:sz w:val="24"/>
          <w:szCs w:val="24"/>
        </w:rPr>
        <w:t xml:space="preserve">от 21.08.2014 </w:t>
      </w:r>
      <w:hyperlink r:id="rId12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1734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 xml:space="preserve">, от 01.10.2014 </w:t>
      </w:r>
      <w:hyperlink r:id="rId13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2013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 xml:space="preserve">, от 29.10.2014 </w:t>
      </w:r>
      <w:hyperlink r:id="rId14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2261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 xml:space="preserve">, от 12.12.2014 </w:t>
      </w:r>
      <w:hyperlink r:id="rId15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2696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 xml:space="preserve">, от 07.05.2015 </w:t>
      </w:r>
      <w:hyperlink r:id="rId16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1005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 xml:space="preserve">, от 16.06.2015 </w:t>
      </w:r>
      <w:hyperlink r:id="rId17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1251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 xml:space="preserve">, от 22.07.2015 </w:t>
      </w:r>
      <w:hyperlink r:id="rId18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1440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>, от 28.09.2015</w:t>
      </w:r>
      <w:proofErr w:type="gramEnd"/>
      <w:r w:rsidR="008D1A91" w:rsidRPr="00576BB3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1914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 xml:space="preserve">, от 13.11.2015 </w:t>
      </w:r>
      <w:hyperlink r:id="rId20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2331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 xml:space="preserve">, от 20.11.2015 </w:t>
      </w:r>
      <w:hyperlink r:id="rId21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2352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 xml:space="preserve">, от 10.12.2015 </w:t>
      </w:r>
      <w:hyperlink r:id="rId22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2484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 xml:space="preserve">, от 29.12.2015 </w:t>
      </w:r>
      <w:hyperlink r:id="rId23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2735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 xml:space="preserve">, от 09.02.2016 </w:t>
      </w:r>
      <w:hyperlink r:id="rId24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225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 xml:space="preserve">, от 22.03.2016 </w:t>
      </w:r>
      <w:hyperlink r:id="rId25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539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 xml:space="preserve">, от 06.06.2016 </w:t>
      </w:r>
      <w:hyperlink r:id="rId26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1029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 xml:space="preserve">, от 30.06.2016 </w:t>
      </w:r>
      <w:hyperlink r:id="rId27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1244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 xml:space="preserve">, </w:t>
      </w:r>
      <w:r w:rsidR="00B7522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D1A91" w:rsidRPr="00576BB3">
        <w:rPr>
          <w:rFonts w:ascii="Times New Roman" w:hAnsi="Times New Roman" w:cs="Times New Roman"/>
          <w:sz w:val="24"/>
          <w:szCs w:val="24"/>
        </w:rPr>
        <w:t xml:space="preserve">от 05.08.2016 </w:t>
      </w:r>
      <w:hyperlink r:id="rId28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1465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 xml:space="preserve">, от 17.10.2016 </w:t>
      </w:r>
      <w:hyperlink r:id="rId29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1892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 xml:space="preserve">, от 14.11.2016 </w:t>
      </w:r>
      <w:hyperlink r:id="rId30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2106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 xml:space="preserve">, от 02.12.2016 </w:t>
      </w:r>
      <w:hyperlink r:id="rId31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2253</w:t>
        </w:r>
      </w:hyperlink>
      <w:r w:rsidR="008D1A91" w:rsidRPr="00576BB3">
        <w:rPr>
          <w:rFonts w:ascii="Times New Roman" w:hAnsi="Times New Roman" w:cs="Times New Roman"/>
          <w:sz w:val="24"/>
          <w:szCs w:val="24"/>
        </w:rPr>
        <w:t xml:space="preserve">, от 30.12.2016 </w:t>
      </w:r>
      <w:hyperlink r:id="rId32" w:history="1">
        <w:r w:rsidR="003460AF" w:rsidRPr="00576BB3">
          <w:rPr>
            <w:rFonts w:ascii="Times New Roman" w:hAnsi="Times New Roman" w:cs="Times New Roman"/>
            <w:sz w:val="24"/>
            <w:szCs w:val="24"/>
          </w:rPr>
          <w:t>№</w:t>
        </w:r>
        <w:r w:rsidR="008D1A91" w:rsidRPr="00576BB3">
          <w:rPr>
            <w:rFonts w:ascii="Times New Roman" w:hAnsi="Times New Roman" w:cs="Times New Roman"/>
            <w:sz w:val="24"/>
            <w:szCs w:val="24"/>
          </w:rPr>
          <w:t xml:space="preserve"> 2513</w:t>
        </w:r>
      </w:hyperlink>
      <w:r w:rsidR="003460AF" w:rsidRPr="00576BB3">
        <w:rPr>
          <w:rFonts w:ascii="Times New Roman" w:hAnsi="Times New Roman" w:cs="Times New Roman"/>
          <w:sz w:val="24"/>
          <w:szCs w:val="24"/>
        </w:rPr>
        <w:t>,  от 17.03.</w:t>
      </w:r>
      <w:r w:rsidR="003460AF" w:rsidRPr="00994855">
        <w:rPr>
          <w:rFonts w:ascii="Times New Roman" w:hAnsi="Times New Roman" w:cs="Times New Roman"/>
          <w:sz w:val="24"/>
          <w:szCs w:val="24"/>
        </w:rPr>
        <w:t>2017</w:t>
      </w:r>
      <w:r w:rsidR="00490850" w:rsidRPr="00994855">
        <w:rPr>
          <w:rFonts w:ascii="Times New Roman" w:hAnsi="Times New Roman" w:cs="Times New Roman"/>
          <w:sz w:val="24"/>
          <w:szCs w:val="24"/>
        </w:rPr>
        <w:t xml:space="preserve"> № 345</w:t>
      </w:r>
      <w:r w:rsidR="00B75224" w:rsidRPr="00B75224">
        <w:rPr>
          <w:rFonts w:ascii="Times New Roman" w:hAnsi="Times New Roman" w:cs="Times New Roman"/>
          <w:sz w:val="24"/>
          <w:szCs w:val="24"/>
        </w:rPr>
        <w:t>,</w:t>
      </w:r>
      <w:r w:rsidR="00B75224">
        <w:rPr>
          <w:rFonts w:ascii="Times New Roman" w:eastAsia="Calibri" w:hAnsi="Times New Roman" w:cs="Times New Roman"/>
          <w:sz w:val="24"/>
          <w:szCs w:val="24"/>
        </w:rPr>
        <w:t xml:space="preserve"> от 08.06.2017 </w:t>
      </w:r>
      <w:r w:rsidR="00C54CE4" w:rsidRPr="00994855">
        <w:rPr>
          <w:rFonts w:ascii="Times New Roman" w:eastAsia="Calibri" w:hAnsi="Times New Roman" w:cs="Times New Roman"/>
          <w:sz w:val="24"/>
          <w:szCs w:val="24"/>
        </w:rPr>
        <w:t>№ 780</w:t>
      </w:r>
      <w:r w:rsidR="00AF4515" w:rsidRPr="00994855">
        <w:rPr>
          <w:rFonts w:ascii="Times New Roman" w:eastAsia="Calibri" w:hAnsi="Times New Roman" w:cs="Times New Roman"/>
          <w:sz w:val="24"/>
          <w:szCs w:val="24"/>
        </w:rPr>
        <w:t xml:space="preserve">, от </w:t>
      </w:r>
      <w:r w:rsidR="004D5055">
        <w:rPr>
          <w:rFonts w:ascii="Times New Roman" w:eastAsia="Calibri" w:hAnsi="Times New Roman" w:cs="Times New Roman"/>
          <w:sz w:val="24"/>
          <w:szCs w:val="24"/>
        </w:rPr>
        <w:t xml:space="preserve">23.10.2017 </w:t>
      </w:r>
      <w:r w:rsidR="00AF4515" w:rsidRPr="00994855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4D5055">
        <w:rPr>
          <w:rFonts w:ascii="Times New Roman" w:eastAsia="Calibri" w:hAnsi="Times New Roman" w:cs="Times New Roman"/>
          <w:sz w:val="24"/>
          <w:szCs w:val="24"/>
        </w:rPr>
        <w:t>1425</w:t>
      </w:r>
      <w:r w:rsidR="00EE2BE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75224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EE2BEF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01741F">
        <w:rPr>
          <w:rFonts w:ascii="Times New Roman" w:eastAsia="Calibri" w:hAnsi="Times New Roman" w:cs="Times New Roman"/>
          <w:sz w:val="24"/>
          <w:szCs w:val="24"/>
        </w:rPr>
        <w:t xml:space="preserve">05.12.2017 </w:t>
      </w:r>
      <w:r w:rsidR="00EE2BEF">
        <w:rPr>
          <w:rFonts w:ascii="Times New Roman" w:eastAsia="Calibri" w:hAnsi="Times New Roman" w:cs="Times New Roman"/>
          <w:sz w:val="24"/>
          <w:szCs w:val="24"/>
        </w:rPr>
        <w:t>№</w:t>
      </w:r>
      <w:r w:rsidR="0001741F">
        <w:rPr>
          <w:rFonts w:ascii="Times New Roman" w:eastAsia="Calibri" w:hAnsi="Times New Roman" w:cs="Times New Roman"/>
          <w:sz w:val="24"/>
          <w:szCs w:val="24"/>
        </w:rPr>
        <w:t xml:space="preserve"> 1670</w:t>
      </w:r>
      <w:r w:rsidR="00016A50">
        <w:rPr>
          <w:rFonts w:ascii="Times New Roman" w:eastAsia="Calibri" w:hAnsi="Times New Roman" w:cs="Times New Roman"/>
          <w:sz w:val="24"/>
          <w:szCs w:val="24"/>
        </w:rPr>
        <w:t xml:space="preserve">, от </w:t>
      </w:r>
      <w:r w:rsidR="000A0099">
        <w:rPr>
          <w:rFonts w:ascii="Times New Roman" w:eastAsia="Calibri" w:hAnsi="Times New Roman" w:cs="Times New Roman"/>
          <w:sz w:val="24"/>
          <w:szCs w:val="24"/>
        </w:rPr>
        <w:t xml:space="preserve">22.12.2017 </w:t>
      </w:r>
      <w:r w:rsidR="00016A50">
        <w:rPr>
          <w:rFonts w:ascii="Times New Roman" w:eastAsia="Calibri" w:hAnsi="Times New Roman" w:cs="Times New Roman"/>
          <w:sz w:val="24"/>
          <w:szCs w:val="24"/>
        </w:rPr>
        <w:t>№</w:t>
      </w:r>
      <w:r w:rsidR="000A0099">
        <w:rPr>
          <w:rFonts w:ascii="Times New Roman" w:eastAsia="Calibri" w:hAnsi="Times New Roman" w:cs="Times New Roman"/>
          <w:sz w:val="24"/>
          <w:szCs w:val="24"/>
        </w:rPr>
        <w:t xml:space="preserve"> 1778</w:t>
      </w:r>
      <w:r w:rsidR="008D1A91" w:rsidRPr="00994855">
        <w:rPr>
          <w:rFonts w:ascii="Times New Roman" w:hAnsi="Times New Roman" w:cs="Times New Roman"/>
          <w:sz w:val="24"/>
          <w:szCs w:val="24"/>
        </w:rPr>
        <w:t>)</w:t>
      </w:r>
      <w:r w:rsidR="00510BC8" w:rsidRPr="0099485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6329" w:rsidRDefault="00510BC8" w:rsidP="00B752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r32"/>
      <w:bookmarkEnd w:id="0"/>
      <w:r w:rsidRPr="0099485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20C0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9948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224">
        <w:rPr>
          <w:rFonts w:ascii="Times New Roman" w:eastAsia="Times New Roman" w:hAnsi="Times New Roman" w:cs="Times New Roman"/>
          <w:sz w:val="24"/>
          <w:szCs w:val="24"/>
        </w:rPr>
        <w:t>В разделе «</w:t>
      </w:r>
      <w:r w:rsidR="00536329">
        <w:rPr>
          <w:rFonts w:ascii="Times New Roman" w:eastAsia="Times New Roman" w:hAnsi="Times New Roman" w:cs="Times New Roman"/>
          <w:sz w:val="24"/>
          <w:szCs w:val="24"/>
        </w:rPr>
        <w:t xml:space="preserve">Объем </w:t>
      </w:r>
      <w:r w:rsidR="00B75224">
        <w:rPr>
          <w:rFonts w:ascii="Times New Roman" w:eastAsia="Times New Roman" w:hAnsi="Times New Roman" w:cs="Times New Roman"/>
          <w:sz w:val="24"/>
          <w:szCs w:val="24"/>
        </w:rPr>
        <w:t>финансирования Программы»</w:t>
      </w:r>
      <w:r w:rsidR="00536329">
        <w:rPr>
          <w:rFonts w:ascii="Times New Roman" w:eastAsia="Times New Roman" w:hAnsi="Times New Roman" w:cs="Times New Roman"/>
          <w:sz w:val="24"/>
          <w:szCs w:val="24"/>
        </w:rPr>
        <w:t xml:space="preserve"> Паспорта Программы:</w:t>
      </w:r>
    </w:p>
    <w:p w:rsidR="00536329" w:rsidRDefault="00536329" w:rsidP="00B752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1.1.1. </w:t>
      </w:r>
      <w:r w:rsidR="00B75224">
        <w:rPr>
          <w:rFonts w:ascii="Times New Roman" w:eastAsia="Times New Roman" w:hAnsi="Times New Roman" w:cs="Times New Roman"/>
          <w:sz w:val="24"/>
          <w:szCs w:val="24"/>
        </w:rPr>
        <w:t>В строке «</w:t>
      </w:r>
      <w:r w:rsidR="00B967B5">
        <w:rPr>
          <w:rFonts w:ascii="Times New Roman" w:eastAsia="Times New Roman" w:hAnsi="Times New Roman" w:cs="Times New Roman"/>
          <w:sz w:val="24"/>
          <w:szCs w:val="24"/>
        </w:rPr>
        <w:t>Общий объем финансирования</w:t>
      </w:r>
      <w:r w:rsidR="00B75224">
        <w:rPr>
          <w:rFonts w:ascii="Times New Roman" w:eastAsia="Times New Roman" w:hAnsi="Times New Roman" w:cs="Times New Roman"/>
          <w:sz w:val="24"/>
          <w:szCs w:val="24"/>
        </w:rPr>
        <w:t>»</w:t>
      </w:r>
      <w:r w:rsidR="00B967B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967B5" w:rsidRDefault="00B75224" w:rsidP="00B752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1.1.1.1.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Слова «</w:t>
      </w:r>
      <w:r w:rsidR="00B967B5">
        <w:rPr>
          <w:rFonts w:ascii="Times New Roman" w:eastAsia="Times New Roman" w:hAnsi="Times New Roman" w:cs="Times New Roman"/>
          <w:sz w:val="24"/>
          <w:szCs w:val="24"/>
        </w:rPr>
        <w:t xml:space="preserve">2017 год – </w:t>
      </w:r>
      <w:r w:rsidR="00016A50">
        <w:rPr>
          <w:rFonts w:ascii="Times New Roman" w:eastAsia="Times New Roman" w:hAnsi="Times New Roman" w:cs="Times New Roman"/>
          <w:sz w:val="24"/>
          <w:szCs w:val="24"/>
        </w:rPr>
        <w:t xml:space="preserve">173294,13 </w:t>
      </w:r>
      <w:r w:rsidR="00B967B5">
        <w:rPr>
          <w:rFonts w:ascii="Times New Roman" w:eastAsia="Times New Roman" w:hAnsi="Times New Roman" w:cs="Times New Roman"/>
          <w:sz w:val="24"/>
          <w:szCs w:val="24"/>
        </w:rPr>
        <w:t>тыс. руб.</w:t>
      </w:r>
      <w:r>
        <w:rPr>
          <w:rFonts w:ascii="Times New Roman" w:eastAsia="Times New Roman" w:hAnsi="Times New Roman" w:cs="Times New Roman"/>
          <w:sz w:val="24"/>
          <w:szCs w:val="24"/>
        </w:rPr>
        <w:t>» заменить словами «</w:t>
      </w:r>
      <w:r w:rsidR="00B272A9">
        <w:rPr>
          <w:rFonts w:ascii="Times New Roman" w:eastAsia="Times New Roman" w:hAnsi="Times New Roman" w:cs="Times New Roman"/>
          <w:sz w:val="24"/>
          <w:szCs w:val="24"/>
        </w:rPr>
        <w:t>2017 год –</w:t>
      </w:r>
      <w:r w:rsidR="00B918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48A">
        <w:rPr>
          <w:rFonts w:ascii="Times New Roman" w:eastAsia="Times New Roman" w:hAnsi="Times New Roman" w:cs="Times New Roman"/>
          <w:sz w:val="24"/>
          <w:szCs w:val="24"/>
        </w:rPr>
        <w:br/>
      </w:r>
      <w:r w:rsidR="00016A50">
        <w:rPr>
          <w:rFonts w:ascii="Times New Roman" w:eastAsia="Times New Roman" w:hAnsi="Times New Roman" w:cs="Times New Roman"/>
          <w:sz w:val="24"/>
          <w:szCs w:val="24"/>
        </w:rPr>
        <w:t xml:space="preserve">173275,20 </w:t>
      </w:r>
      <w:r w:rsidR="00B272A9">
        <w:rPr>
          <w:rFonts w:ascii="Times New Roman" w:eastAsia="Times New Roman" w:hAnsi="Times New Roman" w:cs="Times New Roman"/>
          <w:sz w:val="24"/>
          <w:szCs w:val="24"/>
        </w:rPr>
        <w:t>тыс. руб.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B272A9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A41C7" w:rsidRDefault="00B75224" w:rsidP="00B752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1.1.2. В строке «</w:t>
      </w:r>
      <w:r w:rsidR="006A41C7">
        <w:rPr>
          <w:rFonts w:ascii="Times New Roman" w:eastAsia="Times New Roman" w:hAnsi="Times New Roman" w:cs="Times New Roman"/>
          <w:sz w:val="24"/>
          <w:szCs w:val="24"/>
        </w:rPr>
        <w:t>Бюджет города Иванова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6A41C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A41C7" w:rsidRPr="00170E5B" w:rsidRDefault="006A41C7" w:rsidP="00B752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1.1.2.1. </w:t>
      </w:r>
      <w:proofErr w:type="gramStart"/>
      <w:r w:rsidR="00B75224">
        <w:rPr>
          <w:rFonts w:ascii="Times New Roman" w:eastAsia="Times New Roman" w:hAnsi="Times New Roman" w:cs="Times New Roman"/>
          <w:sz w:val="24"/>
          <w:szCs w:val="24"/>
        </w:rPr>
        <w:t>Слова «</w:t>
      </w:r>
      <w:r w:rsidRPr="00170E5B">
        <w:rPr>
          <w:rFonts w:ascii="Times New Roman" w:eastAsia="Times New Roman" w:hAnsi="Times New Roman" w:cs="Times New Roman"/>
          <w:sz w:val="24"/>
          <w:szCs w:val="24"/>
        </w:rPr>
        <w:t xml:space="preserve">2017 год –  </w:t>
      </w:r>
      <w:r w:rsidR="00B35446">
        <w:rPr>
          <w:rFonts w:ascii="Times New Roman" w:eastAsia="Times New Roman" w:hAnsi="Times New Roman" w:cs="Times New Roman"/>
          <w:sz w:val="24"/>
          <w:szCs w:val="24"/>
        </w:rPr>
        <w:t xml:space="preserve">82794,13 </w:t>
      </w:r>
      <w:r w:rsidRPr="00170E5B">
        <w:rPr>
          <w:rFonts w:ascii="Times New Roman" w:eastAsia="Times New Roman" w:hAnsi="Times New Roman" w:cs="Times New Roman"/>
          <w:sz w:val="24"/>
          <w:szCs w:val="24"/>
        </w:rPr>
        <w:t>тыс. руб.</w:t>
      </w:r>
      <w:r w:rsidR="00B75224">
        <w:rPr>
          <w:rFonts w:ascii="Times New Roman" w:eastAsia="Times New Roman" w:hAnsi="Times New Roman" w:cs="Times New Roman"/>
          <w:sz w:val="24"/>
          <w:szCs w:val="24"/>
        </w:rPr>
        <w:t>» заменить словами «</w:t>
      </w:r>
      <w:r w:rsidRPr="00170E5B">
        <w:rPr>
          <w:rFonts w:ascii="Times New Roman" w:eastAsia="Times New Roman" w:hAnsi="Times New Roman" w:cs="Times New Roman"/>
          <w:sz w:val="24"/>
          <w:szCs w:val="24"/>
        </w:rPr>
        <w:t>2017 год –</w:t>
      </w:r>
      <w:r w:rsidR="00D63A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48A">
        <w:rPr>
          <w:rFonts w:ascii="Times New Roman" w:eastAsia="Times New Roman" w:hAnsi="Times New Roman" w:cs="Times New Roman"/>
          <w:sz w:val="24"/>
          <w:szCs w:val="24"/>
        </w:rPr>
        <w:br/>
      </w:r>
      <w:r w:rsidR="00714F11">
        <w:rPr>
          <w:rFonts w:ascii="Times New Roman" w:eastAsia="Times New Roman" w:hAnsi="Times New Roman" w:cs="Times New Roman"/>
          <w:sz w:val="24"/>
          <w:szCs w:val="24"/>
        </w:rPr>
        <w:t xml:space="preserve">82775,20 </w:t>
      </w:r>
      <w:r w:rsidR="0038748A">
        <w:rPr>
          <w:rFonts w:ascii="Times New Roman" w:eastAsia="Times New Roman" w:hAnsi="Times New Roman" w:cs="Times New Roman"/>
          <w:sz w:val="24"/>
          <w:szCs w:val="24"/>
        </w:rPr>
        <w:t xml:space="preserve">тыс. </w:t>
      </w:r>
      <w:r w:rsidR="00B75224">
        <w:rPr>
          <w:rFonts w:ascii="Times New Roman" w:eastAsia="Times New Roman" w:hAnsi="Times New Roman" w:cs="Times New Roman"/>
          <w:sz w:val="24"/>
          <w:szCs w:val="24"/>
        </w:rPr>
        <w:t>руб.»</w:t>
      </w:r>
      <w:r w:rsidRPr="00170E5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70E5B" w:rsidRDefault="00170E5B" w:rsidP="00B752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0E5B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F2414F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70E5B">
        <w:rPr>
          <w:rFonts w:ascii="Times New Roman" w:eastAsia="Times New Roman" w:hAnsi="Times New Roman" w:cs="Times New Roman"/>
          <w:sz w:val="24"/>
          <w:szCs w:val="24"/>
        </w:rPr>
        <w:t>аблиц</w:t>
      </w:r>
      <w:r w:rsidR="00F2414F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170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224">
        <w:rPr>
          <w:rFonts w:ascii="Times New Roman" w:hAnsi="Times New Roman" w:cs="Times New Roman"/>
          <w:sz w:val="24"/>
          <w:szCs w:val="24"/>
        </w:rPr>
        <w:t>2 «</w:t>
      </w:r>
      <w:r w:rsidRPr="00170E5B">
        <w:rPr>
          <w:rFonts w:ascii="Times New Roman" w:hAnsi="Times New Roman" w:cs="Times New Roman"/>
          <w:sz w:val="24"/>
          <w:szCs w:val="24"/>
        </w:rPr>
        <w:t>Сведения о целевых индикаторах (показателях) реализации Программы</w:t>
      </w:r>
      <w:r w:rsidR="00B75224">
        <w:rPr>
          <w:rFonts w:ascii="Times New Roman" w:hAnsi="Times New Roman" w:cs="Times New Roman"/>
          <w:sz w:val="24"/>
          <w:szCs w:val="24"/>
        </w:rPr>
        <w:t>» раздела 3 «</w:t>
      </w:r>
      <w:r w:rsidRPr="00170E5B">
        <w:rPr>
          <w:rFonts w:ascii="Times New Roman" w:hAnsi="Times New Roman" w:cs="Times New Roman"/>
          <w:sz w:val="24"/>
          <w:szCs w:val="24"/>
        </w:rPr>
        <w:t>Цель (цели) и ожидаемые результаты реализации Программы</w:t>
      </w:r>
      <w:r w:rsidR="00B75224">
        <w:rPr>
          <w:rFonts w:ascii="Times New Roman" w:hAnsi="Times New Roman" w:cs="Times New Roman"/>
          <w:sz w:val="24"/>
          <w:szCs w:val="24"/>
        </w:rPr>
        <w:t>»</w:t>
      </w:r>
      <w:r w:rsidR="00F2414F">
        <w:rPr>
          <w:rFonts w:ascii="Times New Roman" w:hAnsi="Times New Roman" w:cs="Times New Roman"/>
          <w:sz w:val="24"/>
          <w:szCs w:val="24"/>
        </w:rPr>
        <w:t xml:space="preserve"> </w:t>
      </w:r>
      <w:r w:rsidR="00597F34">
        <w:rPr>
          <w:rFonts w:ascii="Times New Roman" w:eastAsia="Times New Roman" w:hAnsi="Times New Roman" w:cs="Times New Roman"/>
          <w:sz w:val="24"/>
          <w:szCs w:val="24"/>
        </w:rPr>
        <w:t xml:space="preserve">изложить в </w:t>
      </w:r>
      <w:r w:rsidR="00B75224">
        <w:rPr>
          <w:rFonts w:ascii="Times New Roman" w:eastAsia="Times New Roman" w:hAnsi="Times New Roman" w:cs="Times New Roman"/>
          <w:sz w:val="24"/>
          <w:szCs w:val="24"/>
        </w:rPr>
        <w:t>следующей</w:t>
      </w:r>
      <w:r w:rsidR="00597F34">
        <w:rPr>
          <w:rFonts w:ascii="Times New Roman" w:eastAsia="Times New Roman" w:hAnsi="Times New Roman" w:cs="Times New Roman"/>
          <w:sz w:val="24"/>
          <w:szCs w:val="24"/>
        </w:rPr>
        <w:t xml:space="preserve"> редакции:</w:t>
      </w:r>
    </w:p>
    <w:p w:rsidR="00D93544" w:rsidRDefault="00B75224" w:rsidP="00B75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353"/>
        <w:gridCol w:w="652"/>
        <w:gridCol w:w="709"/>
        <w:gridCol w:w="567"/>
        <w:gridCol w:w="907"/>
        <w:gridCol w:w="708"/>
        <w:gridCol w:w="709"/>
        <w:gridCol w:w="964"/>
        <w:gridCol w:w="595"/>
        <w:gridCol w:w="851"/>
      </w:tblGrid>
      <w:tr w:rsidR="00D93544" w:rsidRPr="00CA7E2D" w:rsidTr="00B75224">
        <w:tc>
          <w:tcPr>
            <w:tcW w:w="624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CA7E2D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A7E2D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2353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Наименование целевого индикатора (показателя)</w:t>
            </w:r>
          </w:p>
        </w:tc>
        <w:tc>
          <w:tcPr>
            <w:tcW w:w="652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Ед. изм.</w:t>
            </w:r>
          </w:p>
        </w:tc>
        <w:tc>
          <w:tcPr>
            <w:tcW w:w="709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2012</w:t>
            </w:r>
          </w:p>
        </w:tc>
        <w:tc>
          <w:tcPr>
            <w:tcW w:w="567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2013</w:t>
            </w:r>
          </w:p>
        </w:tc>
        <w:tc>
          <w:tcPr>
            <w:tcW w:w="907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2014</w:t>
            </w:r>
          </w:p>
        </w:tc>
        <w:tc>
          <w:tcPr>
            <w:tcW w:w="708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2015</w:t>
            </w:r>
          </w:p>
        </w:tc>
        <w:tc>
          <w:tcPr>
            <w:tcW w:w="709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2016</w:t>
            </w:r>
          </w:p>
        </w:tc>
        <w:tc>
          <w:tcPr>
            <w:tcW w:w="964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2017, оценка</w:t>
            </w:r>
          </w:p>
        </w:tc>
        <w:tc>
          <w:tcPr>
            <w:tcW w:w="595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2018</w:t>
            </w:r>
          </w:p>
        </w:tc>
        <w:tc>
          <w:tcPr>
            <w:tcW w:w="851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2019</w:t>
            </w:r>
          </w:p>
        </w:tc>
      </w:tr>
      <w:tr w:rsidR="00D93544" w:rsidRPr="00CA7E2D" w:rsidTr="00B75224">
        <w:tc>
          <w:tcPr>
            <w:tcW w:w="624" w:type="dxa"/>
          </w:tcPr>
          <w:p w:rsidR="00D93544" w:rsidRPr="00CA7E2D" w:rsidRDefault="00D93544" w:rsidP="003F4A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353" w:type="dxa"/>
          </w:tcPr>
          <w:p w:rsidR="00D93544" w:rsidRPr="00CA7E2D" w:rsidRDefault="00D93544" w:rsidP="00F65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Число чрезвычайных ситуаций, предупреждаемых и ликвидируемых действиями аварийно-спасательного отряда</w:t>
            </w:r>
          </w:p>
        </w:tc>
        <w:tc>
          <w:tcPr>
            <w:tcW w:w="652" w:type="dxa"/>
          </w:tcPr>
          <w:p w:rsidR="00D93544" w:rsidRPr="00CA7E2D" w:rsidRDefault="00D93544" w:rsidP="003F4AA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709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909</w:t>
            </w:r>
          </w:p>
        </w:tc>
        <w:tc>
          <w:tcPr>
            <w:tcW w:w="567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1031</w:t>
            </w:r>
          </w:p>
        </w:tc>
        <w:tc>
          <w:tcPr>
            <w:tcW w:w="907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1139</w:t>
            </w:r>
          </w:p>
        </w:tc>
        <w:tc>
          <w:tcPr>
            <w:tcW w:w="708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1046</w:t>
            </w:r>
          </w:p>
        </w:tc>
        <w:tc>
          <w:tcPr>
            <w:tcW w:w="709" w:type="dxa"/>
          </w:tcPr>
          <w:p w:rsid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 xml:space="preserve">1118 </w:t>
            </w:r>
          </w:p>
          <w:p w:rsidR="00D93544" w:rsidRPr="00B75224" w:rsidRDefault="00AC3493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372" w:history="1">
              <w:r w:rsidR="00D93544" w:rsidRPr="00B75224">
                <w:rPr>
                  <w:rFonts w:ascii="Times New Roman" w:hAnsi="Times New Roman" w:cs="Times New Roman"/>
                  <w:sz w:val="20"/>
                </w:rPr>
                <w:t>*</w:t>
              </w:r>
            </w:hyperlink>
          </w:p>
        </w:tc>
        <w:tc>
          <w:tcPr>
            <w:tcW w:w="964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1100</w:t>
            </w:r>
          </w:p>
        </w:tc>
        <w:tc>
          <w:tcPr>
            <w:tcW w:w="595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1100</w:t>
            </w:r>
          </w:p>
        </w:tc>
        <w:tc>
          <w:tcPr>
            <w:tcW w:w="851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1100</w:t>
            </w:r>
          </w:p>
        </w:tc>
      </w:tr>
      <w:tr w:rsidR="00D93544" w:rsidRPr="00CA7E2D" w:rsidTr="00B75224">
        <w:tc>
          <w:tcPr>
            <w:tcW w:w="624" w:type="dxa"/>
          </w:tcPr>
          <w:p w:rsidR="00D93544" w:rsidRPr="00CA7E2D" w:rsidRDefault="00D93544" w:rsidP="003F4A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353" w:type="dxa"/>
          </w:tcPr>
          <w:p w:rsidR="00D93544" w:rsidRPr="00CA7E2D" w:rsidRDefault="00D93544" w:rsidP="00F65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Количество зон оповещения населения на территории города Иванова (монтаж новых технических устройств оповещения)</w:t>
            </w:r>
          </w:p>
        </w:tc>
        <w:tc>
          <w:tcPr>
            <w:tcW w:w="652" w:type="dxa"/>
          </w:tcPr>
          <w:p w:rsidR="00D93544" w:rsidRPr="00CA7E2D" w:rsidRDefault="00D93544" w:rsidP="003F4AA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ед.</w:t>
            </w:r>
          </w:p>
        </w:tc>
        <w:tc>
          <w:tcPr>
            <w:tcW w:w="709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709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 xml:space="preserve">68 </w:t>
            </w:r>
            <w:hyperlink w:anchor="P372" w:history="1">
              <w:r w:rsidRPr="00B75224">
                <w:rPr>
                  <w:rFonts w:ascii="Times New Roman" w:hAnsi="Times New Roman" w:cs="Times New Roman"/>
                  <w:color w:val="0000FF"/>
                  <w:sz w:val="20"/>
                </w:rPr>
                <w:t>*</w:t>
              </w:r>
            </w:hyperlink>
          </w:p>
        </w:tc>
        <w:tc>
          <w:tcPr>
            <w:tcW w:w="964" w:type="dxa"/>
          </w:tcPr>
          <w:p w:rsidR="00D93544" w:rsidRPr="00B75224" w:rsidRDefault="00D93544" w:rsidP="00235F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7</w:t>
            </w:r>
            <w:r w:rsidR="00235F98" w:rsidRPr="00B75224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5" w:type="dxa"/>
          </w:tcPr>
          <w:p w:rsidR="00D93544" w:rsidRPr="00B75224" w:rsidRDefault="00D93544" w:rsidP="00235F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7</w:t>
            </w:r>
            <w:r w:rsidR="00235F98" w:rsidRPr="00B75224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1" w:type="dxa"/>
          </w:tcPr>
          <w:p w:rsidR="00D93544" w:rsidRPr="00B75224" w:rsidRDefault="00D93544" w:rsidP="00235F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7</w:t>
            </w:r>
            <w:r w:rsidR="00235F98" w:rsidRPr="00B75224">
              <w:rPr>
                <w:rFonts w:ascii="Times New Roman" w:hAnsi="Times New Roman" w:cs="Times New Roman"/>
                <w:sz w:val="20"/>
              </w:rPr>
              <w:t>4</w:t>
            </w:r>
          </w:p>
        </w:tc>
      </w:tr>
      <w:tr w:rsidR="00D93544" w:rsidRPr="00CA7E2D" w:rsidTr="00B75224">
        <w:tc>
          <w:tcPr>
            <w:tcW w:w="624" w:type="dxa"/>
          </w:tcPr>
          <w:p w:rsidR="00D93544" w:rsidRPr="00CA7E2D" w:rsidRDefault="001C2741" w:rsidP="003F4A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353" w:type="dxa"/>
          </w:tcPr>
          <w:p w:rsidR="00D93544" w:rsidRPr="00CA7E2D" w:rsidRDefault="00D93544" w:rsidP="00F65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 xml:space="preserve">Количество подключений к сети передачи данных (предоставление каналов связи) в целях соединения ЕДДС города Иванова с объектами, </w:t>
            </w:r>
            <w:r w:rsidRPr="00CA7E2D">
              <w:rPr>
                <w:rFonts w:ascii="Times New Roman" w:hAnsi="Times New Roman" w:cs="Times New Roman"/>
                <w:szCs w:val="22"/>
              </w:rPr>
              <w:lastRenderedPageBreak/>
              <w:t>представляющими опасность, и взаимодействующими организациями</w:t>
            </w:r>
          </w:p>
        </w:tc>
        <w:tc>
          <w:tcPr>
            <w:tcW w:w="652" w:type="dxa"/>
          </w:tcPr>
          <w:p w:rsidR="00D93544" w:rsidRPr="00CA7E2D" w:rsidRDefault="00D93544" w:rsidP="003F4AA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lastRenderedPageBreak/>
              <w:t>ед.</w:t>
            </w:r>
          </w:p>
        </w:tc>
        <w:tc>
          <w:tcPr>
            <w:tcW w:w="709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9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64" w:type="dxa"/>
          </w:tcPr>
          <w:p w:rsidR="00D93544" w:rsidRPr="00B75224" w:rsidRDefault="009E39DC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95" w:type="dxa"/>
          </w:tcPr>
          <w:p w:rsidR="00D93544" w:rsidRPr="00B75224" w:rsidRDefault="00D93544" w:rsidP="00235F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1</w:t>
            </w:r>
            <w:r w:rsidR="00235F98" w:rsidRPr="00B75224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D93544" w:rsidRPr="00B75224" w:rsidRDefault="00D93544" w:rsidP="00235F9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1</w:t>
            </w:r>
            <w:r w:rsidR="00235F98" w:rsidRPr="00B75224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D93544" w:rsidRPr="00CA7E2D" w:rsidTr="00B75224">
        <w:tc>
          <w:tcPr>
            <w:tcW w:w="624" w:type="dxa"/>
          </w:tcPr>
          <w:p w:rsidR="00D93544" w:rsidRPr="00CA7E2D" w:rsidRDefault="001C2741" w:rsidP="003F4A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lastRenderedPageBreak/>
              <w:t>4</w:t>
            </w:r>
          </w:p>
        </w:tc>
        <w:tc>
          <w:tcPr>
            <w:tcW w:w="2353" w:type="dxa"/>
          </w:tcPr>
          <w:p w:rsidR="00D93544" w:rsidRPr="00CA7E2D" w:rsidRDefault="00D93544" w:rsidP="00F65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Удельный вес преступлений, совершаемых в общественных местах</w:t>
            </w:r>
          </w:p>
        </w:tc>
        <w:tc>
          <w:tcPr>
            <w:tcW w:w="652" w:type="dxa"/>
          </w:tcPr>
          <w:p w:rsidR="00D93544" w:rsidRPr="00CA7E2D" w:rsidRDefault="00D93544" w:rsidP="003F4AA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709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44,3</w:t>
            </w:r>
          </w:p>
        </w:tc>
        <w:tc>
          <w:tcPr>
            <w:tcW w:w="567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907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45,2</w:t>
            </w:r>
          </w:p>
        </w:tc>
        <w:tc>
          <w:tcPr>
            <w:tcW w:w="708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47,8</w:t>
            </w:r>
          </w:p>
        </w:tc>
        <w:tc>
          <w:tcPr>
            <w:tcW w:w="709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32,6</w:t>
            </w:r>
          </w:p>
        </w:tc>
        <w:tc>
          <w:tcPr>
            <w:tcW w:w="964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43,5</w:t>
            </w:r>
          </w:p>
        </w:tc>
        <w:tc>
          <w:tcPr>
            <w:tcW w:w="595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43,4</w:t>
            </w:r>
          </w:p>
        </w:tc>
        <w:tc>
          <w:tcPr>
            <w:tcW w:w="851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43,2</w:t>
            </w:r>
          </w:p>
        </w:tc>
      </w:tr>
      <w:tr w:rsidR="00D93544" w:rsidRPr="00CA7E2D" w:rsidTr="00B75224">
        <w:tc>
          <w:tcPr>
            <w:tcW w:w="624" w:type="dxa"/>
          </w:tcPr>
          <w:p w:rsidR="00D93544" w:rsidRPr="00CA7E2D" w:rsidRDefault="001C2741" w:rsidP="003F4A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2353" w:type="dxa"/>
          </w:tcPr>
          <w:p w:rsidR="00D93544" w:rsidRPr="00CA7E2D" w:rsidRDefault="00D93544" w:rsidP="00F65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 xml:space="preserve">Объемы ввода в эксплуатацию после строительства и </w:t>
            </w:r>
            <w:proofErr w:type="gramStart"/>
            <w:r w:rsidRPr="00CA7E2D">
              <w:rPr>
                <w:rFonts w:ascii="Times New Roman" w:hAnsi="Times New Roman" w:cs="Times New Roman"/>
                <w:szCs w:val="22"/>
              </w:rPr>
              <w:t>реконструкции</w:t>
            </w:r>
            <w:proofErr w:type="gramEnd"/>
            <w:r w:rsidRPr="00CA7E2D">
              <w:rPr>
                <w:rFonts w:ascii="Times New Roman" w:hAnsi="Times New Roman" w:cs="Times New Roman"/>
                <w:szCs w:val="22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652" w:type="dxa"/>
          </w:tcPr>
          <w:p w:rsidR="00D93544" w:rsidRPr="00CA7E2D" w:rsidRDefault="00D93544" w:rsidP="003F4AA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км</w:t>
            </w:r>
          </w:p>
        </w:tc>
        <w:tc>
          <w:tcPr>
            <w:tcW w:w="709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07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2,9855</w:t>
            </w:r>
          </w:p>
        </w:tc>
        <w:tc>
          <w:tcPr>
            <w:tcW w:w="708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3,0901</w:t>
            </w:r>
          </w:p>
        </w:tc>
        <w:tc>
          <w:tcPr>
            <w:tcW w:w="964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95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1,784</w:t>
            </w:r>
          </w:p>
        </w:tc>
        <w:tc>
          <w:tcPr>
            <w:tcW w:w="851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 xml:space="preserve">1,24972 </w:t>
            </w:r>
            <w:hyperlink w:anchor="P373" w:history="1">
              <w:r w:rsidRPr="00B75224">
                <w:rPr>
                  <w:rFonts w:ascii="Times New Roman" w:hAnsi="Times New Roman" w:cs="Times New Roman"/>
                  <w:sz w:val="20"/>
                </w:rPr>
                <w:t>**</w:t>
              </w:r>
            </w:hyperlink>
          </w:p>
        </w:tc>
      </w:tr>
      <w:tr w:rsidR="00D93544" w:rsidRPr="00CA7E2D" w:rsidTr="00B75224">
        <w:tc>
          <w:tcPr>
            <w:tcW w:w="624" w:type="dxa"/>
          </w:tcPr>
          <w:p w:rsidR="00D93544" w:rsidRPr="00CA7E2D" w:rsidRDefault="001C2741" w:rsidP="003F4A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353" w:type="dxa"/>
          </w:tcPr>
          <w:p w:rsidR="00D93544" w:rsidRPr="00CA7E2D" w:rsidRDefault="00D93544" w:rsidP="00F65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Количество пешеходных переходов, отвечающих нормативным требованиям</w:t>
            </w:r>
          </w:p>
        </w:tc>
        <w:tc>
          <w:tcPr>
            <w:tcW w:w="652" w:type="dxa"/>
          </w:tcPr>
          <w:p w:rsidR="00D93544" w:rsidRPr="00CA7E2D" w:rsidRDefault="00D93544" w:rsidP="003F4AA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709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108</w:t>
            </w:r>
          </w:p>
        </w:tc>
        <w:tc>
          <w:tcPr>
            <w:tcW w:w="567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154</w:t>
            </w:r>
          </w:p>
        </w:tc>
        <w:tc>
          <w:tcPr>
            <w:tcW w:w="907" w:type="dxa"/>
          </w:tcPr>
          <w:p w:rsidR="00D93544" w:rsidRPr="00B75224" w:rsidRDefault="00AC3493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w:anchor="P373" w:history="1">
              <w:r w:rsidR="00D93544" w:rsidRPr="00B75224">
                <w:rPr>
                  <w:rFonts w:ascii="Times New Roman" w:hAnsi="Times New Roman" w:cs="Times New Roman"/>
                  <w:szCs w:val="22"/>
                </w:rPr>
                <w:t>**</w:t>
              </w:r>
            </w:hyperlink>
          </w:p>
        </w:tc>
        <w:tc>
          <w:tcPr>
            <w:tcW w:w="708" w:type="dxa"/>
          </w:tcPr>
          <w:p w:rsidR="00D93544" w:rsidRPr="00B75224" w:rsidRDefault="00AC3493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373" w:history="1">
              <w:r w:rsidR="00D93544" w:rsidRPr="00B75224">
                <w:rPr>
                  <w:rFonts w:ascii="Times New Roman" w:hAnsi="Times New Roman" w:cs="Times New Roman"/>
                  <w:sz w:val="20"/>
                </w:rPr>
                <w:t>**</w:t>
              </w:r>
            </w:hyperlink>
          </w:p>
        </w:tc>
        <w:tc>
          <w:tcPr>
            <w:tcW w:w="709" w:type="dxa"/>
          </w:tcPr>
          <w:p w:rsidR="00D93544" w:rsidRPr="00B75224" w:rsidRDefault="00AC3493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373" w:history="1">
              <w:r w:rsidR="00D93544" w:rsidRPr="00B75224">
                <w:rPr>
                  <w:rFonts w:ascii="Times New Roman" w:hAnsi="Times New Roman" w:cs="Times New Roman"/>
                  <w:sz w:val="20"/>
                </w:rPr>
                <w:t>**</w:t>
              </w:r>
            </w:hyperlink>
          </w:p>
        </w:tc>
        <w:tc>
          <w:tcPr>
            <w:tcW w:w="964" w:type="dxa"/>
          </w:tcPr>
          <w:p w:rsidR="00D93544" w:rsidRPr="00B75224" w:rsidRDefault="00AC3493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373" w:history="1">
              <w:r w:rsidR="00D93544" w:rsidRPr="00B75224">
                <w:rPr>
                  <w:rFonts w:ascii="Times New Roman" w:hAnsi="Times New Roman" w:cs="Times New Roman"/>
                  <w:sz w:val="20"/>
                </w:rPr>
                <w:t>**</w:t>
              </w:r>
            </w:hyperlink>
          </w:p>
        </w:tc>
        <w:tc>
          <w:tcPr>
            <w:tcW w:w="595" w:type="dxa"/>
          </w:tcPr>
          <w:p w:rsidR="00D93544" w:rsidRPr="00B75224" w:rsidRDefault="00AC3493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373" w:history="1">
              <w:r w:rsidR="00D93544" w:rsidRPr="00B75224">
                <w:rPr>
                  <w:rFonts w:ascii="Times New Roman" w:hAnsi="Times New Roman" w:cs="Times New Roman"/>
                  <w:sz w:val="20"/>
                </w:rPr>
                <w:t>**</w:t>
              </w:r>
            </w:hyperlink>
          </w:p>
        </w:tc>
        <w:tc>
          <w:tcPr>
            <w:tcW w:w="851" w:type="dxa"/>
          </w:tcPr>
          <w:p w:rsidR="00D93544" w:rsidRPr="00B75224" w:rsidRDefault="00AC3493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hyperlink w:anchor="P373" w:history="1">
              <w:r w:rsidR="00D93544" w:rsidRPr="00B75224">
                <w:rPr>
                  <w:rFonts w:ascii="Times New Roman" w:hAnsi="Times New Roman" w:cs="Times New Roman"/>
                  <w:sz w:val="20"/>
                </w:rPr>
                <w:t>**</w:t>
              </w:r>
            </w:hyperlink>
          </w:p>
        </w:tc>
      </w:tr>
      <w:tr w:rsidR="00D93544" w:rsidRPr="00CA7E2D" w:rsidTr="00B75224">
        <w:tc>
          <w:tcPr>
            <w:tcW w:w="624" w:type="dxa"/>
          </w:tcPr>
          <w:p w:rsidR="00D93544" w:rsidRPr="00CA7E2D" w:rsidRDefault="001C2741" w:rsidP="003F4A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353" w:type="dxa"/>
          </w:tcPr>
          <w:p w:rsidR="00D93544" w:rsidRPr="00CA7E2D" w:rsidRDefault="00D93544" w:rsidP="00F658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Количество пешеходных переходов, обустроенных Г-образными опорами для размещения технических средств организации дорожного движения над проезжей частью в зоне регулируемых и нерегулируемых пешеходных переходов</w:t>
            </w:r>
          </w:p>
        </w:tc>
        <w:tc>
          <w:tcPr>
            <w:tcW w:w="652" w:type="dxa"/>
          </w:tcPr>
          <w:p w:rsidR="00D93544" w:rsidRPr="00CA7E2D" w:rsidRDefault="00D93544" w:rsidP="003F4AA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шт.</w:t>
            </w:r>
          </w:p>
        </w:tc>
        <w:tc>
          <w:tcPr>
            <w:tcW w:w="709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</w:tcPr>
          <w:p w:rsidR="00D93544" w:rsidRPr="00CA7E2D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64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95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</w:tcPr>
          <w:p w:rsidR="00D93544" w:rsidRPr="00B75224" w:rsidRDefault="00D93544" w:rsidP="003F4AA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5</w:t>
            </w:r>
          </w:p>
        </w:tc>
      </w:tr>
    </w:tbl>
    <w:p w:rsidR="00D50B95" w:rsidRPr="00B75224" w:rsidRDefault="00D50B95" w:rsidP="00D50B9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B75224">
        <w:rPr>
          <w:rFonts w:ascii="Times New Roman" w:hAnsi="Times New Roman" w:cs="Times New Roman"/>
          <w:sz w:val="20"/>
        </w:rPr>
        <w:t xml:space="preserve">Прогнозные показатели, помеченные знаком "*", скорректированы с учетом фактических данных за прошедший период текущего года. В последующем планируется введение дополнительных штатных единиц спасателей аварийно-спасательного отряда, что повысит степень предупреждения и </w:t>
      </w:r>
      <w:proofErr w:type="gramStart"/>
      <w:r w:rsidRPr="00B75224">
        <w:rPr>
          <w:rFonts w:ascii="Times New Roman" w:hAnsi="Times New Roman" w:cs="Times New Roman"/>
          <w:sz w:val="20"/>
        </w:rPr>
        <w:t>снизит число</w:t>
      </w:r>
      <w:proofErr w:type="gramEnd"/>
      <w:r w:rsidRPr="00B75224">
        <w:rPr>
          <w:rFonts w:ascii="Times New Roman" w:hAnsi="Times New Roman" w:cs="Times New Roman"/>
          <w:sz w:val="20"/>
        </w:rPr>
        <w:t xml:space="preserve"> чрезвычайных ситуаций в городском округе Иваново.</w:t>
      </w:r>
    </w:p>
    <w:p w:rsidR="00D50B95" w:rsidRPr="00B75224" w:rsidRDefault="00D50B95" w:rsidP="0051343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373"/>
      <w:bookmarkEnd w:id="1"/>
      <w:r w:rsidRPr="00B75224">
        <w:rPr>
          <w:rFonts w:ascii="Times New Roman" w:hAnsi="Times New Roman" w:cs="Times New Roman"/>
          <w:sz w:val="20"/>
        </w:rPr>
        <w:t>Показатель</w:t>
      </w:r>
      <w:r w:rsidR="00B75224">
        <w:rPr>
          <w:rFonts w:ascii="Times New Roman" w:hAnsi="Times New Roman" w:cs="Times New Roman"/>
          <w:sz w:val="20"/>
        </w:rPr>
        <w:t>, помеченный знаком «</w:t>
      </w:r>
      <w:r w:rsidRPr="00B75224">
        <w:rPr>
          <w:rFonts w:ascii="Times New Roman" w:hAnsi="Times New Roman" w:cs="Times New Roman"/>
          <w:sz w:val="20"/>
        </w:rPr>
        <w:t>**</w:t>
      </w:r>
      <w:r w:rsidR="00B75224">
        <w:rPr>
          <w:rFonts w:ascii="Times New Roman" w:hAnsi="Times New Roman" w:cs="Times New Roman"/>
          <w:sz w:val="20"/>
        </w:rPr>
        <w:t>»</w:t>
      </w:r>
      <w:r w:rsidRPr="00B75224">
        <w:rPr>
          <w:rFonts w:ascii="Times New Roman" w:hAnsi="Times New Roman" w:cs="Times New Roman"/>
          <w:sz w:val="20"/>
        </w:rPr>
        <w:t>, подлежит уточнению по мере принятия нормативных правовых актов о выделении (распределении) денежных средств</w:t>
      </w:r>
      <w:proofErr w:type="gramStart"/>
      <w:r w:rsidRPr="00B75224">
        <w:rPr>
          <w:rFonts w:ascii="Times New Roman" w:hAnsi="Times New Roman" w:cs="Times New Roman"/>
          <w:sz w:val="20"/>
        </w:rPr>
        <w:t>.</w:t>
      </w:r>
      <w:r w:rsidR="00B75224">
        <w:rPr>
          <w:rFonts w:ascii="Times New Roman" w:hAnsi="Times New Roman" w:cs="Times New Roman"/>
          <w:sz w:val="20"/>
        </w:rPr>
        <w:t>»</w:t>
      </w:r>
      <w:r w:rsidRPr="00B75224">
        <w:rPr>
          <w:rFonts w:ascii="Times New Roman" w:hAnsi="Times New Roman" w:cs="Times New Roman"/>
          <w:sz w:val="20"/>
        </w:rPr>
        <w:t>.</w:t>
      </w:r>
      <w:proofErr w:type="gramEnd"/>
    </w:p>
    <w:p w:rsidR="009E39DC" w:rsidRPr="00635866" w:rsidRDefault="009E39DC" w:rsidP="00B7522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51343D">
        <w:rPr>
          <w:rFonts w:ascii="Times New Roman" w:hAnsi="Times New Roman" w:cs="Times New Roman"/>
          <w:sz w:val="24"/>
          <w:szCs w:val="24"/>
        </w:rPr>
        <w:t xml:space="preserve">1.3. В </w:t>
      </w:r>
      <w:r w:rsidR="00B75224">
        <w:rPr>
          <w:rFonts w:ascii="Times New Roman" w:hAnsi="Times New Roman" w:cs="Times New Roman"/>
          <w:sz w:val="24"/>
          <w:szCs w:val="24"/>
        </w:rPr>
        <w:t>таблице 3 «</w:t>
      </w:r>
      <w:r w:rsidRPr="00635866">
        <w:rPr>
          <w:rFonts w:ascii="Times New Roman" w:hAnsi="Times New Roman" w:cs="Times New Roman"/>
          <w:sz w:val="24"/>
          <w:szCs w:val="24"/>
        </w:rPr>
        <w:t>Ресурсное обеспечение реализации Программы</w:t>
      </w:r>
      <w:r w:rsidR="00B75224">
        <w:rPr>
          <w:rFonts w:ascii="Times New Roman" w:hAnsi="Times New Roman" w:cs="Times New Roman"/>
          <w:sz w:val="24"/>
          <w:szCs w:val="24"/>
        </w:rPr>
        <w:t>»</w:t>
      </w:r>
      <w:r w:rsidRPr="00635866">
        <w:rPr>
          <w:rFonts w:ascii="Times New Roman" w:hAnsi="Times New Roman" w:cs="Times New Roman"/>
          <w:sz w:val="24"/>
          <w:szCs w:val="24"/>
        </w:rPr>
        <w:t xml:space="preserve"> </w:t>
      </w:r>
      <w:r w:rsidR="0051343D" w:rsidRPr="00635866">
        <w:rPr>
          <w:rFonts w:ascii="Times New Roman" w:hAnsi="Times New Roman" w:cs="Times New Roman"/>
          <w:sz w:val="24"/>
          <w:szCs w:val="24"/>
        </w:rPr>
        <w:t xml:space="preserve">раздела </w:t>
      </w:r>
      <w:r w:rsidRPr="00635866">
        <w:rPr>
          <w:rFonts w:ascii="Times New Roman" w:hAnsi="Times New Roman" w:cs="Times New Roman"/>
          <w:sz w:val="24"/>
          <w:szCs w:val="24"/>
        </w:rPr>
        <w:t>4</w:t>
      </w:r>
      <w:r w:rsidR="00B75224">
        <w:rPr>
          <w:rFonts w:ascii="Times New Roman" w:hAnsi="Times New Roman" w:cs="Times New Roman"/>
          <w:sz w:val="24"/>
          <w:szCs w:val="24"/>
        </w:rPr>
        <w:t xml:space="preserve"> «</w:t>
      </w:r>
      <w:r w:rsidRPr="00635866">
        <w:rPr>
          <w:rFonts w:ascii="Times New Roman" w:hAnsi="Times New Roman" w:cs="Times New Roman"/>
          <w:sz w:val="24"/>
          <w:szCs w:val="24"/>
        </w:rPr>
        <w:t>Ресурсное обеспечение Программы</w:t>
      </w:r>
      <w:r w:rsidR="00B75224">
        <w:rPr>
          <w:rFonts w:ascii="Times New Roman" w:hAnsi="Times New Roman" w:cs="Times New Roman"/>
          <w:sz w:val="24"/>
          <w:szCs w:val="24"/>
        </w:rPr>
        <w:t>»</w:t>
      </w:r>
      <w:r w:rsidR="00847D5F" w:rsidRPr="00635866">
        <w:rPr>
          <w:rFonts w:ascii="Times New Roman" w:hAnsi="Times New Roman" w:cs="Times New Roman"/>
          <w:sz w:val="24"/>
          <w:szCs w:val="24"/>
        </w:rPr>
        <w:t>:</w:t>
      </w:r>
    </w:p>
    <w:p w:rsidR="00847D5F" w:rsidRPr="00635866" w:rsidRDefault="00B75224" w:rsidP="00B7522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1.3.1. Строки «</w:t>
      </w:r>
      <w:r w:rsidR="00D1520F" w:rsidRPr="00635866">
        <w:rPr>
          <w:rFonts w:ascii="Times New Roman" w:hAnsi="Times New Roman" w:cs="Times New Roman"/>
          <w:sz w:val="24"/>
          <w:szCs w:val="24"/>
        </w:rPr>
        <w:t>Программа, всего</w:t>
      </w:r>
      <w:proofErr w:type="gramStart"/>
      <w:r w:rsidR="00D1520F" w:rsidRPr="0063586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566C4A" w:rsidRPr="0063586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66C4A" w:rsidRPr="00635866">
        <w:rPr>
          <w:rFonts w:ascii="Times New Roman" w:hAnsi="Times New Roman" w:cs="Times New Roman"/>
          <w:sz w:val="24"/>
          <w:szCs w:val="24"/>
        </w:rPr>
        <w:t>- бюджет города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66C4A" w:rsidRPr="00635866">
        <w:rPr>
          <w:rFonts w:ascii="Times New Roman" w:hAnsi="Times New Roman" w:cs="Times New Roman"/>
          <w:sz w:val="24"/>
          <w:szCs w:val="24"/>
        </w:rPr>
        <w:t xml:space="preserve"> столбц</w:t>
      </w:r>
      <w:r w:rsidR="00307465">
        <w:rPr>
          <w:rFonts w:ascii="Times New Roman" w:hAnsi="Times New Roman" w:cs="Times New Roman"/>
          <w:sz w:val="24"/>
          <w:szCs w:val="24"/>
        </w:rPr>
        <w:t>а</w:t>
      </w:r>
      <w:r w:rsidR="00566C4A" w:rsidRPr="00635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66C4A" w:rsidRPr="00635866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66C4A" w:rsidRPr="00635866">
        <w:rPr>
          <w:rFonts w:ascii="Times New Roman" w:hAnsi="Times New Roman" w:cs="Times New Roman"/>
          <w:sz w:val="24"/>
          <w:szCs w:val="24"/>
        </w:rPr>
        <w:t xml:space="preserve"> изложить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66C4A" w:rsidRPr="00635866">
        <w:rPr>
          <w:rFonts w:ascii="Times New Roman" w:hAnsi="Times New Roman" w:cs="Times New Roman"/>
          <w:sz w:val="24"/>
          <w:szCs w:val="24"/>
        </w:rPr>
        <w:t>в следующей редакции:</w:t>
      </w:r>
    </w:p>
    <w:p w:rsidR="009E39DC" w:rsidRPr="00635866" w:rsidRDefault="00B75224" w:rsidP="00B75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804"/>
        <w:gridCol w:w="1843"/>
      </w:tblGrid>
      <w:tr w:rsidR="00CB1004" w:rsidRPr="00CA7E2D" w:rsidTr="00B75224">
        <w:tc>
          <w:tcPr>
            <w:tcW w:w="709" w:type="dxa"/>
          </w:tcPr>
          <w:p w:rsidR="00B75224" w:rsidRDefault="00CB100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 xml:space="preserve">№ </w:t>
            </w:r>
          </w:p>
          <w:p w:rsidR="00CB1004" w:rsidRPr="00CA7E2D" w:rsidRDefault="00CB100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CA7E2D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A7E2D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6804" w:type="dxa"/>
          </w:tcPr>
          <w:p w:rsidR="00CB1004" w:rsidRPr="00CA7E2D" w:rsidRDefault="00CB100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Наименование подпрограммы/ Источник финансирования</w:t>
            </w:r>
          </w:p>
        </w:tc>
        <w:tc>
          <w:tcPr>
            <w:tcW w:w="1843" w:type="dxa"/>
          </w:tcPr>
          <w:p w:rsidR="00CB1004" w:rsidRPr="00CA7E2D" w:rsidRDefault="00CB1004" w:rsidP="003F4AA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2017</w:t>
            </w:r>
          </w:p>
        </w:tc>
      </w:tr>
      <w:tr w:rsidR="00CB1004" w:rsidRPr="00CA7E2D" w:rsidTr="00B75224">
        <w:tc>
          <w:tcPr>
            <w:tcW w:w="709" w:type="dxa"/>
          </w:tcPr>
          <w:p w:rsidR="00CB1004" w:rsidRPr="00CA7E2D" w:rsidRDefault="00CB1004" w:rsidP="003F4A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4" w:type="dxa"/>
          </w:tcPr>
          <w:p w:rsidR="00CB1004" w:rsidRPr="00CA7E2D" w:rsidRDefault="00CB1004" w:rsidP="003F4AA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Программа, всего:</w:t>
            </w:r>
          </w:p>
        </w:tc>
        <w:tc>
          <w:tcPr>
            <w:tcW w:w="1843" w:type="dxa"/>
          </w:tcPr>
          <w:p w:rsidR="00CB1004" w:rsidRPr="00B75224" w:rsidRDefault="00CB1004" w:rsidP="00662F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1732</w:t>
            </w:r>
            <w:r w:rsidR="00662F27" w:rsidRPr="00B75224">
              <w:rPr>
                <w:rFonts w:ascii="Times New Roman" w:hAnsi="Times New Roman" w:cs="Times New Roman"/>
                <w:sz w:val="20"/>
              </w:rPr>
              <w:t>75,20</w:t>
            </w:r>
          </w:p>
        </w:tc>
      </w:tr>
      <w:tr w:rsidR="00CB1004" w:rsidRPr="00CA7E2D" w:rsidTr="00B75224">
        <w:tc>
          <w:tcPr>
            <w:tcW w:w="709" w:type="dxa"/>
          </w:tcPr>
          <w:p w:rsidR="00CB1004" w:rsidRPr="00CA7E2D" w:rsidRDefault="00CB1004" w:rsidP="003F4AA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4" w:type="dxa"/>
          </w:tcPr>
          <w:p w:rsidR="00CB1004" w:rsidRPr="00CA7E2D" w:rsidRDefault="00CB1004" w:rsidP="003F4AA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CA7E2D">
              <w:rPr>
                <w:rFonts w:ascii="Times New Roman" w:hAnsi="Times New Roman" w:cs="Times New Roman"/>
                <w:szCs w:val="22"/>
              </w:rPr>
              <w:t>- бюджет города</w:t>
            </w:r>
          </w:p>
        </w:tc>
        <w:tc>
          <w:tcPr>
            <w:tcW w:w="1843" w:type="dxa"/>
          </w:tcPr>
          <w:p w:rsidR="00CB1004" w:rsidRPr="00B75224" w:rsidRDefault="00CB1004" w:rsidP="001247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75224">
              <w:rPr>
                <w:rFonts w:ascii="Times New Roman" w:hAnsi="Times New Roman" w:cs="Times New Roman"/>
                <w:sz w:val="20"/>
              </w:rPr>
              <w:t>827</w:t>
            </w:r>
            <w:r w:rsidR="00124796" w:rsidRPr="00B75224">
              <w:rPr>
                <w:rFonts w:ascii="Times New Roman" w:hAnsi="Times New Roman" w:cs="Times New Roman"/>
                <w:sz w:val="20"/>
              </w:rPr>
              <w:t>75,20</w:t>
            </w:r>
          </w:p>
        </w:tc>
      </w:tr>
    </w:tbl>
    <w:p w:rsidR="009E39DC" w:rsidRPr="00635866" w:rsidRDefault="00B75224" w:rsidP="006358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5B77FB" w:rsidRPr="00635866" w:rsidRDefault="00200753" w:rsidP="00B752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1.3.2. В </w:t>
      </w:r>
      <w:r w:rsidR="005B77FB">
        <w:rPr>
          <w:rFonts w:ascii="Times New Roman" w:eastAsia="Times New Roman" w:hAnsi="Times New Roman" w:cs="Times New Roman"/>
          <w:sz w:val="24"/>
          <w:szCs w:val="24"/>
        </w:rPr>
        <w:t xml:space="preserve">подпункте </w:t>
      </w:r>
      <w:r w:rsidR="005C1DEA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5B77FB">
        <w:rPr>
          <w:rFonts w:ascii="Times New Roman" w:eastAsia="Times New Roman" w:hAnsi="Times New Roman" w:cs="Times New Roman"/>
          <w:sz w:val="24"/>
          <w:szCs w:val="24"/>
        </w:rPr>
        <w:t xml:space="preserve"> строки </w:t>
      </w:r>
      <w:r w:rsidR="00B75224">
        <w:rPr>
          <w:rFonts w:ascii="Times New Roman" w:hAnsi="Times New Roman" w:cs="Times New Roman"/>
          <w:sz w:val="24"/>
          <w:szCs w:val="24"/>
        </w:rPr>
        <w:t>«</w:t>
      </w:r>
      <w:r w:rsidR="003F4AAF" w:rsidRPr="003F4AAF">
        <w:rPr>
          <w:rFonts w:ascii="Times New Roman" w:hAnsi="Times New Roman" w:cs="Times New Roman"/>
          <w:sz w:val="24"/>
          <w:szCs w:val="24"/>
        </w:rPr>
        <w:t xml:space="preserve">Специальная </w:t>
      </w:r>
      <w:hyperlink r:id="rId33" w:history="1">
        <w:r w:rsidR="003F4AAF" w:rsidRPr="003F4AA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="00B75224">
        <w:rPr>
          <w:rFonts w:ascii="Times New Roman" w:hAnsi="Times New Roman" w:cs="Times New Roman"/>
          <w:sz w:val="24"/>
          <w:szCs w:val="24"/>
        </w:rPr>
        <w:t xml:space="preserve"> «</w:t>
      </w:r>
      <w:r w:rsidR="003F4AAF" w:rsidRPr="003F4AAF">
        <w:rPr>
          <w:rFonts w:ascii="Times New Roman" w:hAnsi="Times New Roman" w:cs="Times New Roman"/>
          <w:sz w:val="24"/>
          <w:szCs w:val="24"/>
        </w:rPr>
        <w:t>Повышение безопасности дорожного движения</w:t>
      </w:r>
      <w:r w:rsidR="00B75224">
        <w:rPr>
          <w:rFonts w:ascii="Times New Roman" w:hAnsi="Times New Roman" w:cs="Times New Roman"/>
          <w:sz w:val="24"/>
          <w:szCs w:val="24"/>
        </w:rPr>
        <w:t>», «</w:t>
      </w:r>
      <w:r w:rsidR="005B77FB" w:rsidRPr="0022426C">
        <w:rPr>
          <w:rFonts w:ascii="Times New Roman" w:hAnsi="Times New Roman" w:cs="Times New Roman"/>
          <w:sz w:val="24"/>
          <w:szCs w:val="24"/>
        </w:rPr>
        <w:t>- бюджет города</w:t>
      </w:r>
      <w:r w:rsidR="00B75224">
        <w:rPr>
          <w:rFonts w:ascii="Times New Roman" w:hAnsi="Times New Roman" w:cs="Times New Roman"/>
          <w:sz w:val="24"/>
          <w:szCs w:val="24"/>
        </w:rPr>
        <w:t>»</w:t>
      </w:r>
      <w:r w:rsidR="005B77FB">
        <w:rPr>
          <w:rFonts w:ascii="Times New Roman" w:hAnsi="Times New Roman" w:cs="Times New Roman"/>
          <w:sz w:val="24"/>
          <w:szCs w:val="24"/>
        </w:rPr>
        <w:t xml:space="preserve"> столбц</w:t>
      </w:r>
      <w:r w:rsidR="003F4AAF">
        <w:rPr>
          <w:rFonts w:ascii="Times New Roman" w:hAnsi="Times New Roman" w:cs="Times New Roman"/>
          <w:sz w:val="24"/>
          <w:szCs w:val="24"/>
        </w:rPr>
        <w:t>а</w:t>
      </w:r>
      <w:r w:rsidR="005B77FB">
        <w:rPr>
          <w:rFonts w:ascii="Times New Roman" w:hAnsi="Times New Roman" w:cs="Times New Roman"/>
          <w:sz w:val="24"/>
          <w:szCs w:val="24"/>
        </w:rPr>
        <w:t xml:space="preserve"> </w:t>
      </w:r>
      <w:r w:rsidR="00B75224">
        <w:rPr>
          <w:rFonts w:ascii="Times New Roman" w:hAnsi="Times New Roman" w:cs="Times New Roman"/>
          <w:sz w:val="24"/>
          <w:szCs w:val="24"/>
        </w:rPr>
        <w:t>«</w:t>
      </w:r>
      <w:r w:rsidR="005B77FB" w:rsidRPr="00635866">
        <w:rPr>
          <w:rFonts w:ascii="Times New Roman" w:hAnsi="Times New Roman" w:cs="Times New Roman"/>
          <w:sz w:val="24"/>
          <w:szCs w:val="24"/>
        </w:rPr>
        <w:t>201</w:t>
      </w:r>
      <w:r w:rsidR="003F4AAF">
        <w:rPr>
          <w:rFonts w:ascii="Times New Roman" w:hAnsi="Times New Roman" w:cs="Times New Roman"/>
          <w:sz w:val="24"/>
          <w:szCs w:val="24"/>
        </w:rPr>
        <w:t>7</w:t>
      </w:r>
      <w:r w:rsidR="00B75224">
        <w:rPr>
          <w:rFonts w:ascii="Times New Roman" w:hAnsi="Times New Roman" w:cs="Times New Roman"/>
          <w:sz w:val="24"/>
          <w:szCs w:val="24"/>
        </w:rPr>
        <w:t>»</w:t>
      </w:r>
      <w:r w:rsidR="005B77FB" w:rsidRPr="00635866">
        <w:rPr>
          <w:rFonts w:ascii="Times New Roman" w:hAnsi="Times New Roman" w:cs="Times New Roman"/>
          <w:sz w:val="24"/>
          <w:szCs w:val="24"/>
        </w:rPr>
        <w:t xml:space="preserve"> изложить</w:t>
      </w:r>
      <w:r w:rsidR="00B7522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B77FB" w:rsidRPr="00635866">
        <w:rPr>
          <w:rFonts w:ascii="Times New Roman" w:hAnsi="Times New Roman" w:cs="Times New Roman"/>
          <w:sz w:val="24"/>
          <w:szCs w:val="24"/>
        </w:rPr>
        <w:t xml:space="preserve"> в следующей редакции:</w:t>
      </w:r>
      <w:r w:rsidR="00B75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77FB" w:rsidRDefault="00B75224" w:rsidP="00B75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601"/>
        <w:gridCol w:w="3118"/>
        <w:gridCol w:w="1843"/>
      </w:tblGrid>
      <w:tr w:rsidR="005C1DEA" w:rsidRPr="00B75224" w:rsidTr="00146B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EA" w:rsidRPr="00B75224" w:rsidRDefault="008043EA" w:rsidP="008043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224">
              <w:rPr>
                <w:rFonts w:ascii="Times New Roman" w:hAnsi="Times New Roman" w:cs="Times New Roman"/>
              </w:rPr>
              <w:t>№</w:t>
            </w:r>
            <w:r w:rsidR="005C1DEA" w:rsidRPr="00B7522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C1DEA" w:rsidRPr="00B75224">
              <w:rPr>
                <w:rFonts w:ascii="Times New Roman" w:hAnsi="Times New Roman" w:cs="Times New Roman"/>
              </w:rPr>
              <w:t>п</w:t>
            </w:r>
            <w:proofErr w:type="gramEnd"/>
            <w:r w:rsidR="005C1DEA" w:rsidRPr="00B7522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EA" w:rsidRPr="00B75224" w:rsidRDefault="005C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224">
              <w:rPr>
                <w:rFonts w:ascii="Times New Roman" w:hAnsi="Times New Roman" w:cs="Times New Roman"/>
              </w:rPr>
              <w:t>Наименование подпрограммы/Источник финансирования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EA" w:rsidRPr="00B75224" w:rsidRDefault="005C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224">
              <w:rPr>
                <w:rFonts w:ascii="Times New Roman" w:hAnsi="Times New Roman" w:cs="Times New Roman"/>
              </w:rPr>
              <w:t>Главный распорядитель бюджетных средств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EA" w:rsidRPr="00B75224" w:rsidRDefault="005C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75224">
              <w:rPr>
                <w:rFonts w:ascii="Times New Roman" w:hAnsi="Times New Roman" w:cs="Times New Roman"/>
              </w:rPr>
              <w:t>2017</w:t>
            </w:r>
          </w:p>
        </w:tc>
      </w:tr>
      <w:tr w:rsidR="005C1DEA" w:rsidTr="00146BA0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EA" w:rsidRDefault="005C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EA" w:rsidRDefault="005C1DEA" w:rsidP="00146B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043EA">
              <w:rPr>
                <w:rFonts w:ascii="Times New Roman" w:hAnsi="Times New Roman" w:cs="Times New Roman"/>
              </w:rPr>
              <w:t xml:space="preserve">Специальная </w:t>
            </w:r>
            <w:hyperlink r:id="rId34" w:history="1">
              <w:r w:rsidRPr="008043EA">
                <w:rPr>
                  <w:rFonts w:ascii="Times New Roman" w:hAnsi="Times New Roman" w:cs="Times New Roman"/>
                </w:rPr>
                <w:t>подпрограмма</w:t>
              </w:r>
            </w:hyperlink>
            <w:r w:rsidR="00146BA0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Повышение безопасности дорожного движения</w:t>
            </w:r>
            <w:r w:rsidR="00146BA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EA" w:rsidRPr="00146BA0" w:rsidRDefault="005C1DE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EA" w:rsidRPr="00146BA0" w:rsidRDefault="005C1DEA" w:rsidP="00CA4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A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F1F6E" w:rsidRPr="00146BA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CA40EA" w:rsidRPr="00146BA0">
              <w:rPr>
                <w:rFonts w:ascii="Times New Roman" w:hAnsi="Times New Roman" w:cs="Times New Roman"/>
                <w:sz w:val="20"/>
                <w:szCs w:val="20"/>
              </w:rPr>
              <w:t>41,43</w:t>
            </w:r>
          </w:p>
        </w:tc>
      </w:tr>
      <w:tr w:rsidR="005C1DEA" w:rsidTr="00146BA0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EA" w:rsidRDefault="005C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EA" w:rsidRDefault="005C1D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бюджет города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EA" w:rsidRPr="00146BA0" w:rsidRDefault="005C1DEA" w:rsidP="0014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A0">
              <w:rPr>
                <w:rFonts w:ascii="Times New Roman" w:hAnsi="Times New Roman" w:cs="Times New Roman"/>
                <w:sz w:val="20"/>
                <w:szCs w:val="20"/>
              </w:rPr>
              <w:t>Управление капитального строительства Администрации города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EA" w:rsidRPr="00146BA0" w:rsidRDefault="006F1F6E" w:rsidP="006F1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A0">
              <w:rPr>
                <w:rFonts w:ascii="Times New Roman" w:hAnsi="Times New Roman" w:cs="Times New Roman"/>
                <w:sz w:val="20"/>
                <w:szCs w:val="20"/>
              </w:rPr>
              <w:t>9097,55</w:t>
            </w:r>
          </w:p>
        </w:tc>
      </w:tr>
      <w:tr w:rsidR="005C1DEA" w:rsidTr="00146BA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EA" w:rsidRDefault="005C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EA" w:rsidRDefault="005C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EA" w:rsidRPr="00146BA0" w:rsidRDefault="005C1DEA" w:rsidP="0014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A0">
              <w:rPr>
                <w:rFonts w:ascii="Times New Roman" w:hAnsi="Times New Roman" w:cs="Times New Roman"/>
                <w:sz w:val="20"/>
                <w:szCs w:val="20"/>
              </w:rPr>
              <w:t>Управление благоустройства Администрации города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EA" w:rsidRPr="00146BA0" w:rsidRDefault="009A3E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A0">
              <w:rPr>
                <w:rFonts w:ascii="Times New Roman" w:hAnsi="Times New Roman" w:cs="Times New Roman"/>
                <w:sz w:val="20"/>
                <w:szCs w:val="20"/>
              </w:rPr>
              <w:t>493,88</w:t>
            </w:r>
          </w:p>
        </w:tc>
      </w:tr>
      <w:tr w:rsidR="005C1DEA" w:rsidTr="00146BA0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EA" w:rsidRDefault="005C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EA" w:rsidRDefault="005C1D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EA" w:rsidRPr="00146BA0" w:rsidRDefault="005C1DEA" w:rsidP="00146B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A0">
              <w:rPr>
                <w:rFonts w:ascii="Times New Roman" w:hAnsi="Times New Roman" w:cs="Times New Roman"/>
                <w:sz w:val="20"/>
                <w:szCs w:val="20"/>
              </w:rPr>
              <w:t>Администрация города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DEA" w:rsidRPr="00146BA0" w:rsidRDefault="005C1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A0">
              <w:rPr>
                <w:rFonts w:ascii="Times New Roman" w:hAnsi="Times New Roman" w:cs="Times New Roman"/>
                <w:sz w:val="20"/>
                <w:szCs w:val="20"/>
              </w:rPr>
              <w:t>5850,00</w:t>
            </w:r>
          </w:p>
        </w:tc>
      </w:tr>
    </w:tbl>
    <w:p w:rsidR="008043EA" w:rsidRDefault="00146BA0" w:rsidP="008043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920061" w:rsidRDefault="00FC169B" w:rsidP="00146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920061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 w:rsidR="00791B09">
        <w:rPr>
          <w:rFonts w:ascii="Times New Roman" w:hAnsi="Times New Roman" w:cs="Times New Roman"/>
          <w:sz w:val="24"/>
          <w:szCs w:val="24"/>
        </w:rPr>
        <w:t xml:space="preserve">№ </w:t>
      </w:r>
      <w:r w:rsidR="00920061">
        <w:rPr>
          <w:rFonts w:ascii="Times New Roman" w:hAnsi="Times New Roman" w:cs="Times New Roman"/>
          <w:sz w:val="24"/>
          <w:szCs w:val="24"/>
        </w:rPr>
        <w:t xml:space="preserve">5 к </w:t>
      </w:r>
      <w:r w:rsidR="00920061" w:rsidRPr="00D0037A">
        <w:rPr>
          <w:rFonts w:ascii="Times New Roman" w:hAnsi="Times New Roman" w:cs="Times New Roman"/>
          <w:sz w:val="24"/>
          <w:szCs w:val="24"/>
        </w:rPr>
        <w:t>муниципальной программе</w:t>
      </w:r>
      <w:r w:rsidR="00920061">
        <w:rPr>
          <w:rFonts w:ascii="Times New Roman" w:hAnsi="Times New Roman" w:cs="Times New Roman"/>
          <w:sz w:val="24"/>
          <w:szCs w:val="24"/>
        </w:rPr>
        <w:t xml:space="preserve"> </w:t>
      </w:r>
      <w:r w:rsidR="00146BA0">
        <w:rPr>
          <w:rFonts w:ascii="Times New Roman" w:hAnsi="Times New Roman" w:cs="Times New Roman"/>
          <w:sz w:val="24"/>
          <w:szCs w:val="24"/>
        </w:rPr>
        <w:t>«</w:t>
      </w:r>
      <w:r w:rsidR="00920061" w:rsidRPr="00D0037A">
        <w:rPr>
          <w:rFonts w:ascii="Times New Roman" w:hAnsi="Times New Roman" w:cs="Times New Roman"/>
          <w:sz w:val="24"/>
          <w:szCs w:val="24"/>
        </w:rPr>
        <w:t>Безопасный город</w:t>
      </w:r>
      <w:r w:rsidR="00146BA0">
        <w:rPr>
          <w:rFonts w:ascii="Times New Roman" w:hAnsi="Times New Roman" w:cs="Times New Roman"/>
          <w:sz w:val="24"/>
          <w:szCs w:val="24"/>
        </w:rPr>
        <w:t>»</w:t>
      </w:r>
      <w:r w:rsidR="00920061">
        <w:rPr>
          <w:rFonts w:ascii="Times New Roman" w:hAnsi="Times New Roman" w:cs="Times New Roman"/>
          <w:sz w:val="24"/>
          <w:szCs w:val="24"/>
        </w:rPr>
        <w:t>:</w:t>
      </w:r>
    </w:p>
    <w:p w:rsidR="00547EC4" w:rsidRPr="00635866" w:rsidRDefault="00920061" w:rsidP="00146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E3A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512025">
        <w:rPr>
          <w:rFonts w:ascii="Times New Roman" w:hAnsi="Times New Roman" w:cs="Times New Roman"/>
          <w:sz w:val="24"/>
          <w:szCs w:val="24"/>
        </w:rPr>
        <w:t>В т</w:t>
      </w:r>
      <w:r w:rsidR="00F506B4">
        <w:rPr>
          <w:rFonts w:ascii="Times New Roman" w:hAnsi="Times New Roman" w:cs="Times New Roman"/>
          <w:sz w:val="24"/>
          <w:szCs w:val="24"/>
        </w:rPr>
        <w:t>а</w:t>
      </w:r>
      <w:r w:rsidR="00512025">
        <w:rPr>
          <w:rFonts w:ascii="Times New Roman" w:hAnsi="Times New Roman" w:cs="Times New Roman"/>
          <w:sz w:val="24"/>
          <w:szCs w:val="24"/>
        </w:rPr>
        <w:t>блице</w:t>
      </w:r>
      <w:r w:rsidR="00146BA0">
        <w:rPr>
          <w:rFonts w:ascii="Times New Roman" w:hAnsi="Times New Roman" w:cs="Times New Roman"/>
          <w:sz w:val="24"/>
          <w:szCs w:val="24"/>
        </w:rPr>
        <w:t xml:space="preserve"> 2 «</w:t>
      </w:r>
      <w:r w:rsidR="00A05176" w:rsidRPr="00A76414">
        <w:rPr>
          <w:rFonts w:ascii="Times New Roman" w:hAnsi="Times New Roman" w:cs="Times New Roman"/>
          <w:sz w:val="24"/>
          <w:szCs w:val="24"/>
        </w:rPr>
        <w:t>Бюджетные ассигнования на выполнение мероприятий подпрограммы</w:t>
      </w:r>
      <w:r w:rsidR="00146BA0">
        <w:rPr>
          <w:rFonts w:ascii="Times New Roman" w:hAnsi="Times New Roman" w:cs="Times New Roman"/>
          <w:sz w:val="24"/>
          <w:szCs w:val="24"/>
        </w:rPr>
        <w:t>»</w:t>
      </w:r>
      <w:r w:rsidR="00A05176" w:rsidRPr="00A76414">
        <w:rPr>
          <w:rFonts w:ascii="Times New Roman" w:hAnsi="Times New Roman" w:cs="Times New Roman"/>
          <w:sz w:val="24"/>
          <w:szCs w:val="24"/>
        </w:rPr>
        <w:t xml:space="preserve"> раздела 2</w:t>
      </w:r>
      <w:r w:rsidR="00146BA0">
        <w:rPr>
          <w:rFonts w:ascii="Times New Roman" w:hAnsi="Times New Roman" w:cs="Times New Roman"/>
          <w:sz w:val="24"/>
          <w:szCs w:val="24"/>
        </w:rPr>
        <w:t xml:space="preserve"> «</w:t>
      </w:r>
      <w:r w:rsidR="00A05176" w:rsidRPr="00A76414">
        <w:rPr>
          <w:rFonts w:ascii="Times New Roman" w:hAnsi="Times New Roman" w:cs="Times New Roman"/>
          <w:sz w:val="24"/>
          <w:szCs w:val="24"/>
        </w:rPr>
        <w:t>Мероприятия подпрограммы</w:t>
      </w:r>
      <w:r w:rsidR="00146BA0">
        <w:rPr>
          <w:rFonts w:ascii="Times New Roman" w:hAnsi="Times New Roman" w:cs="Times New Roman"/>
          <w:sz w:val="24"/>
          <w:szCs w:val="24"/>
        </w:rPr>
        <w:t>»</w:t>
      </w:r>
      <w:r w:rsidR="00547EC4" w:rsidRPr="00635866">
        <w:rPr>
          <w:rFonts w:ascii="Times New Roman" w:hAnsi="Times New Roman" w:cs="Times New Roman"/>
          <w:sz w:val="24"/>
          <w:szCs w:val="24"/>
        </w:rPr>
        <w:t>:</w:t>
      </w:r>
    </w:p>
    <w:p w:rsidR="00547EC4" w:rsidRPr="00635866" w:rsidRDefault="00547EC4" w:rsidP="00146BA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35866">
        <w:rPr>
          <w:rFonts w:ascii="Times New Roman" w:hAnsi="Times New Roman" w:cs="Times New Roman"/>
          <w:sz w:val="24"/>
          <w:szCs w:val="24"/>
        </w:rPr>
        <w:t>1.</w:t>
      </w:r>
      <w:r w:rsidR="001E3A20">
        <w:rPr>
          <w:rFonts w:ascii="Times New Roman" w:hAnsi="Times New Roman" w:cs="Times New Roman"/>
          <w:sz w:val="24"/>
          <w:szCs w:val="24"/>
        </w:rPr>
        <w:t>4</w:t>
      </w:r>
      <w:r w:rsidRPr="00635866">
        <w:rPr>
          <w:rFonts w:ascii="Times New Roman" w:hAnsi="Times New Roman" w:cs="Times New Roman"/>
          <w:sz w:val="24"/>
          <w:szCs w:val="24"/>
        </w:rPr>
        <w:t>.1.</w:t>
      </w:r>
      <w:r w:rsidR="00B4497F">
        <w:rPr>
          <w:rFonts w:ascii="Times New Roman" w:hAnsi="Times New Roman" w:cs="Times New Roman"/>
          <w:sz w:val="24"/>
          <w:szCs w:val="24"/>
        </w:rPr>
        <w:t>1.</w:t>
      </w:r>
      <w:r w:rsidR="00146BA0">
        <w:rPr>
          <w:rFonts w:ascii="Times New Roman" w:hAnsi="Times New Roman" w:cs="Times New Roman"/>
          <w:sz w:val="24"/>
          <w:szCs w:val="24"/>
        </w:rPr>
        <w:t xml:space="preserve"> Строки «</w:t>
      </w:r>
      <w:r w:rsidRPr="00635866">
        <w:rPr>
          <w:rFonts w:ascii="Times New Roman" w:hAnsi="Times New Roman" w:cs="Times New Roman"/>
          <w:sz w:val="24"/>
          <w:szCs w:val="24"/>
        </w:rPr>
        <w:t>П</w:t>
      </w:r>
      <w:r w:rsidR="00983826">
        <w:rPr>
          <w:rFonts w:ascii="Times New Roman" w:hAnsi="Times New Roman" w:cs="Times New Roman"/>
          <w:sz w:val="24"/>
          <w:szCs w:val="24"/>
        </w:rPr>
        <w:t>одп</w:t>
      </w:r>
      <w:r w:rsidRPr="00635866">
        <w:rPr>
          <w:rFonts w:ascii="Times New Roman" w:hAnsi="Times New Roman" w:cs="Times New Roman"/>
          <w:sz w:val="24"/>
          <w:szCs w:val="24"/>
        </w:rPr>
        <w:t>рограмма, всего</w:t>
      </w:r>
      <w:proofErr w:type="gramStart"/>
      <w:r w:rsidRPr="00635866">
        <w:rPr>
          <w:rFonts w:ascii="Times New Roman" w:hAnsi="Times New Roman" w:cs="Times New Roman"/>
          <w:sz w:val="24"/>
          <w:szCs w:val="24"/>
        </w:rPr>
        <w:t>:</w:t>
      </w:r>
      <w:r w:rsidR="00146BA0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="00146BA0">
        <w:rPr>
          <w:rFonts w:ascii="Times New Roman" w:hAnsi="Times New Roman" w:cs="Times New Roman"/>
          <w:sz w:val="24"/>
          <w:szCs w:val="24"/>
        </w:rPr>
        <w:t>, «</w:t>
      </w:r>
      <w:r w:rsidRPr="00635866">
        <w:rPr>
          <w:rFonts w:ascii="Times New Roman" w:hAnsi="Times New Roman" w:cs="Times New Roman"/>
          <w:sz w:val="24"/>
          <w:szCs w:val="24"/>
        </w:rPr>
        <w:t>- бюджет города</w:t>
      </w:r>
      <w:r w:rsidR="00146BA0">
        <w:rPr>
          <w:rFonts w:ascii="Times New Roman" w:hAnsi="Times New Roman" w:cs="Times New Roman"/>
          <w:sz w:val="24"/>
          <w:szCs w:val="24"/>
        </w:rPr>
        <w:t>»</w:t>
      </w:r>
      <w:r w:rsidRPr="00635866">
        <w:rPr>
          <w:rFonts w:ascii="Times New Roman" w:hAnsi="Times New Roman" w:cs="Times New Roman"/>
          <w:sz w:val="24"/>
          <w:szCs w:val="24"/>
        </w:rPr>
        <w:t xml:space="preserve"> столбц</w:t>
      </w:r>
      <w:r w:rsidR="00983826">
        <w:rPr>
          <w:rFonts w:ascii="Times New Roman" w:hAnsi="Times New Roman" w:cs="Times New Roman"/>
          <w:sz w:val="24"/>
          <w:szCs w:val="24"/>
        </w:rPr>
        <w:t>а</w:t>
      </w:r>
      <w:r w:rsidRPr="00635866">
        <w:rPr>
          <w:rFonts w:ascii="Times New Roman" w:hAnsi="Times New Roman" w:cs="Times New Roman"/>
          <w:sz w:val="24"/>
          <w:szCs w:val="24"/>
        </w:rPr>
        <w:t xml:space="preserve"> </w:t>
      </w:r>
      <w:r w:rsidR="00146BA0">
        <w:rPr>
          <w:rFonts w:ascii="Times New Roman" w:hAnsi="Times New Roman" w:cs="Times New Roman"/>
          <w:sz w:val="24"/>
          <w:szCs w:val="24"/>
        </w:rPr>
        <w:t>«</w:t>
      </w:r>
      <w:r w:rsidRPr="00635866">
        <w:rPr>
          <w:rFonts w:ascii="Times New Roman" w:hAnsi="Times New Roman" w:cs="Times New Roman"/>
          <w:sz w:val="24"/>
          <w:szCs w:val="24"/>
        </w:rPr>
        <w:t>2017</w:t>
      </w:r>
      <w:r w:rsidR="00146BA0">
        <w:rPr>
          <w:rFonts w:ascii="Times New Roman" w:hAnsi="Times New Roman" w:cs="Times New Roman"/>
          <w:sz w:val="24"/>
          <w:szCs w:val="24"/>
        </w:rPr>
        <w:t>»</w:t>
      </w:r>
      <w:r w:rsidR="00983826">
        <w:rPr>
          <w:rFonts w:ascii="Times New Roman" w:hAnsi="Times New Roman" w:cs="Times New Roman"/>
          <w:sz w:val="24"/>
          <w:szCs w:val="24"/>
        </w:rPr>
        <w:t xml:space="preserve"> </w:t>
      </w:r>
      <w:r w:rsidRPr="00635866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547EC4" w:rsidRPr="00635866" w:rsidRDefault="00146BA0" w:rsidP="00146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856"/>
        <w:gridCol w:w="2977"/>
        <w:gridCol w:w="1843"/>
      </w:tblGrid>
      <w:tr w:rsidR="00983826" w:rsidTr="00146B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26" w:rsidRPr="00146BA0" w:rsidRDefault="00983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A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146BA0">
              <w:rPr>
                <w:rFonts w:ascii="Times New Roman" w:hAnsi="Times New Roman" w:cs="Times New Roman"/>
              </w:rPr>
              <w:t>п</w:t>
            </w:r>
            <w:proofErr w:type="gramEnd"/>
            <w:r w:rsidRPr="00146BA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26" w:rsidRPr="00146BA0" w:rsidRDefault="00983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26" w:rsidRPr="00146BA0" w:rsidRDefault="00983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A0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26" w:rsidRPr="00146BA0" w:rsidRDefault="009838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A0">
              <w:rPr>
                <w:rFonts w:ascii="Times New Roman" w:hAnsi="Times New Roman" w:cs="Times New Roman"/>
              </w:rPr>
              <w:t>2017</w:t>
            </w:r>
          </w:p>
        </w:tc>
      </w:tr>
      <w:tr w:rsidR="00983826" w:rsidTr="00146B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26" w:rsidRPr="00146BA0" w:rsidRDefault="0098382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26" w:rsidRPr="00146BA0" w:rsidRDefault="0098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6BA0">
              <w:rPr>
                <w:rFonts w:ascii="Times New Roman" w:hAnsi="Times New Roman" w:cs="Times New Roman"/>
              </w:rPr>
              <w:t>Подпрограмма, всего: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26" w:rsidRPr="00146BA0" w:rsidRDefault="0098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26" w:rsidRPr="00146BA0" w:rsidRDefault="00466B6D" w:rsidP="001E3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A0">
              <w:rPr>
                <w:rFonts w:ascii="Times New Roman" w:hAnsi="Times New Roman" w:cs="Times New Roman"/>
              </w:rPr>
              <w:t>1059</w:t>
            </w:r>
            <w:r w:rsidR="001E3A20" w:rsidRPr="00146BA0">
              <w:rPr>
                <w:rFonts w:ascii="Times New Roman" w:hAnsi="Times New Roman" w:cs="Times New Roman"/>
              </w:rPr>
              <w:t>41,43</w:t>
            </w:r>
          </w:p>
        </w:tc>
      </w:tr>
      <w:tr w:rsidR="00983826" w:rsidTr="00146B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26" w:rsidRPr="00146BA0" w:rsidRDefault="009838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26" w:rsidRPr="00146BA0" w:rsidRDefault="0098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46BA0">
              <w:rPr>
                <w:rFonts w:ascii="Times New Roman" w:hAnsi="Times New Roman" w:cs="Times New Roman"/>
              </w:rPr>
              <w:t>- бюджет города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26" w:rsidRPr="00146BA0" w:rsidRDefault="009838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26" w:rsidRPr="00146BA0" w:rsidRDefault="00983826" w:rsidP="001E3A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A0">
              <w:rPr>
                <w:rFonts w:ascii="Times New Roman" w:hAnsi="Times New Roman" w:cs="Times New Roman"/>
              </w:rPr>
              <w:t>15</w:t>
            </w:r>
            <w:r w:rsidR="00466B6D" w:rsidRPr="00146BA0">
              <w:rPr>
                <w:rFonts w:ascii="Times New Roman" w:hAnsi="Times New Roman" w:cs="Times New Roman"/>
              </w:rPr>
              <w:t>4</w:t>
            </w:r>
            <w:r w:rsidR="001E3A20" w:rsidRPr="00146BA0">
              <w:rPr>
                <w:rFonts w:ascii="Times New Roman" w:hAnsi="Times New Roman" w:cs="Times New Roman"/>
              </w:rPr>
              <w:t>41,43</w:t>
            </w:r>
          </w:p>
        </w:tc>
      </w:tr>
    </w:tbl>
    <w:p w:rsidR="00983826" w:rsidRPr="00635866" w:rsidRDefault="00146BA0" w:rsidP="0098382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146BA0" w:rsidRDefault="00146BA0" w:rsidP="009200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BA0" w:rsidRDefault="00146BA0" w:rsidP="009200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6BA0" w:rsidRDefault="00146BA0" w:rsidP="0092006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5176" w:rsidRDefault="00FA00F3" w:rsidP="00146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B4497F">
        <w:rPr>
          <w:rFonts w:ascii="Times New Roman" w:hAnsi="Times New Roman" w:cs="Times New Roman"/>
          <w:sz w:val="24"/>
          <w:szCs w:val="24"/>
        </w:rPr>
        <w:t xml:space="preserve">.1.2. </w:t>
      </w:r>
      <w:r w:rsidR="005838EB">
        <w:rPr>
          <w:rFonts w:ascii="Times New Roman" w:hAnsi="Times New Roman" w:cs="Times New Roman"/>
          <w:sz w:val="24"/>
          <w:szCs w:val="24"/>
        </w:rPr>
        <w:t>Пункт</w:t>
      </w:r>
      <w:r w:rsidR="009B2D70">
        <w:rPr>
          <w:rFonts w:ascii="Times New Roman" w:hAnsi="Times New Roman" w:cs="Times New Roman"/>
          <w:sz w:val="24"/>
          <w:szCs w:val="24"/>
        </w:rPr>
        <w:t xml:space="preserve"> 16</w:t>
      </w:r>
      <w:r w:rsidR="005838EB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5F79F5" w:rsidRDefault="00146BA0" w:rsidP="00146B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49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9"/>
        <w:gridCol w:w="1277"/>
        <w:gridCol w:w="708"/>
        <w:gridCol w:w="709"/>
        <w:gridCol w:w="992"/>
        <w:gridCol w:w="993"/>
        <w:gridCol w:w="850"/>
        <w:gridCol w:w="851"/>
      </w:tblGrid>
      <w:tr w:rsidR="002B2941" w:rsidRPr="00146BA0" w:rsidTr="00146B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41" w:rsidRPr="00146BA0" w:rsidRDefault="00C61B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A0">
              <w:rPr>
                <w:rFonts w:ascii="Times New Roman" w:hAnsi="Times New Roman" w:cs="Times New Roman"/>
              </w:rPr>
              <w:t>№</w:t>
            </w:r>
            <w:r w:rsidR="002B2941" w:rsidRPr="00146BA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B2941" w:rsidRPr="00146BA0">
              <w:rPr>
                <w:rFonts w:ascii="Times New Roman" w:hAnsi="Times New Roman" w:cs="Times New Roman"/>
              </w:rPr>
              <w:t>п</w:t>
            </w:r>
            <w:proofErr w:type="gramEnd"/>
            <w:r w:rsidR="002B2941" w:rsidRPr="00146BA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41" w:rsidRPr="00146BA0" w:rsidRDefault="002B2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A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41" w:rsidRPr="00146BA0" w:rsidRDefault="002B2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46BA0">
              <w:rPr>
                <w:rFonts w:ascii="Times New Roman" w:hAnsi="Times New Roman" w:cs="Times New Roman"/>
              </w:rPr>
              <w:t>Исполни</w:t>
            </w:r>
            <w:r w:rsidR="00146BA0">
              <w:rPr>
                <w:rFonts w:ascii="Times New Roman" w:hAnsi="Times New Roman" w:cs="Times New Roman"/>
              </w:rPr>
              <w:t>-</w:t>
            </w:r>
            <w:proofErr w:type="spellStart"/>
            <w:r w:rsidRPr="00146BA0">
              <w:rPr>
                <w:rFonts w:ascii="Times New Roman" w:hAnsi="Times New Roman" w:cs="Times New Roman"/>
              </w:rPr>
              <w:t>тель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41" w:rsidRPr="00146BA0" w:rsidRDefault="002B2941" w:rsidP="00C61BD6">
            <w:pPr>
              <w:autoSpaceDE w:val="0"/>
              <w:autoSpaceDN w:val="0"/>
              <w:adjustRightInd w:val="0"/>
              <w:spacing w:after="0" w:line="240" w:lineRule="auto"/>
              <w:ind w:left="-148" w:firstLine="148"/>
              <w:jc w:val="center"/>
              <w:rPr>
                <w:rFonts w:ascii="Times New Roman" w:hAnsi="Times New Roman" w:cs="Times New Roman"/>
              </w:rPr>
            </w:pPr>
            <w:r w:rsidRPr="00146BA0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41" w:rsidRPr="00146BA0" w:rsidRDefault="002B2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A0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41" w:rsidRPr="00146BA0" w:rsidRDefault="002B2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A0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41" w:rsidRPr="00146BA0" w:rsidRDefault="002B2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A0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41" w:rsidRPr="00146BA0" w:rsidRDefault="002B2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A0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941" w:rsidRPr="00146BA0" w:rsidRDefault="002B29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46BA0">
              <w:rPr>
                <w:rFonts w:ascii="Times New Roman" w:hAnsi="Times New Roman" w:cs="Times New Roman"/>
              </w:rPr>
              <w:t>2019</w:t>
            </w:r>
          </w:p>
        </w:tc>
      </w:tr>
      <w:tr w:rsidR="00DD3043" w:rsidTr="00146BA0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3" w:rsidRPr="00146BA0" w:rsidRDefault="00DD30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46BA0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3" w:rsidRPr="00146BA0" w:rsidRDefault="00DD3043" w:rsidP="009B2D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146BA0">
              <w:rPr>
                <w:rFonts w:ascii="Times New Roman" w:hAnsi="Times New Roman" w:cs="Times New Roman"/>
              </w:rPr>
              <w:t xml:space="preserve">Строительство, реконструкция, техническое перевооружение нерегулируемых пешеходных переходов, в том числе непосредственно прилегающих к дошкольным образовательным учреждениям, общеобразовательным </w:t>
            </w:r>
            <w:r w:rsidRPr="00146BA0">
              <w:rPr>
                <w:rFonts w:ascii="Times New Roman" w:hAnsi="Times New Roman" w:cs="Times New Roman"/>
              </w:rPr>
              <w:lastRenderedPageBreak/>
              <w:t xml:space="preserve">учреждениям и учреждениям дополнительного образования детей, освещением, искусственными дорожными неровностями, светофорами Т.7, системами светового оповещения, дорожными знаками с внутренним освещением и светодиодной индикацией, Г-образными опорами, дорожной разметкой, в том числе с применением штучных форм и цветных дорожных покрытий, </w:t>
            </w:r>
            <w:proofErr w:type="spellStart"/>
            <w:r w:rsidRPr="00146BA0">
              <w:rPr>
                <w:rFonts w:ascii="Times New Roman" w:hAnsi="Times New Roman" w:cs="Times New Roman"/>
              </w:rPr>
              <w:t>световозвращателями</w:t>
            </w:r>
            <w:proofErr w:type="spellEnd"/>
            <w:r w:rsidRPr="00146BA0">
              <w:rPr>
                <w:rFonts w:ascii="Times New Roman" w:hAnsi="Times New Roman" w:cs="Times New Roman"/>
              </w:rPr>
              <w:t xml:space="preserve"> и индикаторами, а</w:t>
            </w:r>
            <w:proofErr w:type="gramEnd"/>
            <w:r w:rsidRPr="00146BA0">
              <w:rPr>
                <w:rFonts w:ascii="Times New Roman" w:hAnsi="Times New Roman" w:cs="Times New Roman"/>
              </w:rPr>
              <w:t xml:space="preserve"> также устройствами дополнительного освещения и другими элементами повышения безопасности дорожного движения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3" w:rsidRPr="00146BA0" w:rsidRDefault="00DD3043" w:rsidP="00146BA0">
            <w:pPr>
              <w:autoSpaceDE w:val="0"/>
              <w:autoSpaceDN w:val="0"/>
              <w:adjustRightInd w:val="0"/>
              <w:spacing w:after="0" w:line="240" w:lineRule="auto"/>
              <w:ind w:left="-61" w:firstLine="61"/>
              <w:jc w:val="center"/>
              <w:rPr>
                <w:rFonts w:ascii="Times New Roman" w:hAnsi="Times New Roman" w:cs="Times New Roman"/>
              </w:rPr>
            </w:pPr>
            <w:r w:rsidRPr="00146BA0">
              <w:rPr>
                <w:rFonts w:ascii="Times New Roman" w:hAnsi="Times New Roman" w:cs="Times New Roman"/>
              </w:rPr>
              <w:lastRenderedPageBreak/>
              <w:t xml:space="preserve">Управление </w:t>
            </w:r>
            <w:proofErr w:type="spellStart"/>
            <w:proofErr w:type="gramStart"/>
            <w:r w:rsidRPr="00146BA0">
              <w:rPr>
                <w:rFonts w:ascii="Times New Roman" w:hAnsi="Times New Roman" w:cs="Times New Roman"/>
              </w:rPr>
              <w:t>благоуст</w:t>
            </w:r>
            <w:r w:rsidR="00146BA0">
              <w:rPr>
                <w:rFonts w:ascii="Times New Roman" w:hAnsi="Times New Roman" w:cs="Times New Roman"/>
              </w:rPr>
              <w:t>-</w:t>
            </w:r>
            <w:r w:rsidRPr="00146BA0">
              <w:rPr>
                <w:rFonts w:ascii="Times New Roman" w:hAnsi="Times New Roman" w:cs="Times New Roman"/>
              </w:rPr>
              <w:t>ройства</w:t>
            </w:r>
            <w:proofErr w:type="spellEnd"/>
            <w:proofErr w:type="gramEnd"/>
            <w:r w:rsidRPr="00146B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46BA0">
              <w:rPr>
                <w:rFonts w:ascii="Times New Roman" w:hAnsi="Times New Roman" w:cs="Times New Roman"/>
              </w:rPr>
              <w:t>Админист</w:t>
            </w:r>
            <w:proofErr w:type="spellEnd"/>
            <w:r w:rsidR="00146BA0">
              <w:rPr>
                <w:rFonts w:ascii="Times New Roman" w:hAnsi="Times New Roman" w:cs="Times New Roman"/>
              </w:rPr>
              <w:t>-</w:t>
            </w:r>
            <w:r w:rsidRPr="00146BA0">
              <w:rPr>
                <w:rFonts w:ascii="Times New Roman" w:hAnsi="Times New Roman" w:cs="Times New Roman"/>
              </w:rPr>
              <w:t>рации города Иванова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3" w:rsidRPr="00146BA0" w:rsidRDefault="00AC3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D3043" w:rsidRPr="00146BA0">
                <w:rPr>
                  <w:rFonts w:ascii="Times New Roman" w:hAnsi="Times New Roman" w:cs="Times New Roman"/>
                  <w:sz w:val="24"/>
                  <w:szCs w:val="24"/>
                </w:rPr>
                <w:t>**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3" w:rsidRPr="00146BA0" w:rsidRDefault="00AC34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DD3043" w:rsidRPr="00146BA0">
                <w:rPr>
                  <w:rFonts w:ascii="Times New Roman" w:hAnsi="Times New Roman" w:cs="Times New Roman"/>
                  <w:sz w:val="24"/>
                  <w:szCs w:val="24"/>
                </w:rPr>
                <w:t>**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3" w:rsidRPr="00146BA0" w:rsidRDefault="00DD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A0">
              <w:rPr>
                <w:rFonts w:ascii="Times New Roman" w:hAnsi="Times New Roman" w:cs="Times New Roman"/>
                <w:sz w:val="20"/>
                <w:szCs w:val="20"/>
              </w:rPr>
              <w:t>511,66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3" w:rsidRPr="00146BA0" w:rsidRDefault="009B2D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A0">
              <w:rPr>
                <w:rFonts w:ascii="Times New Roman" w:hAnsi="Times New Roman" w:cs="Times New Roman"/>
                <w:sz w:val="20"/>
                <w:szCs w:val="20"/>
              </w:rPr>
              <w:t>493,88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3" w:rsidRPr="00146BA0" w:rsidRDefault="00DD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A0">
              <w:rPr>
                <w:rFonts w:ascii="Times New Roman" w:hAnsi="Times New Roman" w:cs="Times New Roman"/>
                <w:sz w:val="20"/>
                <w:szCs w:val="20"/>
              </w:rPr>
              <w:t>537,42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043" w:rsidRPr="00146BA0" w:rsidRDefault="00DD30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BA0">
              <w:rPr>
                <w:rFonts w:ascii="Times New Roman" w:hAnsi="Times New Roman" w:cs="Times New Roman"/>
                <w:sz w:val="20"/>
                <w:szCs w:val="20"/>
              </w:rPr>
              <w:t>560,53</w:t>
            </w:r>
          </w:p>
        </w:tc>
      </w:tr>
    </w:tbl>
    <w:p w:rsidR="002B2941" w:rsidRDefault="00146BA0" w:rsidP="00DC6F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».</w:t>
      </w:r>
    </w:p>
    <w:p w:rsidR="00077530" w:rsidRPr="00DF062D" w:rsidRDefault="002B0B12" w:rsidP="00146BA0">
      <w:pPr>
        <w:widowControl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</w:t>
      </w:r>
      <w:r w:rsidR="000775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Настоящее постановление вступает в силу </w:t>
      </w:r>
      <w:r w:rsidR="00885B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со дня его издания</w:t>
      </w:r>
      <w:r w:rsidR="0007753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FE4454" w:rsidRDefault="00DF062D" w:rsidP="00F46688">
      <w:pPr>
        <w:widowControl w:val="0"/>
        <w:autoSpaceDE w:val="0"/>
        <w:autoSpaceDN w:val="0"/>
        <w:adjustRightInd w:val="0"/>
        <w:spacing w:after="0" w:line="240" w:lineRule="auto"/>
        <w:ind w:left="-567" w:right="142" w:hanging="567"/>
        <w:jc w:val="both"/>
        <w:rPr>
          <w:rFonts w:ascii="Times New Roman" w:hAnsi="Times New Roman" w:cs="Times New Roman"/>
        </w:rPr>
      </w:pPr>
      <w:r w:rsidRPr="00DF062D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2" w:name="_GoBack"/>
      <w:bookmarkEnd w:id="2"/>
    </w:p>
    <w:sectPr w:rsidR="00FE4454" w:rsidSect="00146BA0">
      <w:headerReference w:type="default" r:id="rId37"/>
      <w:headerReference w:type="first" r:id="rId38"/>
      <w:pgSz w:w="11907" w:h="16839" w:code="9"/>
      <w:pgMar w:top="1134" w:right="851" w:bottom="1134" w:left="1701" w:header="567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C35" w:rsidRDefault="00190C35" w:rsidP="00985DB8">
      <w:pPr>
        <w:spacing w:after="0" w:line="240" w:lineRule="auto"/>
      </w:pPr>
      <w:r>
        <w:separator/>
      </w:r>
    </w:p>
  </w:endnote>
  <w:endnote w:type="continuationSeparator" w:id="0">
    <w:p w:rsidR="00190C35" w:rsidRDefault="00190C35" w:rsidP="00985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Demi Cond">
    <w:altName w:val="Arial"/>
    <w:charset w:val="CC"/>
    <w:family w:val="swiss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C35" w:rsidRDefault="00190C35" w:rsidP="00985DB8">
      <w:pPr>
        <w:spacing w:after="0" w:line="240" w:lineRule="auto"/>
      </w:pPr>
      <w:r>
        <w:separator/>
      </w:r>
    </w:p>
  </w:footnote>
  <w:footnote w:type="continuationSeparator" w:id="0">
    <w:p w:rsidR="00190C35" w:rsidRDefault="00190C35" w:rsidP="00985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2760472"/>
      <w:docPartObj>
        <w:docPartGallery w:val="Page Numbers (Top of Page)"/>
        <w:docPartUnique/>
      </w:docPartObj>
    </w:sdtPr>
    <w:sdtEndPr/>
    <w:sdtContent>
      <w:p w:rsidR="00146BA0" w:rsidRDefault="00146B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493">
          <w:rPr>
            <w:noProof/>
          </w:rPr>
          <w:t>4</w:t>
        </w:r>
        <w:r>
          <w:fldChar w:fldCharType="end"/>
        </w:r>
      </w:p>
    </w:sdtContent>
  </w:sdt>
  <w:p w:rsidR="00B75224" w:rsidRDefault="00B7522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787537"/>
      <w:docPartObj>
        <w:docPartGallery w:val="Page Numbers (Top of Page)"/>
        <w:docPartUnique/>
      </w:docPartObj>
    </w:sdtPr>
    <w:sdtEndPr/>
    <w:sdtContent>
      <w:p w:rsidR="00B75224" w:rsidRDefault="00B7522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493">
          <w:rPr>
            <w:noProof/>
          </w:rPr>
          <w:t>1</w:t>
        </w:r>
        <w:r>
          <w:fldChar w:fldCharType="end"/>
        </w:r>
      </w:p>
    </w:sdtContent>
  </w:sdt>
  <w:p w:rsidR="00B75224" w:rsidRDefault="00B7522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0D7A"/>
    <w:multiLevelType w:val="hybridMultilevel"/>
    <w:tmpl w:val="55286354"/>
    <w:lvl w:ilvl="0" w:tplc="35DC89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20D6E41"/>
    <w:multiLevelType w:val="hybridMultilevel"/>
    <w:tmpl w:val="42728B2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D534A214">
      <w:start w:val="1"/>
      <w:numFmt w:val="bullet"/>
      <w:pStyle w:val="Pro-List-2"/>
      <w:lvlText w:val="-"/>
      <w:lvlJc w:val="left"/>
      <w:pPr>
        <w:tabs>
          <w:tab w:val="num" w:pos="1920"/>
        </w:tabs>
        <w:ind w:left="192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DC5148"/>
    <w:multiLevelType w:val="hybridMultilevel"/>
    <w:tmpl w:val="F15E4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C02F3"/>
    <w:multiLevelType w:val="hybridMultilevel"/>
    <w:tmpl w:val="48CE8750"/>
    <w:lvl w:ilvl="0" w:tplc="8D60359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9A532BC"/>
    <w:multiLevelType w:val="hybridMultilevel"/>
    <w:tmpl w:val="0C4893B8"/>
    <w:lvl w:ilvl="0" w:tplc="DD7C9C4C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D3E4875"/>
    <w:multiLevelType w:val="hybridMultilevel"/>
    <w:tmpl w:val="9A9CE30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1485552D"/>
    <w:multiLevelType w:val="hybridMultilevel"/>
    <w:tmpl w:val="37B0D36E"/>
    <w:lvl w:ilvl="0" w:tplc="6986D15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1E530292"/>
    <w:multiLevelType w:val="hybridMultilevel"/>
    <w:tmpl w:val="C376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E1FE5"/>
    <w:multiLevelType w:val="hybridMultilevel"/>
    <w:tmpl w:val="8EB41956"/>
    <w:lvl w:ilvl="0" w:tplc="740C5F32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45353A4F"/>
    <w:multiLevelType w:val="hybridMultilevel"/>
    <w:tmpl w:val="42BC9500"/>
    <w:lvl w:ilvl="0" w:tplc="67DA97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50755324"/>
    <w:multiLevelType w:val="hybridMultilevel"/>
    <w:tmpl w:val="84449DE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5B505FC5"/>
    <w:multiLevelType w:val="multilevel"/>
    <w:tmpl w:val="1C9E2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4BF51FA"/>
    <w:multiLevelType w:val="hybridMultilevel"/>
    <w:tmpl w:val="64BC0CC0"/>
    <w:lvl w:ilvl="0" w:tplc="A8E4E50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69BA46D8"/>
    <w:multiLevelType w:val="multilevel"/>
    <w:tmpl w:val="087E2E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14">
    <w:nsid w:val="6D5E0FAB"/>
    <w:multiLevelType w:val="hybridMultilevel"/>
    <w:tmpl w:val="B1C67484"/>
    <w:lvl w:ilvl="0" w:tplc="D04690D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72F02D41"/>
    <w:multiLevelType w:val="multilevel"/>
    <w:tmpl w:val="38DEEF14"/>
    <w:lvl w:ilvl="0">
      <w:start w:val="1"/>
      <w:numFmt w:val="decimal"/>
      <w:lvlText w:val="%1."/>
      <w:lvlJc w:val="left"/>
      <w:pPr>
        <w:ind w:left="1035" w:hanging="1035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163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6">
    <w:nsid w:val="73066D3C"/>
    <w:multiLevelType w:val="hybridMultilevel"/>
    <w:tmpl w:val="99164576"/>
    <w:lvl w:ilvl="0" w:tplc="47342C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753B2ACC"/>
    <w:multiLevelType w:val="hybridMultilevel"/>
    <w:tmpl w:val="CAB637D6"/>
    <w:lvl w:ilvl="0" w:tplc="2C56307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B443ED7"/>
    <w:multiLevelType w:val="hybridMultilevel"/>
    <w:tmpl w:val="F15E4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41BBC"/>
    <w:multiLevelType w:val="hybridMultilevel"/>
    <w:tmpl w:val="22F44D5A"/>
    <w:lvl w:ilvl="0" w:tplc="C9FECE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9"/>
  </w:num>
  <w:num w:numId="2">
    <w:abstractNumId w:val="4"/>
  </w:num>
  <w:num w:numId="3">
    <w:abstractNumId w:val="9"/>
  </w:num>
  <w:num w:numId="4">
    <w:abstractNumId w:val="16"/>
  </w:num>
  <w:num w:numId="5">
    <w:abstractNumId w:val="7"/>
  </w:num>
  <w:num w:numId="6">
    <w:abstractNumId w:val="18"/>
  </w:num>
  <w:num w:numId="7">
    <w:abstractNumId w:val="2"/>
  </w:num>
  <w:num w:numId="8">
    <w:abstractNumId w:val="6"/>
  </w:num>
  <w:num w:numId="9">
    <w:abstractNumId w:val="14"/>
  </w:num>
  <w:num w:numId="10">
    <w:abstractNumId w:val="11"/>
  </w:num>
  <w:num w:numId="11">
    <w:abstractNumId w:val="1"/>
  </w:num>
  <w:num w:numId="12">
    <w:abstractNumId w:val="10"/>
  </w:num>
  <w:num w:numId="13">
    <w:abstractNumId w:val="17"/>
  </w:num>
  <w:num w:numId="14">
    <w:abstractNumId w:val="15"/>
  </w:num>
  <w:num w:numId="15">
    <w:abstractNumId w:val="8"/>
  </w:num>
  <w:num w:numId="16">
    <w:abstractNumId w:val="3"/>
  </w:num>
  <w:num w:numId="17">
    <w:abstractNumId w:val="13"/>
  </w:num>
  <w:num w:numId="18">
    <w:abstractNumId w:val="12"/>
  </w:num>
  <w:num w:numId="19">
    <w:abstractNumId w:val="0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AE"/>
    <w:rsid w:val="00002E09"/>
    <w:rsid w:val="00016A50"/>
    <w:rsid w:val="00016D3E"/>
    <w:rsid w:val="0001741F"/>
    <w:rsid w:val="00020BD3"/>
    <w:rsid w:val="00020C07"/>
    <w:rsid w:val="0002101A"/>
    <w:rsid w:val="000259BC"/>
    <w:rsid w:val="0004424F"/>
    <w:rsid w:val="00045A97"/>
    <w:rsid w:val="00051C1B"/>
    <w:rsid w:val="00061C95"/>
    <w:rsid w:val="000702A8"/>
    <w:rsid w:val="00073910"/>
    <w:rsid w:val="00077530"/>
    <w:rsid w:val="000876BD"/>
    <w:rsid w:val="000A0099"/>
    <w:rsid w:val="000A23EF"/>
    <w:rsid w:val="000A3B79"/>
    <w:rsid w:val="000A52D4"/>
    <w:rsid w:val="000B3098"/>
    <w:rsid w:val="000B4F50"/>
    <w:rsid w:val="000B7707"/>
    <w:rsid w:val="000C316F"/>
    <w:rsid w:val="000C7D25"/>
    <w:rsid w:val="000D4696"/>
    <w:rsid w:val="000D7BA1"/>
    <w:rsid w:val="000E1FAF"/>
    <w:rsid w:val="000E25DB"/>
    <w:rsid w:val="000E3E75"/>
    <w:rsid w:val="000E5AAA"/>
    <w:rsid w:val="000F378E"/>
    <w:rsid w:val="000F6B2E"/>
    <w:rsid w:val="000F7A3F"/>
    <w:rsid w:val="0010023F"/>
    <w:rsid w:val="00101CD4"/>
    <w:rsid w:val="00104E0C"/>
    <w:rsid w:val="001052EC"/>
    <w:rsid w:val="001074AF"/>
    <w:rsid w:val="0011246D"/>
    <w:rsid w:val="00124796"/>
    <w:rsid w:val="00132315"/>
    <w:rsid w:val="00146BA0"/>
    <w:rsid w:val="0014766A"/>
    <w:rsid w:val="001579FC"/>
    <w:rsid w:val="00162FA9"/>
    <w:rsid w:val="00170E5B"/>
    <w:rsid w:val="0017592E"/>
    <w:rsid w:val="001762E8"/>
    <w:rsid w:val="0018136E"/>
    <w:rsid w:val="00182953"/>
    <w:rsid w:val="00190C35"/>
    <w:rsid w:val="00191FCB"/>
    <w:rsid w:val="001922FC"/>
    <w:rsid w:val="00197EE4"/>
    <w:rsid w:val="001A019B"/>
    <w:rsid w:val="001A5865"/>
    <w:rsid w:val="001B19DF"/>
    <w:rsid w:val="001C2741"/>
    <w:rsid w:val="001C3562"/>
    <w:rsid w:val="001C5EDF"/>
    <w:rsid w:val="001D2A38"/>
    <w:rsid w:val="001D4135"/>
    <w:rsid w:val="001D5C3C"/>
    <w:rsid w:val="001D78A6"/>
    <w:rsid w:val="001E3A20"/>
    <w:rsid w:val="001E492A"/>
    <w:rsid w:val="001F5201"/>
    <w:rsid w:val="00200753"/>
    <w:rsid w:val="00200DB4"/>
    <w:rsid w:val="0020384F"/>
    <w:rsid w:val="002050A8"/>
    <w:rsid w:val="00217DB1"/>
    <w:rsid w:val="00217E36"/>
    <w:rsid w:val="00217F84"/>
    <w:rsid w:val="0022426C"/>
    <w:rsid w:val="00224B60"/>
    <w:rsid w:val="002279DE"/>
    <w:rsid w:val="002311CF"/>
    <w:rsid w:val="00232242"/>
    <w:rsid w:val="002340D9"/>
    <w:rsid w:val="00235F98"/>
    <w:rsid w:val="0024526F"/>
    <w:rsid w:val="00254B73"/>
    <w:rsid w:val="002602F5"/>
    <w:rsid w:val="002714BB"/>
    <w:rsid w:val="0027288C"/>
    <w:rsid w:val="00273033"/>
    <w:rsid w:val="002750B1"/>
    <w:rsid w:val="00275F78"/>
    <w:rsid w:val="00276BE3"/>
    <w:rsid w:val="002802FF"/>
    <w:rsid w:val="002929EE"/>
    <w:rsid w:val="00296512"/>
    <w:rsid w:val="002A1119"/>
    <w:rsid w:val="002A77C1"/>
    <w:rsid w:val="002B02A8"/>
    <w:rsid w:val="002B0B12"/>
    <w:rsid w:val="002B1138"/>
    <w:rsid w:val="002B1268"/>
    <w:rsid w:val="002B2941"/>
    <w:rsid w:val="002B46F1"/>
    <w:rsid w:val="002B68D4"/>
    <w:rsid w:val="002E66A4"/>
    <w:rsid w:val="00305CF0"/>
    <w:rsid w:val="00306C70"/>
    <w:rsid w:val="00307465"/>
    <w:rsid w:val="0031343F"/>
    <w:rsid w:val="003155D1"/>
    <w:rsid w:val="003157DA"/>
    <w:rsid w:val="0031744F"/>
    <w:rsid w:val="00321982"/>
    <w:rsid w:val="003231E2"/>
    <w:rsid w:val="00323C20"/>
    <w:rsid w:val="00332282"/>
    <w:rsid w:val="003358D8"/>
    <w:rsid w:val="00335C64"/>
    <w:rsid w:val="003460AF"/>
    <w:rsid w:val="00352195"/>
    <w:rsid w:val="00355783"/>
    <w:rsid w:val="00357096"/>
    <w:rsid w:val="00360DA5"/>
    <w:rsid w:val="00365B52"/>
    <w:rsid w:val="00370397"/>
    <w:rsid w:val="003754AB"/>
    <w:rsid w:val="00380EF3"/>
    <w:rsid w:val="0038590F"/>
    <w:rsid w:val="0038748A"/>
    <w:rsid w:val="00391EA0"/>
    <w:rsid w:val="00393014"/>
    <w:rsid w:val="003A3C53"/>
    <w:rsid w:val="003C3EA2"/>
    <w:rsid w:val="003C51D7"/>
    <w:rsid w:val="003C6058"/>
    <w:rsid w:val="003D0321"/>
    <w:rsid w:val="003D180D"/>
    <w:rsid w:val="003D7DC2"/>
    <w:rsid w:val="003E5A88"/>
    <w:rsid w:val="003F13CF"/>
    <w:rsid w:val="003F4AAF"/>
    <w:rsid w:val="004041A8"/>
    <w:rsid w:val="00410B10"/>
    <w:rsid w:val="00410FEA"/>
    <w:rsid w:val="0041511A"/>
    <w:rsid w:val="00417DC5"/>
    <w:rsid w:val="00421F67"/>
    <w:rsid w:val="0042627C"/>
    <w:rsid w:val="0044040F"/>
    <w:rsid w:val="00466B6D"/>
    <w:rsid w:val="004746E0"/>
    <w:rsid w:val="00480805"/>
    <w:rsid w:val="004810B6"/>
    <w:rsid w:val="00490850"/>
    <w:rsid w:val="004A0950"/>
    <w:rsid w:val="004A0BE5"/>
    <w:rsid w:val="004A209E"/>
    <w:rsid w:val="004A728F"/>
    <w:rsid w:val="004B2341"/>
    <w:rsid w:val="004C7F43"/>
    <w:rsid w:val="004D347E"/>
    <w:rsid w:val="004D40D0"/>
    <w:rsid w:val="004D5055"/>
    <w:rsid w:val="004D5D73"/>
    <w:rsid w:val="004D7D65"/>
    <w:rsid w:val="004E3CC0"/>
    <w:rsid w:val="004E4C81"/>
    <w:rsid w:val="004E72F8"/>
    <w:rsid w:val="004F099E"/>
    <w:rsid w:val="004F2592"/>
    <w:rsid w:val="0051090E"/>
    <w:rsid w:val="00510BC8"/>
    <w:rsid w:val="00511B7C"/>
    <w:rsid w:val="00512025"/>
    <w:rsid w:val="00512F37"/>
    <w:rsid w:val="0051343D"/>
    <w:rsid w:val="005265E1"/>
    <w:rsid w:val="00536329"/>
    <w:rsid w:val="00541648"/>
    <w:rsid w:val="005463E6"/>
    <w:rsid w:val="00547EC4"/>
    <w:rsid w:val="005510E7"/>
    <w:rsid w:val="00552C4B"/>
    <w:rsid w:val="0056678D"/>
    <w:rsid w:val="00566C4A"/>
    <w:rsid w:val="00572C4A"/>
    <w:rsid w:val="00572C91"/>
    <w:rsid w:val="00574E4C"/>
    <w:rsid w:val="00576544"/>
    <w:rsid w:val="00576BB3"/>
    <w:rsid w:val="00581554"/>
    <w:rsid w:val="00581D97"/>
    <w:rsid w:val="00581F79"/>
    <w:rsid w:val="005838EB"/>
    <w:rsid w:val="00586271"/>
    <w:rsid w:val="0059263F"/>
    <w:rsid w:val="00597F34"/>
    <w:rsid w:val="00597FD0"/>
    <w:rsid w:val="005A148E"/>
    <w:rsid w:val="005A1BBB"/>
    <w:rsid w:val="005A3363"/>
    <w:rsid w:val="005B623A"/>
    <w:rsid w:val="005B77FB"/>
    <w:rsid w:val="005B7A6B"/>
    <w:rsid w:val="005C051B"/>
    <w:rsid w:val="005C194B"/>
    <w:rsid w:val="005C1DEA"/>
    <w:rsid w:val="005C27A9"/>
    <w:rsid w:val="005C7DF5"/>
    <w:rsid w:val="005D5581"/>
    <w:rsid w:val="005F0F74"/>
    <w:rsid w:val="005F6AF1"/>
    <w:rsid w:val="005F79F5"/>
    <w:rsid w:val="00600841"/>
    <w:rsid w:val="0060105E"/>
    <w:rsid w:val="00610298"/>
    <w:rsid w:val="00612A41"/>
    <w:rsid w:val="0061631D"/>
    <w:rsid w:val="006166D9"/>
    <w:rsid w:val="006225A9"/>
    <w:rsid w:val="00627ADA"/>
    <w:rsid w:val="00635866"/>
    <w:rsid w:val="006358EB"/>
    <w:rsid w:val="00641B9D"/>
    <w:rsid w:val="006463B2"/>
    <w:rsid w:val="00651552"/>
    <w:rsid w:val="00662097"/>
    <w:rsid w:val="006621AA"/>
    <w:rsid w:val="00662F27"/>
    <w:rsid w:val="006653B7"/>
    <w:rsid w:val="00670CFF"/>
    <w:rsid w:val="006738F1"/>
    <w:rsid w:val="006749B3"/>
    <w:rsid w:val="006758EF"/>
    <w:rsid w:val="00681808"/>
    <w:rsid w:val="006944AD"/>
    <w:rsid w:val="00696CAB"/>
    <w:rsid w:val="006A0FD8"/>
    <w:rsid w:val="006A3833"/>
    <w:rsid w:val="006A41C7"/>
    <w:rsid w:val="006A50D4"/>
    <w:rsid w:val="006A5825"/>
    <w:rsid w:val="006A769A"/>
    <w:rsid w:val="006A7968"/>
    <w:rsid w:val="006B0896"/>
    <w:rsid w:val="006B2705"/>
    <w:rsid w:val="006C4703"/>
    <w:rsid w:val="006D0B78"/>
    <w:rsid w:val="006D300E"/>
    <w:rsid w:val="006E080C"/>
    <w:rsid w:val="006E2CDA"/>
    <w:rsid w:val="006E4F5D"/>
    <w:rsid w:val="006E7F8C"/>
    <w:rsid w:val="006F1F6E"/>
    <w:rsid w:val="006F250A"/>
    <w:rsid w:val="006F5BB7"/>
    <w:rsid w:val="00704061"/>
    <w:rsid w:val="00704F8E"/>
    <w:rsid w:val="0070710A"/>
    <w:rsid w:val="0071441F"/>
    <w:rsid w:val="00714F11"/>
    <w:rsid w:val="007227C5"/>
    <w:rsid w:val="00723BED"/>
    <w:rsid w:val="007278F8"/>
    <w:rsid w:val="00730AC3"/>
    <w:rsid w:val="00731470"/>
    <w:rsid w:val="00732231"/>
    <w:rsid w:val="007336C2"/>
    <w:rsid w:val="00735D40"/>
    <w:rsid w:val="00743E8A"/>
    <w:rsid w:val="0074755A"/>
    <w:rsid w:val="007646DA"/>
    <w:rsid w:val="0077176E"/>
    <w:rsid w:val="0077240C"/>
    <w:rsid w:val="00773331"/>
    <w:rsid w:val="00773511"/>
    <w:rsid w:val="00776602"/>
    <w:rsid w:val="007877D1"/>
    <w:rsid w:val="007904F4"/>
    <w:rsid w:val="00791B09"/>
    <w:rsid w:val="00797000"/>
    <w:rsid w:val="007A7B62"/>
    <w:rsid w:val="007B1ACF"/>
    <w:rsid w:val="007B490B"/>
    <w:rsid w:val="007B60F4"/>
    <w:rsid w:val="007B7988"/>
    <w:rsid w:val="007C2330"/>
    <w:rsid w:val="007C4FFA"/>
    <w:rsid w:val="007C61DC"/>
    <w:rsid w:val="007D3819"/>
    <w:rsid w:val="007D40BA"/>
    <w:rsid w:val="007D56ED"/>
    <w:rsid w:val="007E3599"/>
    <w:rsid w:val="007F070D"/>
    <w:rsid w:val="007F2B2B"/>
    <w:rsid w:val="007F7C39"/>
    <w:rsid w:val="00800565"/>
    <w:rsid w:val="00803AD5"/>
    <w:rsid w:val="008043EA"/>
    <w:rsid w:val="00807B8F"/>
    <w:rsid w:val="00813157"/>
    <w:rsid w:val="0082292D"/>
    <w:rsid w:val="00823B13"/>
    <w:rsid w:val="00826C57"/>
    <w:rsid w:val="00826D2C"/>
    <w:rsid w:val="00832AA1"/>
    <w:rsid w:val="00832C92"/>
    <w:rsid w:val="00847D5F"/>
    <w:rsid w:val="00854EC8"/>
    <w:rsid w:val="00856CE7"/>
    <w:rsid w:val="008608BE"/>
    <w:rsid w:val="008649E5"/>
    <w:rsid w:val="0086756D"/>
    <w:rsid w:val="00875CF0"/>
    <w:rsid w:val="00881A29"/>
    <w:rsid w:val="00885B97"/>
    <w:rsid w:val="00892DC6"/>
    <w:rsid w:val="00897D9E"/>
    <w:rsid w:val="008A4793"/>
    <w:rsid w:val="008A5F9C"/>
    <w:rsid w:val="008A693B"/>
    <w:rsid w:val="008B160C"/>
    <w:rsid w:val="008B3D1A"/>
    <w:rsid w:val="008C08E0"/>
    <w:rsid w:val="008C6874"/>
    <w:rsid w:val="008D0421"/>
    <w:rsid w:val="008D1A91"/>
    <w:rsid w:val="008D4CA8"/>
    <w:rsid w:val="008D6DFF"/>
    <w:rsid w:val="008D7E9B"/>
    <w:rsid w:val="008E09C3"/>
    <w:rsid w:val="008E11C7"/>
    <w:rsid w:val="008E1235"/>
    <w:rsid w:val="008E5005"/>
    <w:rsid w:val="008F2C7B"/>
    <w:rsid w:val="008F7598"/>
    <w:rsid w:val="008F7CB2"/>
    <w:rsid w:val="00920061"/>
    <w:rsid w:val="00920C02"/>
    <w:rsid w:val="0092729B"/>
    <w:rsid w:val="009456EA"/>
    <w:rsid w:val="009573F0"/>
    <w:rsid w:val="00957600"/>
    <w:rsid w:val="00974444"/>
    <w:rsid w:val="00983826"/>
    <w:rsid w:val="0098451B"/>
    <w:rsid w:val="00985DB8"/>
    <w:rsid w:val="009925D6"/>
    <w:rsid w:val="0099442D"/>
    <w:rsid w:val="00994855"/>
    <w:rsid w:val="00995263"/>
    <w:rsid w:val="009961DC"/>
    <w:rsid w:val="009962B6"/>
    <w:rsid w:val="009A2510"/>
    <w:rsid w:val="009A3E04"/>
    <w:rsid w:val="009B2D70"/>
    <w:rsid w:val="009C68C5"/>
    <w:rsid w:val="009D0E7C"/>
    <w:rsid w:val="009D19F8"/>
    <w:rsid w:val="009D6F54"/>
    <w:rsid w:val="009E15DB"/>
    <w:rsid w:val="009E39DC"/>
    <w:rsid w:val="00A05176"/>
    <w:rsid w:val="00A064B3"/>
    <w:rsid w:val="00A11B4D"/>
    <w:rsid w:val="00A13D9A"/>
    <w:rsid w:val="00A21CAA"/>
    <w:rsid w:val="00A22C74"/>
    <w:rsid w:val="00A23FC2"/>
    <w:rsid w:val="00A427EA"/>
    <w:rsid w:val="00A43123"/>
    <w:rsid w:val="00A552BF"/>
    <w:rsid w:val="00A55F37"/>
    <w:rsid w:val="00A6619F"/>
    <w:rsid w:val="00A76414"/>
    <w:rsid w:val="00A80774"/>
    <w:rsid w:val="00A90C16"/>
    <w:rsid w:val="00A958F4"/>
    <w:rsid w:val="00AA4926"/>
    <w:rsid w:val="00AB4143"/>
    <w:rsid w:val="00AC1DFE"/>
    <w:rsid w:val="00AC3493"/>
    <w:rsid w:val="00AD53F4"/>
    <w:rsid w:val="00AE0154"/>
    <w:rsid w:val="00AE21D8"/>
    <w:rsid w:val="00AE410B"/>
    <w:rsid w:val="00AE7F36"/>
    <w:rsid w:val="00AF4515"/>
    <w:rsid w:val="00AF49E9"/>
    <w:rsid w:val="00B01364"/>
    <w:rsid w:val="00B13997"/>
    <w:rsid w:val="00B207A0"/>
    <w:rsid w:val="00B218F3"/>
    <w:rsid w:val="00B272A9"/>
    <w:rsid w:val="00B35446"/>
    <w:rsid w:val="00B369DA"/>
    <w:rsid w:val="00B412E5"/>
    <w:rsid w:val="00B416C0"/>
    <w:rsid w:val="00B4497F"/>
    <w:rsid w:val="00B5102C"/>
    <w:rsid w:val="00B52B75"/>
    <w:rsid w:val="00B5460B"/>
    <w:rsid w:val="00B66683"/>
    <w:rsid w:val="00B75224"/>
    <w:rsid w:val="00B8329B"/>
    <w:rsid w:val="00B865AD"/>
    <w:rsid w:val="00B8667C"/>
    <w:rsid w:val="00B918BD"/>
    <w:rsid w:val="00B91E55"/>
    <w:rsid w:val="00B967B5"/>
    <w:rsid w:val="00BA056A"/>
    <w:rsid w:val="00BA4D5D"/>
    <w:rsid w:val="00BA7BBD"/>
    <w:rsid w:val="00BB1868"/>
    <w:rsid w:val="00BB2560"/>
    <w:rsid w:val="00BB571A"/>
    <w:rsid w:val="00BC24F9"/>
    <w:rsid w:val="00BC47AE"/>
    <w:rsid w:val="00BC7528"/>
    <w:rsid w:val="00BD293E"/>
    <w:rsid w:val="00BD2DE1"/>
    <w:rsid w:val="00BF23BF"/>
    <w:rsid w:val="00BF29B3"/>
    <w:rsid w:val="00BF2FF7"/>
    <w:rsid w:val="00BF7229"/>
    <w:rsid w:val="00BF7475"/>
    <w:rsid w:val="00C0086B"/>
    <w:rsid w:val="00C0311C"/>
    <w:rsid w:val="00C07AB3"/>
    <w:rsid w:val="00C1412C"/>
    <w:rsid w:val="00C233A7"/>
    <w:rsid w:val="00C26424"/>
    <w:rsid w:val="00C37441"/>
    <w:rsid w:val="00C40979"/>
    <w:rsid w:val="00C44868"/>
    <w:rsid w:val="00C54622"/>
    <w:rsid w:val="00C54CE4"/>
    <w:rsid w:val="00C606E0"/>
    <w:rsid w:val="00C6185A"/>
    <w:rsid w:val="00C61BD6"/>
    <w:rsid w:val="00C62287"/>
    <w:rsid w:val="00C72705"/>
    <w:rsid w:val="00C759BD"/>
    <w:rsid w:val="00C76423"/>
    <w:rsid w:val="00C817EE"/>
    <w:rsid w:val="00C9612D"/>
    <w:rsid w:val="00CA40EA"/>
    <w:rsid w:val="00CA53BD"/>
    <w:rsid w:val="00CA7E2D"/>
    <w:rsid w:val="00CB02F6"/>
    <w:rsid w:val="00CB1004"/>
    <w:rsid w:val="00CB44A8"/>
    <w:rsid w:val="00CB5012"/>
    <w:rsid w:val="00CB6246"/>
    <w:rsid w:val="00CB7B9E"/>
    <w:rsid w:val="00CD03E4"/>
    <w:rsid w:val="00CE4D98"/>
    <w:rsid w:val="00CE6BBC"/>
    <w:rsid w:val="00CF1C88"/>
    <w:rsid w:val="00CF1D97"/>
    <w:rsid w:val="00D0037A"/>
    <w:rsid w:val="00D04207"/>
    <w:rsid w:val="00D13DBB"/>
    <w:rsid w:val="00D1520F"/>
    <w:rsid w:val="00D25DC4"/>
    <w:rsid w:val="00D27806"/>
    <w:rsid w:val="00D33C79"/>
    <w:rsid w:val="00D40BD3"/>
    <w:rsid w:val="00D50B95"/>
    <w:rsid w:val="00D51106"/>
    <w:rsid w:val="00D526F6"/>
    <w:rsid w:val="00D53A8A"/>
    <w:rsid w:val="00D54129"/>
    <w:rsid w:val="00D63AB9"/>
    <w:rsid w:val="00D70482"/>
    <w:rsid w:val="00D76F98"/>
    <w:rsid w:val="00D80A0F"/>
    <w:rsid w:val="00D90F7A"/>
    <w:rsid w:val="00D93544"/>
    <w:rsid w:val="00D93B74"/>
    <w:rsid w:val="00D93E05"/>
    <w:rsid w:val="00D94C27"/>
    <w:rsid w:val="00DA089B"/>
    <w:rsid w:val="00DA1FD3"/>
    <w:rsid w:val="00DC2F9E"/>
    <w:rsid w:val="00DC6FA0"/>
    <w:rsid w:val="00DD1457"/>
    <w:rsid w:val="00DD2ABA"/>
    <w:rsid w:val="00DD3043"/>
    <w:rsid w:val="00DD3534"/>
    <w:rsid w:val="00DD5168"/>
    <w:rsid w:val="00DD77FA"/>
    <w:rsid w:val="00DF062D"/>
    <w:rsid w:val="00DF232D"/>
    <w:rsid w:val="00E021AF"/>
    <w:rsid w:val="00E10EA9"/>
    <w:rsid w:val="00E12396"/>
    <w:rsid w:val="00E127AF"/>
    <w:rsid w:val="00E12CC0"/>
    <w:rsid w:val="00E30011"/>
    <w:rsid w:val="00E310DC"/>
    <w:rsid w:val="00E340BE"/>
    <w:rsid w:val="00E34A3F"/>
    <w:rsid w:val="00E47957"/>
    <w:rsid w:val="00E51726"/>
    <w:rsid w:val="00E52F07"/>
    <w:rsid w:val="00E5350E"/>
    <w:rsid w:val="00E57939"/>
    <w:rsid w:val="00E714A2"/>
    <w:rsid w:val="00E75F47"/>
    <w:rsid w:val="00E9141A"/>
    <w:rsid w:val="00E921B5"/>
    <w:rsid w:val="00E938E3"/>
    <w:rsid w:val="00EA4C83"/>
    <w:rsid w:val="00EB29F8"/>
    <w:rsid w:val="00EC17E9"/>
    <w:rsid w:val="00EC6F69"/>
    <w:rsid w:val="00ED4A2E"/>
    <w:rsid w:val="00ED799F"/>
    <w:rsid w:val="00EE2BEF"/>
    <w:rsid w:val="00EE4D52"/>
    <w:rsid w:val="00EE6C41"/>
    <w:rsid w:val="00EF25F4"/>
    <w:rsid w:val="00EF5B00"/>
    <w:rsid w:val="00F031B3"/>
    <w:rsid w:val="00F116BF"/>
    <w:rsid w:val="00F20CB8"/>
    <w:rsid w:val="00F22597"/>
    <w:rsid w:val="00F226AF"/>
    <w:rsid w:val="00F2414F"/>
    <w:rsid w:val="00F24FAF"/>
    <w:rsid w:val="00F268F8"/>
    <w:rsid w:val="00F46688"/>
    <w:rsid w:val="00F506B4"/>
    <w:rsid w:val="00F50C95"/>
    <w:rsid w:val="00F6034A"/>
    <w:rsid w:val="00F65880"/>
    <w:rsid w:val="00F6623F"/>
    <w:rsid w:val="00F677C6"/>
    <w:rsid w:val="00F764ED"/>
    <w:rsid w:val="00F835B0"/>
    <w:rsid w:val="00F87BE6"/>
    <w:rsid w:val="00F94B79"/>
    <w:rsid w:val="00FA00F3"/>
    <w:rsid w:val="00FC169B"/>
    <w:rsid w:val="00FD4084"/>
    <w:rsid w:val="00FE12CE"/>
    <w:rsid w:val="00FE1956"/>
    <w:rsid w:val="00FE4454"/>
    <w:rsid w:val="00FF7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BB"/>
  </w:style>
  <w:style w:type="paragraph" w:styleId="1">
    <w:name w:val="heading 1"/>
    <w:basedOn w:val="a"/>
    <w:next w:val="a"/>
    <w:link w:val="10"/>
    <w:qFormat/>
    <w:rsid w:val="00CF1D97"/>
    <w:pPr>
      <w:keepNext/>
      <w:autoSpaceDE w:val="0"/>
      <w:autoSpaceDN w:val="0"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CF1D97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C4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C4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BC4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BC4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BC4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BC4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BC47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CA5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53B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5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5DB8"/>
  </w:style>
  <w:style w:type="paragraph" w:styleId="a7">
    <w:name w:val="footer"/>
    <w:basedOn w:val="a"/>
    <w:link w:val="a8"/>
    <w:uiPriority w:val="99"/>
    <w:unhideWhenUsed/>
    <w:rsid w:val="00985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5DB8"/>
  </w:style>
  <w:style w:type="paragraph" w:styleId="a9">
    <w:name w:val="Balloon Text"/>
    <w:basedOn w:val="a"/>
    <w:link w:val="aa"/>
    <w:uiPriority w:val="99"/>
    <w:semiHidden/>
    <w:unhideWhenUsed/>
    <w:rsid w:val="00292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9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F1D97"/>
    <w:rPr>
      <w:rFonts w:ascii="Tahoma" w:eastAsia="Times New Roman" w:hAnsi="Tahoma" w:cs="Tahoma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CF1D97"/>
    <w:rPr>
      <w:rFonts w:ascii="Arial" w:eastAsia="Times New Roman" w:hAnsi="Arial" w:cs="Arial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F1D97"/>
  </w:style>
  <w:style w:type="paragraph" w:customStyle="1" w:styleId="Pro-Gramma">
    <w:name w:val="Pro-Gramma"/>
    <w:basedOn w:val="a"/>
    <w:link w:val="Pro-Gramma0"/>
    <w:rsid w:val="00CF1D97"/>
    <w:pPr>
      <w:spacing w:before="120" w:after="0" w:line="288" w:lineRule="auto"/>
      <w:ind w:left="1134"/>
      <w:jc w:val="both"/>
    </w:pPr>
    <w:rPr>
      <w:rFonts w:ascii="Georgia" w:eastAsia="Times New Roman" w:hAnsi="Georgia" w:cs="Tahoma"/>
      <w:sz w:val="20"/>
      <w:szCs w:val="24"/>
    </w:rPr>
  </w:style>
  <w:style w:type="character" w:customStyle="1" w:styleId="Pro-Gramma0">
    <w:name w:val="Pro-Gramma Знак"/>
    <w:basedOn w:val="a0"/>
    <w:link w:val="Pro-Gramma"/>
    <w:rsid w:val="00CF1D97"/>
    <w:rPr>
      <w:rFonts w:ascii="Georgia" w:eastAsia="Times New Roman" w:hAnsi="Georgia" w:cs="Tahoma"/>
      <w:sz w:val="20"/>
      <w:szCs w:val="24"/>
    </w:rPr>
  </w:style>
  <w:style w:type="paragraph" w:customStyle="1" w:styleId="12">
    <w:name w:val="Знак Знак Знак Знак Знак Знак Знак Знак Знак1"/>
    <w:basedOn w:val="a"/>
    <w:rsid w:val="00CF1D9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Pro-Gramma1">
    <w:name w:val="Pro-Gramma Знак Знак"/>
    <w:basedOn w:val="a0"/>
    <w:rsid w:val="00CF1D97"/>
    <w:rPr>
      <w:rFonts w:ascii="Georgia" w:hAnsi="Georgia" w:cs="Tahoma"/>
      <w:szCs w:val="24"/>
      <w:lang w:val="ru-RU" w:eastAsia="ru-RU" w:bidi="ar-SA"/>
    </w:rPr>
  </w:style>
  <w:style w:type="character" w:customStyle="1" w:styleId="FontStyle65">
    <w:name w:val="Font Style65"/>
    <w:basedOn w:val="a0"/>
    <w:rsid w:val="00CF1D97"/>
    <w:rPr>
      <w:rFonts w:ascii="Franklin Gothic Demi Cond" w:hAnsi="Franklin Gothic Demi Cond" w:cs="Franklin Gothic Demi Cond"/>
      <w:b/>
      <w:bCs/>
      <w:spacing w:val="20"/>
      <w:sz w:val="24"/>
      <w:szCs w:val="24"/>
    </w:rPr>
  </w:style>
  <w:style w:type="paragraph" w:customStyle="1" w:styleId="Style1">
    <w:name w:val="Style1"/>
    <w:basedOn w:val="a"/>
    <w:rsid w:val="00CF1D9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FontStyle64">
    <w:name w:val="Font Style64"/>
    <w:basedOn w:val="a0"/>
    <w:rsid w:val="00CF1D97"/>
    <w:rPr>
      <w:rFonts w:ascii="Times New Roman" w:hAnsi="Times New Roman" w:cs="Times New Roman"/>
      <w:sz w:val="20"/>
      <w:szCs w:val="20"/>
    </w:rPr>
  </w:style>
  <w:style w:type="paragraph" w:customStyle="1" w:styleId="Style46">
    <w:name w:val="Style46"/>
    <w:basedOn w:val="a"/>
    <w:rsid w:val="00CF1D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FontStyle76">
    <w:name w:val="Font Style76"/>
    <w:basedOn w:val="a0"/>
    <w:rsid w:val="00CF1D97"/>
    <w:rPr>
      <w:rFonts w:ascii="Franklin Gothic Demi Cond" w:hAnsi="Franklin Gothic Demi Cond" w:cs="Franklin Gothic Demi Cond"/>
      <w:spacing w:val="10"/>
      <w:sz w:val="32"/>
      <w:szCs w:val="32"/>
    </w:rPr>
  </w:style>
  <w:style w:type="paragraph" w:customStyle="1" w:styleId="Pro-List1">
    <w:name w:val="Pro-List #1"/>
    <w:basedOn w:val="a"/>
    <w:rsid w:val="00CF1D9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-Marka">
    <w:name w:val="Pro-Marka"/>
    <w:basedOn w:val="a0"/>
    <w:rsid w:val="00CF1D97"/>
    <w:rPr>
      <w:b/>
      <w:color w:val="C41C16"/>
    </w:rPr>
  </w:style>
  <w:style w:type="paragraph" w:customStyle="1" w:styleId="Pro-Tab">
    <w:name w:val="Pro-Tab"/>
    <w:basedOn w:val="Pro-Gramma"/>
    <w:link w:val="Pro-Tab0"/>
    <w:qFormat/>
    <w:rsid w:val="00CF1D97"/>
    <w:pPr>
      <w:spacing w:before="40" w:after="40" w:line="240" w:lineRule="auto"/>
      <w:ind w:left="0"/>
      <w:contextualSpacing/>
      <w:jc w:val="left"/>
    </w:pPr>
    <w:rPr>
      <w:rFonts w:ascii="Tahoma" w:hAnsi="Tahoma" w:cs="Times New Roman"/>
      <w:sz w:val="16"/>
      <w:szCs w:val="20"/>
    </w:rPr>
  </w:style>
  <w:style w:type="paragraph" w:customStyle="1" w:styleId="Pro-List-2">
    <w:name w:val="Pro-List -2"/>
    <w:basedOn w:val="a"/>
    <w:qFormat/>
    <w:rsid w:val="00CF1D97"/>
    <w:pPr>
      <w:numPr>
        <w:ilvl w:val="3"/>
        <w:numId w:val="11"/>
      </w:numPr>
      <w:tabs>
        <w:tab w:val="clear" w:pos="1920"/>
        <w:tab w:val="num" w:pos="5039"/>
      </w:tabs>
      <w:spacing w:before="60" w:after="0" w:line="288" w:lineRule="auto"/>
      <w:ind w:left="5039"/>
      <w:jc w:val="both"/>
    </w:pPr>
    <w:rPr>
      <w:rFonts w:ascii="Georgia" w:eastAsia="+mn-ea" w:hAnsi="Georgia" w:cs="Times New Roman"/>
      <w:sz w:val="20"/>
      <w:szCs w:val="24"/>
    </w:rPr>
  </w:style>
  <w:style w:type="character" w:customStyle="1" w:styleId="Pro-Tab0">
    <w:name w:val="Pro-Tab Знак Знак"/>
    <w:link w:val="Pro-Tab"/>
    <w:locked/>
    <w:rsid w:val="00CF1D97"/>
    <w:rPr>
      <w:rFonts w:ascii="Tahoma" w:eastAsia="Times New Roman" w:hAnsi="Tahoma" w:cs="Times New Roman"/>
      <w:sz w:val="16"/>
      <w:szCs w:val="20"/>
    </w:rPr>
  </w:style>
  <w:style w:type="paragraph" w:styleId="ab">
    <w:name w:val="List Paragraph"/>
    <w:basedOn w:val="a"/>
    <w:uiPriority w:val="34"/>
    <w:qFormat/>
    <w:rsid w:val="00CF1D97"/>
    <w:pPr>
      <w:spacing w:after="20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BBB"/>
  </w:style>
  <w:style w:type="paragraph" w:styleId="1">
    <w:name w:val="heading 1"/>
    <w:basedOn w:val="a"/>
    <w:next w:val="a"/>
    <w:link w:val="10"/>
    <w:qFormat/>
    <w:rsid w:val="00CF1D97"/>
    <w:pPr>
      <w:keepNext/>
      <w:autoSpaceDE w:val="0"/>
      <w:autoSpaceDN w:val="0"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CF1D97"/>
    <w:pPr>
      <w:keepNext/>
      <w:autoSpaceDE w:val="0"/>
      <w:autoSpaceDN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4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C4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C47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BC4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BC47A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BC4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BC47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BC47A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CA5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53B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85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5DB8"/>
  </w:style>
  <w:style w:type="paragraph" w:styleId="a7">
    <w:name w:val="footer"/>
    <w:basedOn w:val="a"/>
    <w:link w:val="a8"/>
    <w:uiPriority w:val="99"/>
    <w:unhideWhenUsed/>
    <w:rsid w:val="00985D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5DB8"/>
  </w:style>
  <w:style w:type="paragraph" w:styleId="a9">
    <w:name w:val="Balloon Text"/>
    <w:basedOn w:val="a"/>
    <w:link w:val="aa"/>
    <w:uiPriority w:val="99"/>
    <w:semiHidden/>
    <w:unhideWhenUsed/>
    <w:rsid w:val="00292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29E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F1D97"/>
    <w:rPr>
      <w:rFonts w:ascii="Tahoma" w:eastAsia="Times New Roman" w:hAnsi="Tahoma" w:cs="Tahoma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CF1D97"/>
    <w:rPr>
      <w:rFonts w:ascii="Arial" w:eastAsia="Times New Roman" w:hAnsi="Arial" w:cs="Arial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F1D97"/>
  </w:style>
  <w:style w:type="paragraph" w:customStyle="1" w:styleId="Pro-Gramma">
    <w:name w:val="Pro-Gramma"/>
    <w:basedOn w:val="a"/>
    <w:link w:val="Pro-Gramma0"/>
    <w:rsid w:val="00CF1D97"/>
    <w:pPr>
      <w:spacing w:before="120" w:after="0" w:line="288" w:lineRule="auto"/>
      <w:ind w:left="1134"/>
      <w:jc w:val="both"/>
    </w:pPr>
    <w:rPr>
      <w:rFonts w:ascii="Georgia" w:eastAsia="Times New Roman" w:hAnsi="Georgia" w:cs="Tahoma"/>
      <w:sz w:val="20"/>
      <w:szCs w:val="24"/>
    </w:rPr>
  </w:style>
  <w:style w:type="character" w:customStyle="1" w:styleId="Pro-Gramma0">
    <w:name w:val="Pro-Gramma Знак"/>
    <w:basedOn w:val="a0"/>
    <w:link w:val="Pro-Gramma"/>
    <w:rsid w:val="00CF1D97"/>
    <w:rPr>
      <w:rFonts w:ascii="Georgia" w:eastAsia="Times New Roman" w:hAnsi="Georgia" w:cs="Tahoma"/>
      <w:sz w:val="20"/>
      <w:szCs w:val="24"/>
    </w:rPr>
  </w:style>
  <w:style w:type="paragraph" w:customStyle="1" w:styleId="12">
    <w:name w:val="Знак Знак Знак Знак Знак Знак Знак Знак Знак1"/>
    <w:basedOn w:val="a"/>
    <w:rsid w:val="00CF1D9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Pro-Gramma1">
    <w:name w:val="Pro-Gramma Знак Знак"/>
    <w:basedOn w:val="a0"/>
    <w:rsid w:val="00CF1D97"/>
    <w:rPr>
      <w:rFonts w:ascii="Georgia" w:hAnsi="Georgia" w:cs="Tahoma"/>
      <w:szCs w:val="24"/>
      <w:lang w:val="ru-RU" w:eastAsia="ru-RU" w:bidi="ar-SA"/>
    </w:rPr>
  </w:style>
  <w:style w:type="character" w:customStyle="1" w:styleId="FontStyle65">
    <w:name w:val="Font Style65"/>
    <w:basedOn w:val="a0"/>
    <w:rsid w:val="00CF1D97"/>
    <w:rPr>
      <w:rFonts w:ascii="Franklin Gothic Demi Cond" w:hAnsi="Franklin Gothic Demi Cond" w:cs="Franklin Gothic Demi Cond"/>
      <w:b/>
      <w:bCs/>
      <w:spacing w:val="20"/>
      <w:sz w:val="24"/>
      <w:szCs w:val="24"/>
    </w:rPr>
  </w:style>
  <w:style w:type="paragraph" w:customStyle="1" w:styleId="Style1">
    <w:name w:val="Style1"/>
    <w:basedOn w:val="a"/>
    <w:rsid w:val="00CF1D97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FontStyle64">
    <w:name w:val="Font Style64"/>
    <w:basedOn w:val="a0"/>
    <w:rsid w:val="00CF1D97"/>
    <w:rPr>
      <w:rFonts w:ascii="Times New Roman" w:hAnsi="Times New Roman" w:cs="Times New Roman"/>
      <w:sz w:val="20"/>
      <w:szCs w:val="20"/>
    </w:rPr>
  </w:style>
  <w:style w:type="paragraph" w:customStyle="1" w:styleId="Style46">
    <w:name w:val="Style46"/>
    <w:basedOn w:val="a"/>
    <w:rsid w:val="00CF1D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FontStyle76">
    <w:name w:val="Font Style76"/>
    <w:basedOn w:val="a0"/>
    <w:rsid w:val="00CF1D97"/>
    <w:rPr>
      <w:rFonts w:ascii="Franklin Gothic Demi Cond" w:hAnsi="Franklin Gothic Demi Cond" w:cs="Franklin Gothic Demi Cond"/>
      <w:spacing w:val="10"/>
      <w:sz w:val="32"/>
      <w:szCs w:val="32"/>
    </w:rPr>
  </w:style>
  <w:style w:type="paragraph" w:customStyle="1" w:styleId="Pro-List1">
    <w:name w:val="Pro-List #1"/>
    <w:basedOn w:val="a"/>
    <w:rsid w:val="00CF1D9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o-Marka">
    <w:name w:val="Pro-Marka"/>
    <w:basedOn w:val="a0"/>
    <w:rsid w:val="00CF1D97"/>
    <w:rPr>
      <w:b/>
      <w:color w:val="C41C16"/>
    </w:rPr>
  </w:style>
  <w:style w:type="paragraph" w:customStyle="1" w:styleId="Pro-Tab">
    <w:name w:val="Pro-Tab"/>
    <w:basedOn w:val="Pro-Gramma"/>
    <w:link w:val="Pro-Tab0"/>
    <w:qFormat/>
    <w:rsid w:val="00CF1D97"/>
    <w:pPr>
      <w:spacing w:before="40" w:after="40" w:line="240" w:lineRule="auto"/>
      <w:ind w:left="0"/>
      <w:contextualSpacing/>
      <w:jc w:val="left"/>
    </w:pPr>
    <w:rPr>
      <w:rFonts w:ascii="Tahoma" w:hAnsi="Tahoma" w:cs="Times New Roman"/>
      <w:sz w:val="16"/>
      <w:szCs w:val="20"/>
    </w:rPr>
  </w:style>
  <w:style w:type="paragraph" w:customStyle="1" w:styleId="Pro-List-2">
    <w:name w:val="Pro-List -2"/>
    <w:basedOn w:val="a"/>
    <w:qFormat/>
    <w:rsid w:val="00CF1D97"/>
    <w:pPr>
      <w:numPr>
        <w:ilvl w:val="3"/>
        <w:numId w:val="11"/>
      </w:numPr>
      <w:tabs>
        <w:tab w:val="clear" w:pos="1920"/>
        <w:tab w:val="num" w:pos="5039"/>
      </w:tabs>
      <w:spacing w:before="60" w:after="0" w:line="288" w:lineRule="auto"/>
      <w:ind w:left="5039"/>
      <w:jc w:val="both"/>
    </w:pPr>
    <w:rPr>
      <w:rFonts w:ascii="Georgia" w:eastAsia="+mn-ea" w:hAnsi="Georgia" w:cs="Times New Roman"/>
      <w:sz w:val="20"/>
      <w:szCs w:val="24"/>
    </w:rPr>
  </w:style>
  <w:style w:type="character" w:customStyle="1" w:styleId="Pro-Tab0">
    <w:name w:val="Pro-Tab Знак Знак"/>
    <w:link w:val="Pro-Tab"/>
    <w:locked/>
    <w:rsid w:val="00CF1D97"/>
    <w:rPr>
      <w:rFonts w:ascii="Tahoma" w:eastAsia="Times New Roman" w:hAnsi="Tahoma" w:cs="Times New Roman"/>
      <w:sz w:val="16"/>
      <w:szCs w:val="20"/>
    </w:rPr>
  </w:style>
  <w:style w:type="paragraph" w:styleId="ab">
    <w:name w:val="List Paragraph"/>
    <w:basedOn w:val="a"/>
    <w:uiPriority w:val="34"/>
    <w:qFormat/>
    <w:rsid w:val="00CF1D97"/>
    <w:pPr>
      <w:spacing w:after="200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2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D18472E4AD899057120724A147068410C52AF712CBC7376D07E9A813296994439FF43D055441228443167H8lBG" TargetMode="External"/><Relationship Id="rId18" Type="http://schemas.openxmlformats.org/officeDocument/2006/relationships/hyperlink" Target="consultantplus://offline/ref=CD18472E4AD899057120724A147068410C52AF712DBD7177D07E9A813296994439FF43D055441228443167H8lBG" TargetMode="External"/><Relationship Id="rId26" Type="http://schemas.openxmlformats.org/officeDocument/2006/relationships/hyperlink" Target="consultantplus://offline/ref=CD18472E4AD899057120724A147068410C52AF7125BB7573D77DC78B3ACF95463EF01CC7520D1E294431678EHBl4G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CD18472E4AD899057120724A147068410C52AF712DB27479D77E9A813296994439FF43D055441228443167H8lBG" TargetMode="External"/><Relationship Id="rId34" Type="http://schemas.openxmlformats.org/officeDocument/2006/relationships/hyperlink" Target="consultantplus://offline/ref=1AA29B78F519231DFFB6864CEC4E8FC16DE43219AB7F986B1C5EFC951451A414FD33C9B2FF421F65E3AEg8j6N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D18472E4AD899057120724A147068410C52AF712CBE7B74D57E9A813296994439FF43D055441228443167H8lBG" TargetMode="External"/><Relationship Id="rId17" Type="http://schemas.openxmlformats.org/officeDocument/2006/relationships/hyperlink" Target="consultantplus://offline/ref=CD18472E4AD899057120724A147068410C52AF712DBE7376DC7E9A813296994439FF43D055441228443167H8lBG" TargetMode="External"/><Relationship Id="rId25" Type="http://schemas.openxmlformats.org/officeDocument/2006/relationships/hyperlink" Target="consultantplus://offline/ref=CD18472E4AD899057120724A147068410C52AF7125BB7075D276C78B3ACF95463EF01CC7520D1E294431678EHBl4G" TargetMode="External"/><Relationship Id="rId33" Type="http://schemas.openxmlformats.org/officeDocument/2006/relationships/hyperlink" Target="consultantplus://offline/ref=100D09F65A58C3035FA829843DF45DAA14D397F87B77168C0403E7A0109BAB98AAEFB13DA64340DD41A6mBh2N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D18472E4AD899057120724A147068410C52AF712DB87B75D37E9A813296994439FF43D055441228443167H8lBG" TargetMode="External"/><Relationship Id="rId20" Type="http://schemas.openxmlformats.org/officeDocument/2006/relationships/hyperlink" Target="consultantplus://offline/ref=CD18472E4AD899057120724A147068410C52AF712DB27678DD7E9A813296994439FF43D055441228443167H8lBG" TargetMode="External"/><Relationship Id="rId29" Type="http://schemas.openxmlformats.org/officeDocument/2006/relationships/hyperlink" Target="consultantplus://offline/ref=CD18472E4AD899057120724A147068410C52AF7125BA7375D575C78B3ACF95463EF01CC7520D1E294431678EHBl4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D18472E4AD899057120724A147068410C52AF712CB97479DC7E9A813296994439FF43D055441228443167H8lBG" TargetMode="External"/><Relationship Id="rId24" Type="http://schemas.openxmlformats.org/officeDocument/2006/relationships/hyperlink" Target="consultantplus://offline/ref=CD18472E4AD899057120724A147068410C52AF7125BB7173D672C78B3ACF95463EF01CC7520D1E294431678EHBl4G" TargetMode="External"/><Relationship Id="rId32" Type="http://schemas.openxmlformats.org/officeDocument/2006/relationships/hyperlink" Target="consultantplus://offline/ref=CD18472E4AD899057120724A147068410C52AF7125BA7070D774C78B3ACF95463EF01CC7520D1E294431678EHBl4G" TargetMode="External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D18472E4AD899057120724A147068410C52AF712CB27179D47E9A813296994439FF43D055441228443167H8lBG" TargetMode="External"/><Relationship Id="rId23" Type="http://schemas.openxmlformats.org/officeDocument/2006/relationships/hyperlink" Target="consultantplus://offline/ref=CD18472E4AD899057120724A147068410C52AF7125BB7270D57CC78B3ACF95463EF01CC7520D1E294431678EHBl4G" TargetMode="External"/><Relationship Id="rId28" Type="http://schemas.openxmlformats.org/officeDocument/2006/relationships/hyperlink" Target="consultantplus://offline/ref=CD18472E4AD899057120724A147068410C52AF7125BB7B73D773C78B3ACF95463EF01CC7520D1E294431678EHBl4G" TargetMode="External"/><Relationship Id="rId36" Type="http://schemas.openxmlformats.org/officeDocument/2006/relationships/hyperlink" Target="consultantplus://offline/ref=F9F2E88B50647FFBD2AED24F66518357201BFE62FD506AEFF59A18E1D2F39788F8E09140B60391E0CD940836a80AG" TargetMode="External"/><Relationship Id="rId10" Type="http://schemas.openxmlformats.org/officeDocument/2006/relationships/hyperlink" Target="consultantplus://offline/ref=CD1C31231DF7816FD8D93B0DF7F8C907ACCCDD4E16F66324E4BAA0DE729BEA10011FB35DE5C8F287EC20160A0CF" TargetMode="External"/><Relationship Id="rId19" Type="http://schemas.openxmlformats.org/officeDocument/2006/relationships/hyperlink" Target="consultantplus://offline/ref=CD18472E4AD899057120724A147068410C52AF712DB37176D47E9A813296994439FF43D055441228443167H8lBG" TargetMode="External"/><Relationship Id="rId31" Type="http://schemas.openxmlformats.org/officeDocument/2006/relationships/hyperlink" Target="consultantplus://offline/ref=CD18472E4AD899057120724A147068410C52AF7125BA7171D571C78B3ACF95463EF01CC7520D1E294431678EHBl4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51E6FBD5D0099AA2CBB1942586810ADAC1ECBD1A773B5A3185A7AE3FAAA4D5BI0v3F" TargetMode="External"/><Relationship Id="rId14" Type="http://schemas.openxmlformats.org/officeDocument/2006/relationships/hyperlink" Target="consultantplus://offline/ref=CD18472E4AD899057120724A147068410C52AF712CBC7A78D07E9A813296994439FF43D055441228443167H8lBG" TargetMode="External"/><Relationship Id="rId22" Type="http://schemas.openxmlformats.org/officeDocument/2006/relationships/hyperlink" Target="consultantplus://offline/ref=CD18472E4AD899057120724A147068410C52AF7125BB7372D372C78B3ACF95463EF01CC7520D1E294431678EHBl4G" TargetMode="External"/><Relationship Id="rId27" Type="http://schemas.openxmlformats.org/officeDocument/2006/relationships/hyperlink" Target="consultantplus://offline/ref=CD18472E4AD899057120724A147068410C52AF7125BB7471D770C78B3ACF95463EF01CC7520D1E294431678EHBl4G" TargetMode="External"/><Relationship Id="rId30" Type="http://schemas.openxmlformats.org/officeDocument/2006/relationships/hyperlink" Target="consultantplus://offline/ref=CD18472E4AD899057120724A147068410C52AF7125BA7272DD75C78B3ACF95463EF01CC7520D1E294431678EHBl4G" TargetMode="External"/><Relationship Id="rId35" Type="http://schemas.openxmlformats.org/officeDocument/2006/relationships/hyperlink" Target="consultantplus://offline/ref=F9F2E88B50647FFBD2AED24F66518357201BFE62FD506AEFF59A18E1D2F39788F8E09140B60391E0CD940836a80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1412E-5F12-4087-933A-011074C4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1494</Words>
  <Characters>8521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Юрьевич Цветков</dc:creator>
  <cp:lastModifiedBy>Евгения Валерьевна Пискунова</cp:lastModifiedBy>
  <cp:revision>2</cp:revision>
  <cp:lastPrinted>2017-12-27T07:07:00Z</cp:lastPrinted>
  <dcterms:created xsi:type="dcterms:W3CDTF">2018-01-09T13:52:00Z</dcterms:created>
  <dcterms:modified xsi:type="dcterms:W3CDTF">2018-01-09T13:52:00Z</dcterms:modified>
</cp:coreProperties>
</file>